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67963" w14:textId="316F1886" w:rsidR="00531E15" w:rsidRPr="007C3D5D" w:rsidRDefault="00531E15" w:rsidP="00531E15">
      <w:pPr>
        <w:jc w:val="both"/>
        <w:rPr>
          <w:rFonts w:ascii="Times" w:hAnsi="Times" w:cstheme="minorHAnsi"/>
          <w:b/>
          <w:lang w:val="en-GB"/>
        </w:rPr>
      </w:pPr>
      <w:r w:rsidRPr="007C3D5D">
        <w:rPr>
          <w:rFonts w:ascii="Times" w:hAnsi="Times" w:cstheme="minorHAnsi"/>
          <w:b/>
          <w:lang w:val="en-GB"/>
        </w:rPr>
        <w:t>Scarcity as a means of governing</w:t>
      </w:r>
      <w:r w:rsidR="00551757" w:rsidRPr="007C3D5D">
        <w:rPr>
          <w:rFonts w:ascii="Times" w:hAnsi="Times" w:cstheme="minorHAnsi"/>
          <w:b/>
          <w:lang w:val="en-GB"/>
        </w:rPr>
        <w:t>:</w:t>
      </w:r>
      <w:r w:rsidR="00370139" w:rsidRPr="007C3D5D">
        <w:rPr>
          <w:rFonts w:ascii="Times" w:hAnsi="Times" w:cstheme="minorHAnsi"/>
          <w:b/>
          <w:lang w:val="en-GB"/>
        </w:rPr>
        <w:t xml:space="preserve"> </w:t>
      </w:r>
      <w:r w:rsidR="00926A8B" w:rsidRPr="007C3D5D">
        <w:rPr>
          <w:rFonts w:ascii="Times" w:hAnsi="Times" w:cstheme="minorHAnsi"/>
          <w:b/>
          <w:lang w:val="en-GB"/>
        </w:rPr>
        <w:t xml:space="preserve">challenging </w:t>
      </w:r>
      <w:r w:rsidRPr="007C3D5D">
        <w:rPr>
          <w:rFonts w:ascii="Times" w:hAnsi="Times" w:cstheme="minorHAnsi"/>
          <w:b/>
          <w:lang w:val="en-GB"/>
        </w:rPr>
        <w:t xml:space="preserve">neoliberal </w:t>
      </w:r>
      <w:proofErr w:type="spellStart"/>
      <w:r w:rsidRPr="007C3D5D">
        <w:rPr>
          <w:rFonts w:ascii="Times" w:hAnsi="Times" w:cstheme="minorHAnsi"/>
          <w:b/>
          <w:lang w:val="en-GB"/>
        </w:rPr>
        <w:t>hydromentality</w:t>
      </w:r>
      <w:proofErr w:type="spellEnd"/>
      <w:r w:rsidRPr="007C3D5D">
        <w:rPr>
          <w:rFonts w:ascii="Times" w:hAnsi="Times" w:cstheme="minorHAnsi"/>
          <w:b/>
          <w:lang w:val="en-GB"/>
        </w:rPr>
        <w:t xml:space="preserve"> </w:t>
      </w:r>
      <w:r w:rsidR="00926A8B" w:rsidRPr="007C3D5D">
        <w:rPr>
          <w:rFonts w:ascii="Times" w:hAnsi="Times" w:cstheme="minorHAnsi"/>
          <w:b/>
          <w:lang w:val="en-GB"/>
        </w:rPr>
        <w:t>in the context of</w:t>
      </w:r>
      <w:r w:rsidR="006653C9" w:rsidRPr="007C3D5D">
        <w:rPr>
          <w:rFonts w:ascii="Times" w:hAnsi="Times" w:cstheme="minorHAnsi"/>
          <w:b/>
          <w:lang w:val="en-GB"/>
        </w:rPr>
        <w:t xml:space="preserve"> the </w:t>
      </w:r>
      <w:r w:rsidRPr="007C3D5D">
        <w:rPr>
          <w:rFonts w:ascii="Times" w:hAnsi="Times" w:cstheme="minorHAnsi"/>
          <w:b/>
          <w:lang w:val="en-GB"/>
        </w:rPr>
        <w:t xml:space="preserve">South African drought </w:t>
      </w:r>
    </w:p>
    <w:p w14:paraId="7E296708" w14:textId="77777777" w:rsidR="00C56860" w:rsidRPr="007C3D5D" w:rsidRDefault="00C56860" w:rsidP="00531E15">
      <w:pPr>
        <w:jc w:val="both"/>
        <w:rPr>
          <w:rFonts w:ascii="Times" w:hAnsi="Times" w:cstheme="minorHAnsi"/>
          <w:b/>
          <w:lang w:val="en-GB"/>
        </w:rPr>
      </w:pPr>
    </w:p>
    <w:p w14:paraId="354DD034" w14:textId="77777777" w:rsidR="009A154B" w:rsidRPr="007C3D5D" w:rsidRDefault="009A154B" w:rsidP="00531E15">
      <w:pPr>
        <w:jc w:val="both"/>
        <w:rPr>
          <w:rFonts w:ascii="Times" w:hAnsi="Times" w:cstheme="minorHAnsi"/>
          <w:b/>
          <w:lang w:val="en-GB"/>
        </w:rPr>
      </w:pPr>
    </w:p>
    <w:p w14:paraId="15629D5D" w14:textId="232419D3" w:rsidR="00C56860" w:rsidRPr="007C3D5D" w:rsidRDefault="00C56860" w:rsidP="00531E15">
      <w:pPr>
        <w:jc w:val="both"/>
        <w:rPr>
          <w:rFonts w:ascii="Times" w:hAnsi="Times" w:cstheme="minorHAnsi"/>
          <w:b/>
          <w:lang w:val="en-GB"/>
        </w:rPr>
      </w:pPr>
      <w:r w:rsidRPr="007C3D5D">
        <w:rPr>
          <w:rFonts w:ascii="Times" w:hAnsi="Times" w:cstheme="minorHAnsi"/>
          <w:b/>
          <w:lang w:val="en-GB"/>
        </w:rPr>
        <w:t>ABSTRACT</w:t>
      </w:r>
    </w:p>
    <w:p w14:paraId="03A04520" w14:textId="6A008BD2" w:rsidR="006B2A87" w:rsidRPr="0000353B" w:rsidRDefault="00010DA5" w:rsidP="00531E15">
      <w:pPr>
        <w:jc w:val="both"/>
        <w:rPr>
          <w:rFonts w:ascii="Times" w:hAnsi="Times"/>
          <w:color w:val="000000"/>
          <w:lang w:val="en-GB"/>
        </w:rPr>
      </w:pPr>
      <w:r w:rsidRPr="0000353B">
        <w:rPr>
          <w:rFonts w:ascii="Times" w:hAnsi="Times" w:cstheme="minorHAnsi"/>
          <w:lang w:val="en-GB"/>
        </w:rPr>
        <w:t>This article investigates the role of scarcity</w:t>
      </w:r>
      <w:r w:rsidR="00CE0EE4" w:rsidRPr="0000353B">
        <w:rPr>
          <w:rFonts w:ascii="Times" w:hAnsi="Times" w:cstheme="minorHAnsi"/>
          <w:lang w:val="en-GB"/>
        </w:rPr>
        <w:t xml:space="preserve"> in water governance with a </w:t>
      </w:r>
      <w:r w:rsidR="00C14311" w:rsidRPr="0000353B">
        <w:rPr>
          <w:rFonts w:ascii="Times" w:hAnsi="Times" w:cstheme="minorHAnsi"/>
          <w:lang w:val="en-GB"/>
        </w:rPr>
        <w:t xml:space="preserve">particular </w:t>
      </w:r>
      <w:r w:rsidR="00CE0EE4" w:rsidRPr="0000353B">
        <w:rPr>
          <w:rFonts w:ascii="Times" w:hAnsi="Times" w:cstheme="minorHAnsi"/>
          <w:lang w:val="en-GB"/>
        </w:rPr>
        <w:t>focus on</w:t>
      </w:r>
      <w:r w:rsidRPr="0000353B">
        <w:rPr>
          <w:rFonts w:ascii="Times" w:hAnsi="Times" w:cstheme="minorHAnsi"/>
          <w:lang w:val="en-GB"/>
        </w:rPr>
        <w:t xml:space="preserve"> South Africa. It applies a </w:t>
      </w:r>
      <w:r w:rsidR="00456584" w:rsidRPr="0000353B">
        <w:rPr>
          <w:rFonts w:ascii="Times" w:hAnsi="Times" w:cstheme="minorHAnsi"/>
          <w:lang w:val="en-GB"/>
        </w:rPr>
        <w:t>(</w:t>
      </w:r>
      <w:r w:rsidRPr="0000353B">
        <w:rPr>
          <w:rFonts w:ascii="Times" w:hAnsi="Times" w:cstheme="minorHAnsi"/>
          <w:lang w:val="en-GB"/>
        </w:rPr>
        <w:t>green</w:t>
      </w:r>
      <w:r w:rsidR="00456584" w:rsidRPr="0000353B">
        <w:rPr>
          <w:rFonts w:ascii="Times" w:hAnsi="Times" w:cstheme="minorHAnsi"/>
          <w:lang w:val="en-GB"/>
        </w:rPr>
        <w:t>)</w:t>
      </w:r>
      <w:r w:rsidRPr="0000353B">
        <w:rPr>
          <w:rFonts w:ascii="Times" w:hAnsi="Times" w:cstheme="minorHAnsi"/>
          <w:lang w:val="en-GB"/>
        </w:rPr>
        <w:t xml:space="preserve"> governmentality perspective and </w:t>
      </w:r>
      <w:r w:rsidR="00700C61" w:rsidRPr="0000353B">
        <w:rPr>
          <w:rFonts w:ascii="Times" w:hAnsi="Times" w:cstheme="minorHAnsi"/>
          <w:lang w:val="en-GB"/>
        </w:rPr>
        <w:t xml:space="preserve">argues that in </w:t>
      </w:r>
      <w:r w:rsidRPr="0000353B">
        <w:rPr>
          <w:rFonts w:ascii="Times" w:hAnsi="Times" w:cstheme="minorHAnsi"/>
          <w:lang w:val="en-GB"/>
        </w:rPr>
        <w:t xml:space="preserve">neoliberal </w:t>
      </w:r>
      <w:proofErr w:type="spellStart"/>
      <w:r w:rsidRPr="0000353B">
        <w:rPr>
          <w:rFonts w:ascii="Times" w:hAnsi="Times" w:cstheme="minorHAnsi"/>
          <w:lang w:val="en-GB"/>
        </w:rPr>
        <w:t>hydromentality</w:t>
      </w:r>
      <w:proofErr w:type="spellEnd"/>
      <w:r w:rsidR="00017290" w:rsidRPr="0000353B">
        <w:rPr>
          <w:rFonts w:ascii="Times" w:hAnsi="Times" w:cstheme="minorHAnsi"/>
          <w:lang w:val="en-GB"/>
        </w:rPr>
        <w:t xml:space="preserve"> </w:t>
      </w:r>
      <w:r w:rsidRPr="0000353B">
        <w:rPr>
          <w:rFonts w:ascii="Times" w:hAnsi="Times" w:cstheme="minorHAnsi"/>
          <w:lang w:val="en-GB"/>
        </w:rPr>
        <w:t xml:space="preserve">scarcity </w:t>
      </w:r>
      <w:r w:rsidR="00700C61" w:rsidRPr="0000353B">
        <w:rPr>
          <w:rFonts w:ascii="Times" w:hAnsi="Times" w:cstheme="minorHAnsi"/>
          <w:lang w:val="en-GB"/>
        </w:rPr>
        <w:t xml:space="preserve">is used </w:t>
      </w:r>
      <w:r w:rsidRPr="0000353B">
        <w:rPr>
          <w:rFonts w:ascii="Times" w:hAnsi="Times" w:cstheme="minorHAnsi"/>
          <w:lang w:val="en-GB"/>
        </w:rPr>
        <w:t xml:space="preserve">as a regulatory device </w:t>
      </w:r>
      <w:r w:rsidR="00700C61" w:rsidRPr="0000353B">
        <w:rPr>
          <w:rFonts w:ascii="Times" w:hAnsi="Times" w:cstheme="minorHAnsi"/>
          <w:lang w:val="en-GB"/>
        </w:rPr>
        <w:t xml:space="preserve">that governs </w:t>
      </w:r>
      <w:r w:rsidR="00FB0A73" w:rsidRPr="0000353B">
        <w:rPr>
          <w:rFonts w:ascii="Times" w:hAnsi="Times" w:cstheme="minorHAnsi"/>
          <w:lang w:val="en-GB"/>
        </w:rPr>
        <w:t>people</w:t>
      </w:r>
      <w:r w:rsidR="00B949E6" w:rsidRPr="0000353B">
        <w:rPr>
          <w:rFonts w:ascii="Times" w:hAnsi="Times" w:cstheme="minorHAnsi"/>
          <w:lang w:val="en-GB"/>
        </w:rPr>
        <w:t>’</w:t>
      </w:r>
      <w:r w:rsidR="00FB0A73" w:rsidRPr="0000353B">
        <w:rPr>
          <w:rFonts w:ascii="Times" w:hAnsi="Times" w:cstheme="minorHAnsi"/>
          <w:lang w:val="en-GB"/>
        </w:rPr>
        <w:t>s</w:t>
      </w:r>
      <w:r w:rsidRPr="0000353B">
        <w:rPr>
          <w:rFonts w:ascii="Times" w:hAnsi="Times" w:cstheme="minorHAnsi"/>
          <w:lang w:val="en-GB"/>
        </w:rPr>
        <w:t xml:space="preserve"> </w:t>
      </w:r>
      <w:r w:rsidR="0041742F" w:rsidRPr="0000353B">
        <w:rPr>
          <w:rFonts w:ascii="Times" w:hAnsi="Times" w:cstheme="minorHAnsi"/>
          <w:lang w:val="en-GB"/>
        </w:rPr>
        <w:t xml:space="preserve">water </w:t>
      </w:r>
      <w:r w:rsidRPr="0000353B">
        <w:rPr>
          <w:rFonts w:ascii="Times" w:hAnsi="Times" w:cstheme="minorHAnsi"/>
          <w:lang w:val="en-GB"/>
        </w:rPr>
        <w:t>access</w:t>
      </w:r>
      <w:r w:rsidR="00700C61" w:rsidRPr="0000353B">
        <w:rPr>
          <w:rFonts w:ascii="Times" w:hAnsi="Times" w:cstheme="minorHAnsi"/>
          <w:lang w:val="en-GB"/>
        </w:rPr>
        <w:t xml:space="preserve">. </w:t>
      </w:r>
      <w:r w:rsidR="00DA50DA" w:rsidRPr="0000353B">
        <w:rPr>
          <w:rFonts w:ascii="Times" w:hAnsi="Times" w:cstheme="minorHAnsi"/>
          <w:lang w:val="en-GB"/>
        </w:rPr>
        <w:t>In South Africa</w:t>
      </w:r>
      <w:r w:rsidR="002A6A0E">
        <w:rPr>
          <w:rFonts w:ascii="Times" w:hAnsi="Times" w:cstheme="minorHAnsi"/>
          <w:lang w:val="en-GB"/>
        </w:rPr>
        <w:t>,</w:t>
      </w:r>
      <w:r w:rsidR="00DA50DA" w:rsidRPr="0000353B">
        <w:rPr>
          <w:rFonts w:ascii="Times" w:hAnsi="Times" w:cstheme="minorHAnsi"/>
          <w:lang w:val="en-GB"/>
        </w:rPr>
        <w:t xml:space="preserve"> </w:t>
      </w:r>
      <w:r w:rsidR="006B2A87" w:rsidRPr="0000353B">
        <w:rPr>
          <w:rFonts w:ascii="Times" w:hAnsi="Times"/>
          <w:color w:val="000000"/>
          <w:lang w:val="en-GB"/>
        </w:rPr>
        <w:t xml:space="preserve">water governance </w:t>
      </w:r>
      <w:r w:rsidR="00A5280A" w:rsidRPr="0000353B">
        <w:rPr>
          <w:rFonts w:ascii="Times" w:hAnsi="Times"/>
          <w:color w:val="000000"/>
          <w:lang w:val="en-GB"/>
        </w:rPr>
        <w:t xml:space="preserve">and water scarcity </w:t>
      </w:r>
      <w:r w:rsidR="009D12F7" w:rsidRPr="0000353B">
        <w:rPr>
          <w:rFonts w:ascii="Times" w:hAnsi="Times"/>
          <w:color w:val="000000"/>
          <w:lang w:val="en-GB"/>
        </w:rPr>
        <w:t>ha</w:t>
      </w:r>
      <w:r w:rsidR="00A5280A" w:rsidRPr="0000353B">
        <w:rPr>
          <w:rFonts w:ascii="Times" w:hAnsi="Times"/>
          <w:color w:val="000000"/>
          <w:lang w:val="en-GB"/>
        </w:rPr>
        <w:t>ve</w:t>
      </w:r>
      <w:r w:rsidR="00FB0A73" w:rsidRPr="0000353B">
        <w:rPr>
          <w:rFonts w:ascii="Times" w:hAnsi="Times"/>
          <w:color w:val="000000"/>
          <w:lang w:val="en-GB"/>
        </w:rPr>
        <w:t xml:space="preserve"> </w:t>
      </w:r>
      <w:r w:rsidR="008D79AC">
        <w:rPr>
          <w:rFonts w:ascii="Times" w:hAnsi="Times"/>
          <w:color w:val="000000"/>
          <w:lang w:val="en-GB"/>
        </w:rPr>
        <w:t>for a</w:t>
      </w:r>
      <w:r w:rsidR="009C77E8" w:rsidRPr="0000353B">
        <w:rPr>
          <w:rFonts w:ascii="Times" w:hAnsi="Times"/>
          <w:color w:val="000000"/>
          <w:lang w:val="en-GB"/>
        </w:rPr>
        <w:t xml:space="preserve"> long </w:t>
      </w:r>
      <w:r w:rsidR="008D79AC">
        <w:rPr>
          <w:rFonts w:ascii="Times" w:hAnsi="Times"/>
          <w:color w:val="000000"/>
          <w:lang w:val="en-GB"/>
        </w:rPr>
        <w:t xml:space="preserve">time </w:t>
      </w:r>
      <w:r w:rsidR="00FB0A73" w:rsidRPr="0000353B">
        <w:rPr>
          <w:rFonts w:ascii="Times" w:hAnsi="Times"/>
          <w:color w:val="000000"/>
          <w:lang w:val="en-GB"/>
        </w:rPr>
        <w:t xml:space="preserve">been </w:t>
      </w:r>
      <w:r w:rsidR="006B2A87" w:rsidRPr="0000353B">
        <w:rPr>
          <w:rFonts w:ascii="Times" w:hAnsi="Times"/>
          <w:color w:val="000000"/>
          <w:lang w:val="en-GB"/>
        </w:rPr>
        <w:t xml:space="preserve">central to the construction of </w:t>
      </w:r>
      <w:r w:rsidR="00FB0A73" w:rsidRPr="0000353B">
        <w:rPr>
          <w:rFonts w:ascii="Times" w:hAnsi="Times"/>
          <w:color w:val="000000"/>
          <w:lang w:val="en-GB"/>
        </w:rPr>
        <w:t>a particular</w:t>
      </w:r>
      <w:r w:rsidR="006B2A87" w:rsidRPr="0000353B">
        <w:rPr>
          <w:rFonts w:ascii="Times" w:hAnsi="Times"/>
          <w:color w:val="000000"/>
          <w:lang w:val="en-GB"/>
        </w:rPr>
        <w:t xml:space="preserve"> state with particular social purposes</w:t>
      </w:r>
      <w:r w:rsidR="00700C61" w:rsidRPr="0000353B">
        <w:rPr>
          <w:rFonts w:ascii="Times" w:hAnsi="Times"/>
          <w:color w:val="000000"/>
          <w:lang w:val="en-GB"/>
        </w:rPr>
        <w:t>.</w:t>
      </w:r>
      <w:r w:rsidR="00F2202C" w:rsidRPr="0000353B">
        <w:rPr>
          <w:rFonts w:ascii="Times" w:hAnsi="Times"/>
          <w:color w:val="000000"/>
          <w:lang w:val="en-GB"/>
        </w:rPr>
        <w:t xml:space="preserve"> </w:t>
      </w:r>
      <w:r w:rsidR="003F577C" w:rsidRPr="0000353B">
        <w:rPr>
          <w:rFonts w:ascii="Times" w:hAnsi="Times"/>
          <w:color w:val="000000"/>
          <w:lang w:val="en-GB"/>
        </w:rPr>
        <w:t>While scarcity</w:t>
      </w:r>
      <w:r w:rsidR="0085019B" w:rsidRPr="0000353B">
        <w:rPr>
          <w:rFonts w:ascii="Times" w:hAnsi="Times"/>
          <w:color w:val="000000"/>
          <w:lang w:val="en-GB"/>
        </w:rPr>
        <w:t xml:space="preserve"> </w:t>
      </w:r>
      <w:r w:rsidR="009C77E8" w:rsidRPr="0000353B">
        <w:rPr>
          <w:rFonts w:ascii="Times" w:hAnsi="Times"/>
          <w:color w:val="000000"/>
          <w:lang w:val="en-GB"/>
        </w:rPr>
        <w:t>in the post-apartheid period</w:t>
      </w:r>
      <w:r w:rsidR="0085019B" w:rsidRPr="0000353B">
        <w:rPr>
          <w:rFonts w:ascii="Times" w:hAnsi="Times"/>
          <w:color w:val="000000"/>
          <w:lang w:val="en-GB"/>
        </w:rPr>
        <w:t xml:space="preserve"> </w:t>
      </w:r>
      <w:r w:rsidR="009C0257">
        <w:rPr>
          <w:rFonts w:ascii="Times" w:hAnsi="Times"/>
          <w:color w:val="000000"/>
          <w:lang w:val="en-GB"/>
        </w:rPr>
        <w:t xml:space="preserve">has </w:t>
      </w:r>
      <w:r w:rsidR="003F577C" w:rsidRPr="0000353B">
        <w:rPr>
          <w:rFonts w:ascii="Times" w:hAnsi="Times"/>
          <w:color w:val="000000"/>
          <w:lang w:val="en-GB"/>
        </w:rPr>
        <w:t xml:space="preserve">mainly </w:t>
      </w:r>
      <w:r w:rsidR="00FB0A73" w:rsidRPr="0000353B">
        <w:rPr>
          <w:rFonts w:ascii="Times" w:hAnsi="Times"/>
          <w:color w:val="000000"/>
          <w:lang w:val="en-GB"/>
        </w:rPr>
        <w:t>been used as a mean</w:t>
      </w:r>
      <w:r w:rsidR="00700C61" w:rsidRPr="0000353B">
        <w:rPr>
          <w:rFonts w:ascii="Times" w:hAnsi="Times"/>
          <w:color w:val="000000"/>
          <w:lang w:val="en-GB"/>
        </w:rPr>
        <w:t>s</w:t>
      </w:r>
      <w:r w:rsidR="00FB0A73" w:rsidRPr="0000353B">
        <w:rPr>
          <w:rFonts w:ascii="Times" w:hAnsi="Times"/>
          <w:color w:val="000000"/>
          <w:lang w:val="en-GB"/>
        </w:rPr>
        <w:t xml:space="preserve"> of governing the poor</w:t>
      </w:r>
      <w:r w:rsidR="003F577C" w:rsidRPr="0000353B">
        <w:rPr>
          <w:rFonts w:ascii="Times" w:hAnsi="Times"/>
          <w:color w:val="000000"/>
          <w:lang w:val="en-GB"/>
        </w:rPr>
        <w:t xml:space="preserve">, the role of scarcity has </w:t>
      </w:r>
      <w:r w:rsidR="00F47D47" w:rsidRPr="0000353B">
        <w:rPr>
          <w:rFonts w:ascii="Times" w:hAnsi="Times"/>
          <w:color w:val="000000"/>
          <w:lang w:val="en-GB"/>
        </w:rPr>
        <w:t>in the recent water crisis</w:t>
      </w:r>
      <w:r w:rsidR="0085019B" w:rsidRPr="0000353B">
        <w:rPr>
          <w:rFonts w:ascii="Times" w:hAnsi="Times"/>
          <w:color w:val="000000"/>
          <w:lang w:val="en-GB"/>
        </w:rPr>
        <w:t xml:space="preserve"> </w:t>
      </w:r>
      <w:r w:rsidR="008944C2">
        <w:rPr>
          <w:rFonts w:ascii="Times" w:hAnsi="Times"/>
          <w:color w:val="000000"/>
          <w:lang w:val="en-GB"/>
        </w:rPr>
        <w:t xml:space="preserve">been </w:t>
      </w:r>
      <w:r w:rsidR="003F577C" w:rsidRPr="0000353B">
        <w:rPr>
          <w:rFonts w:ascii="Times" w:hAnsi="Times"/>
          <w:color w:val="000000"/>
          <w:lang w:val="en-GB"/>
        </w:rPr>
        <w:t>transformed</w:t>
      </w:r>
      <w:r w:rsidR="009057CF" w:rsidRPr="0000353B">
        <w:rPr>
          <w:rFonts w:ascii="Times" w:hAnsi="Times"/>
          <w:color w:val="000000"/>
          <w:lang w:val="en-GB"/>
        </w:rPr>
        <w:t xml:space="preserve">; </w:t>
      </w:r>
      <w:r w:rsidR="003F577C" w:rsidRPr="0000353B">
        <w:rPr>
          <w:rFonts w:ascii="Times" w:hAnsi="Times"/>
          <w:color w:val="000000"/>
          <w:lang w:val="en-GB"/>
        </w:rPr>
        <w:t xml:space="preserve">scarcity has increasingly </w:t>
      </w:r>
      <w:r w:rsidR="003F577C" w:rsidRPr="0000353B">
        <w:rPr>
          <w:rFonts w:ascii="Times" w:hAnsi="Times" w:cstheme="minorHAnsi"/>
          <w:lang w:val="en-GB"/>
        </w:rPr>
        <w:t xml:space="preserve">become a material concern for all </w:t>
      </w:r>
      <w:r w:rsidR="00F47D47" w:rsidRPr="0000353B">
        <w:rPr>
          <w:rFonts w:ascii="Times" w:hAnsi="Times" w:cstheme="minorHAnsi"/>
          <w:lang w:val="en-GB"/>
        </w:rPr>
        <w:t>of society</w:t>
      </w:r>
      <w:r w:rsidR="003F577C" w:rsidRPr="0000353B">
        <w:rPr>
          <w:rFonts w:ascii="Times" w:hAnsi="Times" w:cstheme="minorHAnsi"/>
          <w:lang w:val="en-GB"/>
        </w:rPr>
        <w:t xml:space="preserve">. </w:t>
      </w:r>
      <w:r w:rsidR="00DA50DA" w:rsidRPr="0000353B">
        <w:rPr>
          <w:rFonts w:ascii="Times" w:hAnsi="Times" w:cstheme="minorHAnsi"/>
          <w:lang w:val="en-GB"/>
        </w:rPr>
        <w:t>Notwithstanding that</w:t>
      </w:r>
      <w:r w:rsidR="003F577C" w:rsidRPr="0000353B">
        <w:rPr>
          <w:rFonts w:ascii="Times" w:hAnsi="Times" w:cstheme="minorHAnsi"/>
          <w:lang w:val="en-GB"/>
        </w:rPr>
        <w:t xml:space="preserve"> </w:t>
      </w:r>
      <w:r w:rsidR="009057CF" w:rsidRPr="0000353B">
        <w:rPr>
          <w:rFonts w:ascii="Times" w:hAnsi="Times" w:cstheme="minorHAnsi"/>
          <w:lang w:val="en-GB"/>
        </w:rPr>
        <w:t>the</w:t>
      </w:r>
      <w:r w:rsidR="00DA50DA" w:rsidRPr="0000353B">
        <w:rPr>
          <w:rFonts w:ascii="Times" w:hAnsi="Times" w:cstheme="minorHAnsi"/>
          <w:lang w:val="en-GB"/>
        </w:rPr>
        <w:t xml:space="preserve"> </w:t>
      </w:r>
      <w:r w:rsidR="003F577C" w:rsidRPr="0000353B">
        <w:rPr>
          <w:rFonts w:ascii="Times" w:hAnsi="Times" w:cstheme="minorHAnsi"/>
          <w:lang w:val="en-GB"/>
        </w:rPr>
        <w:t>crisis is due not only to the lack of rain but also to political and institutional factors</w:t>
      </w:r>
      <w:r w:rsidR="00DA50DA" w:rsidRPr="0000353B">
        <w:rPr>
          <w:rFonts w:ascii="Times" w:hAnsi="Times" w:cstheme="minorHAnsi"/>
          <w:lang w:val="en-GB"/>
        </w:rPr>
        <w:t>, it has</w:t>
      </w:r>
      <w:r w:rsidR="003C3613">
        <w:rPr>
          <w:rFonts w:ascii="Times" w:hAnsi="Times" w:cstheme="minorHAnsi"/>
          <w:lang w:val="en-GB"/>
        </w:rPr>
        <w:t>,</w:t>
      </w:r>
      <w:r w:rsidR="00DA50DA" w:rsidRPr="0000353B">
        <w:rPr>
          <w:rFonts w:ascii="Times" w:hAnsi="Times" w:cstheme="minorHAnsi"/>
          <w:lang w:val="en-GB"/>
        </w:rPr>
        <w:t xml:space="preserve"> </w:t>
      </w:r>
      <w:r w:rsidR="00F47D47" w:rsidRPr="0000353B">
        <w:rPr>
          <w:rFonts w:ascii="Times" w:hAnsi="Times" w:cstheme="minorHAnsi"/>
          <w:lang w:val="en-GB"/>
        </w:rPr>
        <w:t xml:space="preserve">in media and policy circles, </w:t>
      </w:r>
      <w:r w:rsidR="00DA50DA" w:rsidRPr="0000353B">
        <w:rPr>
          <w:rFonts w:ascii="Times" w:hAnsi="Times" w:cstheme="minorHAnsi"/>
          <w:lang w:val="en-GB"/>
        </w:rPr>
        <w:t xml:space="preserve">involved a </w:t>
      </w:r>
      <w:r w:rsidR="003F577C" w:rsidRPr="0000353B">
        <w:rPr>
          <w:rFonts w:ascii="Times" w:hAnsi="Times"/>
          <w:color w:val="000000"/>
          <w:lang w:val="en-GB"/>
        </w:rPr>
        <w:t>preoccupation with scarcity as a physical phenomenon</w:t>
      </w:r>
      <w:r w:rsidR="00DA50DA" w:rsidRPr="0000353B">
        <w:rPr>
          <w:rFonts w:ascii="Times" w:hAnsi="Times"/>
          <w:color w:val="000000"/>
          <w:lang w:val="en-GB"/>
        </w:rPr>
        <w:t xml:space="preserve">. </w:t>
      </w:r>
      <w:r w:rsidR="009057CF" w:rsidRPr="0000353B">
        <w:rPr>
          <w:rFonts w:ascii="Times" w:hAnsi="Times"/>
          <w:color w:val="000000"/>
          <w:lang w:val="en-GB"/>
        </w:rPr>
        <w:t>S</w:t>
      </w:r>
      <w:r w:rsidR="00DA50DA" w:rsidRPr="0000353B">
        <w:rPr>
          <w:rFonts w:ascii="Times" w:hAnsi="Times"/>
          <w:color w:val="000000"/>
          <w:lang w:val="en-GB"/>
        </w:rPr>
        <w:t>uch a preoccupation</w:t>
      </w:r>
      <w:r w:rsidR="00DA50DA" w:rsidRPr="0000353B">
        <w:rPr>
          <w:rFonts w:ascii="Times" w:hAnsi="Times" w:cstheme="minorHAnsi"/>
          <w:lang w:val="en-GB"/>
        </w:rPr>
        <w:t xml:space="preserve"> </w:t>
      </w:r>
      <w:r w:rsidR="003F577C" w:rsidRPr="0000353B">
        <w:rPr>
          <w:rFonts w:ascii="Times" w:hAnsi="Times" w:cstheme="minorHAnsi"/>
          <w:lang w:val="en-GB"/>
        </w:rPr>
        <w:t>risks obscur</w:t>
      </w:r>
      <w:r w:rsidR="00DA50DA" w:rsidRPr="0000353B">
        <w:rPr>
          <w:rFonts w:ascii="Times" w:hAnsi="Times" w:cstheme="minorHAnsi"/>
          <w:lang w:val="en-GB"/>
        </w:rPr>
        <w:t>ing</w:t>
      </w:r>
      <w:r w:rsidR="003F577C" w:rsidRPr="0000353B">
        <w:rPr>
          <w:rFonts w:ascii="Times" w:hAnsi="Times" w:cstheme="minorHAnsi"/>
          <w:lang w:val="en-GB"/>
        </w:rPr>
        <w:t xml:space="preserve"> the reasons </w:t>
      </w:r>
      <w:r w:rsidR="00F47D47" w:rsidRPr="0000353B">
        <w:rPr>
          <w:rFonts w:ascii="Times" w:hAnsi="Times" w:cstheme="minorHAnsi"/>
          <w:lang w:val="en-GB"/>
        </w:rPr>
        <w:t>why</w:t>
      </w:r>
      <w:r w:rsidR="003F577C" w:rsidRPr="0000353B">
        <w:rPr>
          <w:rFonts w:ascii="Times" w:hAnsi="Times" w:cstheme="minorHAnsi"/>
          <w:lang w:val="en-GB"/>
        </w:rPr>
        <w:t xml:space="preserve"> poorer populations ha</w:t>
      </w:r>
      <w:r w:rsidR="00732069" w:rsidRPr="0000353B">
        <w:rPr>
          <w:rFonts w:ascii="Times" w:hAnsi="Times" w:cstheme="minorHAnsi"/>
          <w:lang w:val="en-GB"/>
        </w:rPr>
        <w:t>ve</w:t>
      </w:r>
      <w:r w:rsidR="003F577C" w:rsidRPr="0000353B">
        <w:rPr>
          <w:rFonts w:ascii="Times" w:hAnsi="Times" w:cstheme="minorHAnsi"/>
          <w:lang w:val="en-GB"/>
        </w:rPr>
        <w:t xml:space="preserve"> long suffered from the lack of water</w:t>
      </w:r>
      <w:r w:rsidR="009057CF" w:rsidRPr="0000353B">
        <w:rPr>
          <w:rFonts w:ascii="Times" w:hAnsi="Times" w:cstheme="minorHAnsi"/>
          <w:lang w:val="en-GB"/>
        </w:rPr>
        <w:t xml:space="preserve">. </w:t>
      </w:r>
      <w:r w:rsidR="00F47D47" w:rsidRPr="0000353B">
        <w:rPr>
          <w:rFonts w:ascii="Times" w:hAnsi="Times" w:cstheme="minorHAnsi"/>
          <w:lang w:val="en-GB"/>
        </w:rPr>
        <w:t>At the same time</w:t>
      </w:r>
      <w:r w:rsidR="00B66165" w:rsidRPr="0000353B">
        <w:rPr>
          <w:rFonts w:ascii="Times" w:hAnsi="Times" w:cstheme="minorHAnsi"/>
          <w:lang w:val="en-GB"/>
        </w:rPr>
        <w:t>,</w:t>
      </w:r>
      <w:r w:rsidR="00F47D47" w:rsidRPr="0000353B">
        <w:rPr>
          <w:rFonts w:ascii="Times" w:hAnsi="Times" w:cstheme="minorHAnsi"/>
          <w:lang w:val="en-GB"/>
        </w:rPr>
        <w:t xml:space="preserve"> the article </w:t>
      </w:r>
      <w:r w:rsidR="00B66165" w:rsidRPr="0000353B">
        <w:rPr>
          <w:rFonts w:ascii="Times" w:hAnsi="Times" w:cstheme="minorHAnsi"/>
          <w:lang w:val="en-GB"/>
        </w:rPr>
        <w:t>contends,</w:t>
      </w:r>
      <w:r w:rsidR="00F47D47" w:rsidRPr="0000353B">
        <w:rPr>
          <w:rFonts w:ascii="Times" w:hAnsi="Times" w:cstheme="minorHAnsi"/>
          <w:lang w:val="en-GB"/>
        </w:rPr>
        <w:t xml:space="preserve"> the current crisis presents South Africa with an opportunity for </w:t>
      </w:r>
      <w:r w:rsidR="00FB0A73" w:rsidRPr="0000353B">
        <w:rPr>
          <w:rFonts w:ascii="Times" w:hAnsi="Times" w:cstheme="minorHAnsi"/>
          <w:lang w:val="en-GB"/>
        </w:rPr>
        <w:t>revisiting water scarcity as a technology of governing in creat</w:t>
      </w:r>
      <w:r w:rsidR="00946A26" w:rsidRPr="0000353B">
        <w:rPr>
          <w:rFonts w:ascii="Times" w:hAnsi="Times" w:cstheme="minorHAnsi"/>
          <w:lang w:val="en-GB"/>
        </w:rPr>
        <w:t>ing</w:t>
      </w:r>
      <w:r w:rsidR="00FB0A73" w:rsidRPr="0000353B">
        <w:rPr>
          <w:rFonts w:ascii="Times" w:hAnsi="Times" w:cstheme="minorHAnsi"/>
          <w:lang w:val="en-GB"/>
        </w:rPr>
        <w:t xml:space="preserve"> a more sustainable and equitable water allocation. </w:t>
      </w:r>
    </w:p>
    <w:p w14:paraId="61F0A88F" w14:textId="70FD956B" w:rsidR="001565F4" w:rsidRDefault="001565F4" w:rsidP="00531E15">
      <w:pPr>
        <w:jc w:val="both"/>
        <w:rPr>
          <w:rFonts w:ascii="Times" w:hAnsi="Times" w:cstheme="minorHAnsi"/>
          <w:lang w:val="en-GB"/>
        </w:rPr>
      </w:pPr>
    </w:p>
    <w:p w14:paraId="687F4FF0" w14:textId="77777777" w:rsidR="001565F4" w:rsidRPr="007C3D5D" w:rsidRDefault="001565F4" w:rsidP="00531E15">
      <w:pPr>
        <w:jc w:val="both"/>
        <w:rPr>
          <w:rFonts w:ascii="Times" w:hAnsi="Times"/>
          <w:color w:val="000000"/>
          <w:lang w:val="en-GB"/>
        </w:rPr>
      </w:pPr>
    </w:p>
    <w:p w14:paraId="033BAB37" w14:textId="77777777" w:rsidR="00C56860" w:rsidRPr="007C3D5D" w:rsidRDefault="00C56860" w:rsidP="00531E15">
      <w:pPr>
        <w:jc w:val="both"/>
        <w:rPr>
          <w:rFonts w:ascii="Times" w:hAnsi="Times" w:cstheme="minorHAnsi"/>
          <w:b/>
          <w:lang w:val="en-GB"/>
        </w:rPr>
      </w:pPr>
    </w:p>
    <w:p w14:paraId="3AFF7A03" w14:textId="75F8A512" w:rsidR="00C56860" w:rsidRPr="007C3D5D" w:rsidRDefault="00C56860" w:rsidP="00531E15">
      <w:pPr>
        <w:jc w:val="both"/>
        <w:rPr>
          <w:rFonts w:ascii="Times" w:hAnsi="Times" w:cstheme="minorHAnsi"/>
          <w:b/>
          <w:lang w:val="en-GB"/>
        </w:rPr>
      </w:pPr>
      <w:r w:rsidRPr="007C3D5D">
        <w:rPr>
          <w:rFonts w:ascii="Times" w:hAnsi="Times" w:cstheme="minorHAnsi"/>
          <w:b/>
          <w:lang w:val="en-GB"/>
        </w:rPr>
        <w:t>Keywords</w:t>
      </w:r>
    </w:p>
    <w:p w14:paraId="15D03B42" w14:textId="35211C28" w:rsidR="00010DA5" w:rsidRPr="007C3D5D" w:rsidRDefault="00010DA5" w:rsidP="00531E15">
      <w:pPr>
        <w:jc w:val="both"/>
        <w:rPr>
          <w:rFonts w:ascii="Times" w:hAnsi="Times" w:cstheme="minorHAnsi"/>
          <w:lang w:val="en-GB"/>
        </w:rPr>
      </w:pPr>
      <w:r w:rsidRPr="007C3D5D">
        <w:rPr>
          <w:rFonts w:ascii="Times" w:hAnsi="Times" w:cstheme="minorHAnsi"/>
          <w:lang w:val="en-GB"/>
        </w:rPr>
        <w:t xml:space="preserve">Water, </w:t>
      </w:r>
      <w:proofErr w:type="spellStart"/>
      <w:r w:rsidR="00A66DD6" w:rsidRPr="0000353B">
        <w:rPr>
          <w:rFonts w:ascii="Times" w:hAnsi="Times" w:cstheme="minorHAnsi"/>
          <w:lang w:val="en-GB"/>
        </w:rPr>
        <w:t>Hydromentality</w:t>
      </w:r>
      <w:proofErr w:type="spellEnd"/>
      <w:r w:rsidR="00A66DD6">
        <w:rPr>
          <w:rFonts w:ascii="Times" w:hAnsi="Times" w:cstheme="minorHAnsi"/>
          <w:lang w:val="en-GB"/>
        </w:rPr>
        <w:t>,</w:t>
      </w:r>
      <w:r w:rsidRPr="007C3D5D">
        <w:rPr>
          <w:rFonts w:ascii="Times" w:hAnsi="Times" w:cstheme="minorHAnsi"/>
          <w:lang w:val="en-GB"/>
        </w:rPr>
        <w:t xml:space="preserve"> Biopolitics, Scarcity, South Africa</w:t>
      </w:r>
    </w:p>
    <w:p w14:paraId="1ADB00D2" w14:textId="77777777" w:rsidR="009D3E55" w:rsidRPr="007C3D5D" w:rsidRDefault="009D3E55" w:rsidP="00133C50">
      <w:pPr>
        <w:jc w:val="both"/>
        <w:rPr>
          <w:rFonts w:ascii="Times" w:hAnsi="Times" w:cstheme="minorHAnsi"/>
          <w:b/>
          <w:lang w:val="en-GB"/>
        </w:rPr>
      </w:pPr>
    </w:p>
    <w:p w14:paraId="4D4E7297" w14:textId="53C9CB37" w:rsidR="009D3E55" w:rsidRPr="007C3D5D" w:rsidRDefault="009D3E55" w:rsidP="003602F9">
      <w:pPr>
        <w:jc w:val="both"/>
        <w:outlineLvl w:val="0"/>
        <w:rPr>
          <w:rFonts w:ascii="Times" w:hAnsi="Times" w:cstheme="minorHAnsi"/>
          <w:b/>
          <w:lang w:val="en-GB"/>
        </w:rPr>
      </w:pPr>
      <w:r w:rsidRPr="007C3D5D">
        <w:rPr>
          <w:rFonts w:ascii="Times" w:hAnsi="Times" w:cstheme="minorHAnsi"/>
          <w:b/>
          <w:lang w:val="en-GB"/>
        </w:rPr>
        <w:t xml:space="preserve">Introduction </w:t>
      </w:r>
    </w:p>
    <w:p w14:paraId="32076C91" w14:textId="77777777" w:rsidR="000054E5" w:rsidRPr="007C3D5D" w:rsidRDefault="000054E5" w:rsidP="00133C50">
      <w:pPr>
        <w:jc w:val="both"/>
        <w:rPr>
          <w:rFonts w:ascii="Times" w:hAnsi="Times" w:cstheme="minorHAnsi"/>
          <w:b/>
          <w:lang w:val="en-GB"/>
        </w:rPr>
      </w:pPr>
    </w:p>
    <w:p w14:paraId="668FCEC5" w14:textId="2DF7C42C" w:rsidR="003D515D" w:rsidRPr="0000353B" w:rsidRDefault="00F72826" w:rsidP="00133C50">
      <w:pPr>
        <w:jc w:val="both"/>
        <w:rPr>
          <w:rFonts w:ascii="Times" w:hAnsi="Times" w:cstheme="minorHAnsi"/>
          <w:lang w:val="en-GB"/>
        </w:rPr>
      </w:pPr>
      <w:r w:rsidRPr="007C3D5D">
        <w:rPr>
          <w:rFonts w:ascii="Times" w:hAnsi="Times" w:cstheme="minorHAnsi"/>
          <w:lang w:val="en-GB"/>
        </w:rPr>
        <w:t>A</w:t>
      </w:r>
      <w:r w:rsidR="002E68DC" w:rsidRPr="007C3D5D">
        <w:rPr>
          <w:rFonts w:ascii="Times" w:hAnsi="Times" w:cstheme="minorHAnsi"/>
          <w:lang w:val="en-GB"/>
        </w:rPr>
        <w:t xml:space="preserve"> recurring message in global media during the first months of 2018 was that the city of Cape Town, South </w:t>
      </w:r>
      <w:r w:rsidR="002E68DC" w:rsidRPr="0034161C">
        <w:rPr>
          <w:rFonts w:ascii="Times" w:hAnsi="Times" w:cstheme="minorHAnsi"/>
          <w:lang w:val="en-GB"/>
        </w:rPr>
        <w:t xml:space="preserve">Africa, </w:t>
      </w:r>
      <w:r w:rsidR="0037797B" w:rsidRPr="0034161C">
        <w:rPr>
          <w:rFonts w:ascii="Times" w:hAnsi="Times" w:cstheme="minorHAnsi"/>
          <w:lang w:val="en-GB"/>
        </w:rPr>
        <w:t>was</w:t>
      </w:r>
      <w:r w:rsidR="002E68DC" w:rsidRPr="0034161C">
        <w:rPr>
          <w:rFonts w:ascii="Times" w:hAnsi="Times" w:cstheme="minorHAnsi"/>
          <w:lang w:val="en-GB"/>
        </w:rPr>
        <w:t xml:space="preserve"> about to ‘run out of water’</w:t>
      </w:r>
      <w:r w:rsidR="00880B1D">
        <w:rPr>
          <w:rFonts w:ascii="Times" w:hAnsi="Times" w:cstheme="minorHAnsi"/>
          <w:lang w:val="en-GB"/>
        </w:rPr>
        <w:t>.</w:t>
      </w:r>
      <w:r w:rsidR="002E68DC" w:rsidRPr="0034161C">
        <w:rPr>
          <w:rFonts w:ascii="Times" w:hAnsi="Times" w:cstheme="minorHAnsi"/>
          <w:lang w:val="en-GB"/>
        </w:rPr>
        <w:t xml:space="preserve"> </w:t>
      </w:r>
      <w:r w:rsidR="00161CD3" w:rsidRPr="0034161C">
        <w:rPr>
          <w:rFonts w:ascii="Times" w:hAnsi="Times" w:cstheme="minorHAnsi"/>
          <w:lang w:val="en-GB"/>
        </w:rPr>
        <w:t xml:space="preserve">The concept of </w:t>
      </w:r>
      <w:r w:rsidR="00362283" w:rsidRPr="0034161C">
        <w:rPr>
          <w:rFonts w:ascii="Times" w:hAnsi="Times" w:cstheme="minorHAnsi"/>
          <w:lang w:val="en-GB"/>
        </w:rPr>
        <w:t xml:space="preserve">‘Day Zero’ – the day when the water taps were </w:t>
      </w:r>
      <w:r w:rsidR="00ED039C" w:rsidRPr="0034161C">
        <w:rPr>
          <w:rFonts w:ascii="Times" w:hAnsi="Times" w:cstheme="minorHAnsi"/>
          <w:lang w:val="en-GB"/>
        </w:rPr>
        <w:t xml:space="preserve">projected </w:t>
      </w:r>
      <w:r w:rsidR="00362283" w:rsidRPr="0034161C">
        <w:rPr>
          <w:rFonts w:ascii="Times" w:hAnsi="Times" w:cstheme="minorHAnsi"/>
          <w:lang w:val="en-GB"/>
        </w:rPr>
        <w:t xml:space="preserve">to </w:t>
      </w:r>
      <w:r w:rsidR="00B43595" w:rsidRPr="0034161C">
        <w:rPr>
          <w:rFonts w:ascii="Times" w:hAnsi="Times" w:cstheme="minorHAnsi"/>
          <w:lang w:val="en-GB"/>
        </w:rPr>
        <w:t>be closed</w:t>
      </w:r>
      <w:r w:rsidR="003944C8" w:rsidRPr="0034161C">
        <w:rPr>
          <w:rFonts w:ascii="Times" w:hAnsi="Times" w:cstheme="minorHAnsi"/>
          <w:lang w:val="en-GB"/>
        </w:rPr>
        <w:t xml:space="preserve"> in the city –</w:t>
      </w:r>
      <w:r w:rsidR="0043032A" w:rsidRPr="0034161C">
        <w:rPr>
          <w:rFonts w:ascii="Times" w:hAnsi="Times" w:cstheme="minorHAnsi"/>
          <w:lang w:val="en-GB"/>
        </w:rPr>
        <w:t xml:space="preserve"> created a</w:t>
      </w:r>
      <w:r w:rsidR="00ED039C" w:rsidRPr="0034161C">
        <w:rPr>
          <w:rFonts w:ascii="Times" w:hAnsi="Times" w:cstheme="minorHAnsi"/>
          <w:lang w:val="en-GB"/>
        </w:rPr>
        <w:t xml:space="preserve">nxiety locally </w:t>
      </w:r>
      <w:r w:rsidR="00260375" w:rsidRPr="0034161C">
        <w:rPr>
          <w:rFonts w:ascii="Times" w:hAnsi="Times" w:cstheme="minorHAnsi"/>
          <w:lang w:val="en-GB"/>
        </w:rPr>
        <w:t xml:space="preserve">and </w:t>
      </w:r>
      <w:r w:rsidR="00ED039C" w:rsidRPr="0034161C">
        <w:rPr>
          <w:rFonts w:ascii="Times" w:hAnsi="Times" w:cstheme="minorHAnsi"/>
          <w:lang w:val="en-GB"/>
        </w:rPr>
        <w:t xml:space="preserve">nationally </w:t>
      </w:r>
      <w:r w:rsidR="00A75E30" w:rsidRPr="0034161C">
        <w:rPr>
          <w:rFonts w:ascii="Times" w:hAnsi="Times" w:cstheme="minorHAnsi"/>
          <w:lang w:val="en-GB"/>
        </w:rPr>
        <w:t>as well as</w:t>
      </w:r>
      <w:r w:rsidR="00AE2065" w:rsidRPr="0034161C">
        <w:rPr>
          <w:rFonts w:ascii="Times" w:hAnsi="Times" w:cstheme="minorHAnsi"/>
          <w:lang w:val="en-GB"/>
        </w:rPr>
        <w:t xml:space="preserve"> globally, and stimulated a discussion around the question: ‘</w:t>
      </w:r>
      <w:r w:rsidR="00CF61B1" w:rsidRPr="0034161C">
        <w:rPr>
          <w:rFonts w:ascii="Times" w:hAnsi="Times" w:cstheme="minorHAnsi"/>
          <w:lang w:val="en-GB"/>
        </w:rPr>
        <w:t>W</w:t>
      </w:r>
      <w:r w:rsidR="00AE2065" w:rsidRPr="0034161C">
        <w:rPr>
          <w:rFonts w:ascii="Times" w:hAnsi="Times" w:cstheme="minorHAnsi"/>
          <w:lang w:val="en-GB"/>
        </w:rPr>
        <w:t>ho’s next?</w:t>
      </w:r>
      <w:r w:rsidR="00DE70B6" w:rsidRPr="0034161C">
        <w:rPr>
          <w:rFonts w:ascii="Times" w:hAnsi="Times" w:cstheme="minorHAnsi"/>
          <w:lang w:val="en-GB"/>
        </w:rPr>
        <w:t>’</w:t>
      </w:r>
      <w:r w:rsidR="00AE2065" w:rsidRPr="0034161C">
        <w:rPr>
          <w:rStyle w:val="Fotnotsreferens"/>
          <w:rFonts w:ascii="Times" w:hAnsi="Times" w:cstheme="minorHAnsi"/>
          <w:lang w:val="en-GB"/>
        </w:rPr>
        <w:footnoteReference w:id="1"/>
      </w:r>
      <w:r w:rsidR="00161CD3" w:rsidRPr="0034161C">
        <w:rPr>
          <w:rFonts w:ascii="Times" w:hAnsi="Times" w:cstheme="minorHAnsi"/>
          <w:lang w:val="en-GB"/>
        </w:rPr>
        <w:t xml:space="preserve"> </w:t>
      </w:r>
      <w:r w:rsidR="00E14704" w:rsidRPr="0000353B">
        <w:rPr>
          <w:rFonts w:ascii="Times" w:hAnsi="Times" w:cstheme="minorHAnsi"/>
          <w:lang w:val="en-GB"/>
        </w:rPr>
        <w:t>In the context of the current crisis</w:t>
      </w:r>
      <w:r w:rsidR="0051643E">
        <w:rPr>
          <w:rFonts w:ascii="Times" w:hAnsi="Times" w:cstheme="minorHAnsi"/>
          <w:lang w:val="en-GB"/>
        </w:rPr>
        <w:t>,</w:t>
      </w:r>
      <w:r w:rsidR="00E14704" w:rsidRPr="0000353B">
        <w:rPr>
          <w:rFonts w:ascii="Times" w:hAnsi="Times" w:cstheme="minorHAnsi"/>
          <w:lang w:val="en-GB"/>
        </w:rPr>
        <w:t xml:space="preserve"> t</w:t>
      </w:r>
      <w:r w:rsidR="00A75E30" w:rsidRPr="0000353B">
        <w:rPr>
          <w:rFonts w:ascii="Times" w:hAnsi="Times" w:cstheme="minorHAnsi"/>
          <w:lang w:val="en-GB"/>
        </w:rPr>
        <w:t xml:space="preserve">his article explores the </w:t>
      </w:r>
      <w:r w:rsidR="00E14704" w:rsidRPr="0000353B">
        <w:rPr>
          <w:rFonts w:ascii="Times" w:hAnsi="Times" w:cstheme="minorHAnsi"/>
          <w:lang w:val="en-GB"/>
        </w:rPr>
        <w:t xml:space="preserve">historical and current </w:t>
      </w:r>
      <w:r w:rsidR="003D515D" w:rsidRPr="0000353B">
        <w:rPr>
          <w:rFonts w:ascii="Times" w:hAnsi="Times" w:cstheme="minorHAnsi"/>
          <w:lang w:val="en-GB"/>
        </w:rPr>
        <w:t xml:space="preserve">role of water scarcity in </w:t>
      </w:r>
      <w:r w:rsidR="00152E07" w:rsidRPr="0000353B">
        <w:rPr>
          <w:rFonts w:ascii="Times" w:hAnsi="Times" w:cstheme="minorHAnsi"/>
          <w:lang w:val="en-GB"/>
        </w:rPr>
        <w:t>South Africa</w:t>
      </w:r>
      <w:r w:rsidR="003D515D" w:rsidRPr="0000353B">
        <w:rPr>
          <w:rFonts w:ascii="Times" w:hAnsi="Times" w:cstheme="minorHAnsi"/>
          <w:lang w:val="en-GB"/>
        </w:rPr>
        <w:t xml:space="preserve">n water </w:t>
      </w:r>
      <w:r w:rsidR="00E14704" w:rsidRPr="0000353B">
        <w:rPr>
          <w:rFonts w:ascii="Times" w:hAnsi="Times" w:cstheme="minorHAnsi"/>
          <w:lang w:val="en-GB"/>
        </w:rPr>
        <w:t xml:space="preserve">governance. </w:t>
      </w:r>
    </w:p>
    <w:p w14:paraId="28689F25" w14:textId="77777777" w:rsidR="003D515D" w:rsidRDefault="003D515D" w:rsidP="00133C50">
      <w:pPr>
        <w:jc w:val="both"/>
        <w:rPr>
          <w:rFonts w:ascii="Times" w:hAnsi="Times" w:cstheme="minorHAnsi"/>
          <w:lang w:val="en-GB"/>
        </w:rPr>
      </w:pPr>
    </w:p>
    <w:p w14:paraId="45F5BC8A" w14:textId="3C4354FC" w:rsidR="006B3035" w:rsidRPr="007C3D5D" w:rsidRDefault="003D515D" w:rsidP="00133C50">
      <w:pPr>
        <w:jc w:val="both"/>
        <w:rPr>
          <w:rFonts w:ascii="Times" w:hAnsi="Times" w:cstheme="minorHAnsi"/>
          <w:lang w:val="en-GB"/>
        </w:rPr>
      </w:pPr>
      <w:r>
        <w:rPr>
          <w:rFonts w:ascii="Times" w:hAnsi="Times" w:cstheme="minorHAnsi"/>
          <w:lang w:val="en-GB"/>
        </w:rPr>
        <w:t>C</w:t>
      </w:r>
      <w:r w:rsidR="00FF42C7" w:rsidRPr="007C3D5D">
        <w:rPr>
          <w:rFonts w:ascii="Times" w:hAnsi="Times" w:cstheme="minorHAnsi"/>
          <w:lang w:val="en-GB"/>
        </w:rPr>
        <w:t xml:space="preserve">ritical geographers and political ecologists have explored </w:t>
      </w:r>
      <w:r w:rsidR="00EF6593" w:rsidRPr="007C3D5D">
        <w:rPr>
          <w:rFonts w:ascii="Times" w:hAnsi="Times" w:cstheme="minorHAnsi"/>
          <w:lang w:val="en-GB"/>
        </w:rPr>
        <w:t>the ‘manufacturing of scarcities’ (</w:t>
      </w:r>
      <w:r w:rsidR="001D5991" w:rsidRPr="007C3D5D">
        <w:rPr>
          <w:rFonts w:ascii="Times" w:hAnsi="Times" w:cstheme="minorHAnsi"/>
          <w:lang w:val="en-GB"/>
        </w:rPr>
        <w:t>Johnston, 2003; Linton, 2010:</w:t>
      </w:r>
      <w:r w:rsidR="00EF6593" w:rsidRPr="007C3D5D">
        <w:rPr>
          <w:rFonts w:ascii="Times" w:hAnsi="Times" w:cstheme="minorHAnsi"/>
          <w:lang w:val="en-GB"/>
        </w:rPr>
        <w:t xml:space="preserve"> 68</w:t>
      </w:r>
      <w:r w:rsidR="000C366A" w:rsidRPr="007C3D5D">
        <w:rPr>
          <w:rFonts w:ascii="Times" w:hAnsi="Times" w:cstheme="minorHAnsi"/>
          <w:lang w:val="en-GB"/>
        </w:rPr>
        <w:t>; Me</w:t>
      </w:r>
      <w:r w:rsidR="00E97BA5" w:rsidRPr="007C3D5D">
        <w:rPr>
          <w:rFonts w:ascii="Times" w:hAnsi="Times" w:cstheme="minorHAnsi"/>
          <w:lang w:val="en-GB"/>
        </w:rPr>
        <w:t>h</w:t>
      </w:r>
      <w:r w:rsidR="000C366A" w:rsidRPr="007C3D5D">
        <w:rPr>
          <w:rFonts w:ascii="Times" w:hAnsi="Times" w:cstheme="minorHAnsi"/>
          <w:lang w:val="en-GB"/>
        </w:rPr>
        <w:t>ta, 2005</w:t>
      </w:r>
      <w:r w:rsidR="00E97BA5" w:rsidRPr="007C3D5D">
        <w:rPr>
          <w:rFonts w:ascii="Times" w:hAnsi="Times" w:cstheme="minorHAnsi"/>
          <w:lang w:val="en-GB"/>
        </w:rPr>
        <w:t>, 20</w:t>
      </w:r>
      <w:r w:rsidR="000C366A" w:rsidRPr="007C3D5D">
        <w:rPr>
          <w:rFonts w:ascii="Times" w:hAnsi="Times" w:cstheme="minorHAnsi"/>
          <w:lang w:val="en-GB"/>
        </w:rPr>
        <w:t>10</w:t>
      </w:r>
      <w:r w:rsidR="00EF6593" w:rsidRPr="007C3D5D">
        <w:rPr>
          <w:rFonts w:ascii="Times" w:hAnsi="Times" w:cstheme="minorHAnsi"/>
          <w:lang w:val="en-GB"/>
        </w:rPr>
        <w:t>)</w:t>
      </w:r>
      <w:r w:rsidR="00C85064" w:rsidRPr="007C3D5D">
        <w:rPr>
          <w:rFonts w:ascii="Times" w:hAnsi="Times" w:cstheme="minorHAnsi"/>
          <w:lang w:val="en-GB"/>
        </w:rPr>
        <w:t>, especially in what has been termed the ‘</w:t>
      </w:r>
      <w:proofErr w:type="spellStart"/>
      <w:r w:rsidR="00C85064" w:rsidRPr="007C3D5D">
        <w:rPr>
          <w:rFonts w:ascii="Times" w:hAnsi="Times" w:cstheme="minorHAnsi"/>
          <w:lang w:val="en-GB"/>
        </w:rPr>
        <w:t>hydrosocial</w:t>
      </w:r>
      <w:proofErr w:type="spellEnd"/>
      <w:r w:rsidR="00C85064" w:rsidRPr="007C3D5D">
        <w:rPr>
          <w:rFonts w:ascii="Times" w:hAnsi="Times" w:cstheme="minorHAnsi"/>
          <w:lang w:val="en-GB"/>
        </w:rPr>
        <w:t xml:space="preserve"> research</w:t>
      </w:r>
      <w:r w:rsidR="00BF252D" w:rsidRPr="007C3D5D">
        <w:rPr>
          <w:rFonts w:ascii="Times" w:hAnsi="Times" w:cstheme="minorHAnsi"/>
          <w:lang w:val="en-GB"/>
        </w:rPr>
        <w:t>’</w:t>
      </w:r>
      <w:r w:rsidR="00C85064" w:rsidRPr="007C3D5D">
        <w:rPr>
          <w:rFonts w:ascii="Times" w:hAnsi="Times" w:cstheme="minorHAnsi"/>
          <w:lang w:val="en-GB"/>
        </w:rPr>
        <w:t xml:space="preserve"> (</w:t>
      </w:r>
      <w:proofErr w:type="spellStart"/>
      <w:r w:rsidR="000F4133" w:rsidRPr="007C3D5D">
        <w:rPr>
          <w:rFonts w:ascii="Times" w:hAnsi="Times" w:cstheme="minorHAnsi"/>
          <w:lang w:val="en-GB"/>
        </w:rPr>
        <w:t>Birkenholz</w:t>
      </w:r>
      <w:proofErr w:type="spellEnd"/>
      <w:r w:rsidR="000F4133" w:rsidRPr="007C3D5D">
        <w:rPr>
          <w:rFonts w:ascii="Times" w:hAnsi="Times" w:cstheme="minorHAnsi"/>
          <w:lang w:val="en-GB"/>
        </w:rPr>
        <w:t>, 2013</w:t>
      </w:r>
      <w:r w:rsidR="00E96392" w:rsidRPr="007C3D5D">
        <w:rPr>
          <w:rFonts w:ascii="Times" w:hAnsi="Times" w:cstheme="minorHAnsi"/>
          <w:lang w:val="en-GB"/>
        </w:rPr>
        <w:t xml:space="preserve">; </w:t>
      </w:r>
      <w:r w:rsidR="00C85064" w:rsidRPr="007C3D5D">
        <w:rPr>
          <w:rFonts w:ascii="Times" w:hAnsi="Times" w:cstheme="minorHAnsi"/>
          <w:lang w:val="en-GB"/>
        </w:rPr>
        <w:t xml:space="preserve">Linton, 2010; Linton </w:t>
      </w:r>
      <w:r w:rsidR="003602F9" w:rsidRPr="007C3D5D">
        <w:rPr>
          <w:rFonts w:ascii="Times" w:hAnsi="Times" w:cstheme="minorHAnsi"/>
          <w:lang w:val="en-GB"/>
        </w:rPr>
        <w:t>and</w:t>
      </w:r>
      <w:r w:rsidR="00C85064" w:rsidRPr="007C3D5D">
        <w:rPr>
          <w:rFonts w:ascii="Times" w:hAnsi="Times" w:cstheme="minorHAnsi"/>
          <w:lang w:val="en-GB"/>
        </w:rPr>
        <w:t xml:space="preserve"> </w:t>
      </w:r>
      <w:proofErr w:type="spellStart"/>
      <w:r w:rsidR="00C85064" w:rsidRPr="007C3D5D">
        <w:rPr>
          <w:rFonts w:ascii="Times" w:hAnsi="Times" w:cstheme="minorHAnsi"/>
          <w:lang w:val="en-GB"/>
        </w:rPr>
        <w:t>Budds</w:t>
      </w:r>
      <w:proofErr w:type="spellEnd"/>
      <w:r w:rsidR="00C85064" w:rsidRPr="007C3D5D">
        <w:rPr>
          <w:rFonts w:ascii="Times" w:hAnsi="Times" w:cstheme="minorHAnsi"/>
          <w:lang w:val="en-GB"/>
        </w:rPr>
        <w:t>, 2014;</w:t>
      </w:r>
      <w:r w:rsidR="00E96392" w:rsidRPr="007C3D5D">
        <w:rPr>
          <w:rFonts w:ascii="Times" w:hAnsi="Times" w:cstheme="minorHAnsi"/>
          <w:lang w:val="en-GB"/>
        </w:rPr>
        <w:t xml:space="preserve"> Loftus, 2015; Sultana, 2013; </w:t>
      </w:r>
      <w:proofErr w:type="spellStart"/>
      <w:r w:rsidR="00E96392" w:rsidRPr="007C3D5D">
        <w:rPr>
          <w:rFonts w:ascii="Times" w:hAnsi="Times" w:cstheme="minorHAnsi"/>
          <w:lang w:val="en-GB"/>
        </w:rPr>
        <w:t>Swyngedouw</w:t>
      </w:r>
      <w:proofErr w:type="spellEnd"/>
      <w:r w:rsidR="00E96392" w:rsidRPr="007C3D5D">
        <w:rPr>
          <w:rFonts w:ascii="Times" w:hAnsi="Times" w:cstheme="minorHAnsi"/>
          <w:lang w:val="en-GB"/>
        </w:rPr>
        <w:t>, 2009,</w:t>
      </w:r>
      <w:r w:rsidR="00C85064" w:rsidRPr="007C3D5D">
        <w:rPr>
          <w:rFonts w:ascii="Times" w:hAnsi="Times" w:cstheme="minorHAnsi"/>
          <w:lang w:val="en-GB"/>
        </w:rPr>
        <w:t xml:space="preserve"> 2015). </w:t>
      </w:r>
      <w:r w:rsidR="00B93710">
        <w:rPr>
          <w:rFonts w:ascii="Times" w:hAnsi="Times" w:cstheme="minorHAnsi"/>
          <w:lang w:val="en-GB"/>
        </w:rPr>
        <w:t>According to</w:t>
      </w:r>
      <w:r w:rsidR="00B93710" w:rsidRPr="007C3D5D">
        <w:rPr>
          <w:rFonts w:ascii="Times" w:hAnsi="Times" w:cstheme="minorHAnsi"/>
          <w:lang w:val="en-GB"/>
        </w:rPr>
        <w:t xml:space="preserve"> </w:t>
      </w:r>
      <w:r w:rsidR="00F92A56" w:rsidRPr="007C3D5D">
        <w:rPr>
          <w:rFonts w:ascii="Times" w:hAnsi="Times" w:cstheme="minorHAnsi"/>
          <w:lang w:val="en-GB"/>
        </w:rPr>
        <w:t>this framework</w:t>
      </w:r>
      <w:r w:rsidR="006B10EA" w:rsidRPr="007C3D5D">
        <w:rPr>
          <w:rFonts w:ascii="Times" w:hAnsi="Times" w:cstheme="minorHAnsi"/>
          <w:lang w:val="en-GB"/>
        </w:rPr>
        <w:t>,</w:t>
      </w:r>
      <w:r w:rsidR="00F92A56" w:rsidRPr="007C3D5D">
        <w:rPr>
          <w:rFonts w:ascii="Times" w:hAnsi="Times" w:cstheme="minorHAnsi"/>
          <w:lang w:val="en-GB"/>
        </w:rPr>
        <w:t xml:space="preserve"> </w:t>
      </w:r>
      <w:r w:rsidR="00C85064" w:rsidRPr="007C3D5D">
        <w:rPr>
          <w:rFonts w:ascii="Times" w:hAnsi="Times" w:cstheme="minorHAnsi"/>
          <w:lang w:val="en-GB"/>
        </w:rPr>
        <w:t xml:space="preserve">scarcity </w:t>
      </w:r>
      <w:r w:rsidR="00F92A56" w:rsidRPr="007C3D5D">
        <w:rPr>
          <w:rFonts w:ascii="Times" w:hAnsi="Times" w:cstheme="minorHAnsi"/>
          <w:lang w:val="en-GB"/>
        </w:rPr>
        <w:t>is</w:t>
      </w:r>
      <w:r w:rsidR="00C85064" w:rsidRPr="007C3D5D">
        <w:rPr>
          <w:rFonts w:ascii="Times" w:hAnsi="Times" w:cstheme="minorHAnsi"/>
          <w:lang w:val="en-GB"/>
        </w:rPr>
        <w:t xml:space="preserve"> not </w:t>
      </w:r>
      <w:r w:rsidR="00F92A56" w:rsidRPr="007C3D5D">
        <w:rPr>
          <w:rFonts w:ascii="Times" w:hAnsi="Times" w:cstheme="minorHAnsi"/>
          <w:lang w:val="en-GB"/>
        </w:rPr>
        <w:t xml:space="preserve">a </w:t>
      </w:r>
      <w:r w:rsidR="00C85064" w:rsidRPr="007C3D5D">
        <w:rPr>
          <w:rFonts w:ascii="Times" w:hAnsi="Times" w:cstheme="minorHAnsi"/>
          <w:lang w:val="en-GB"/>
        </w:rPr>
        <w:t>natural or neutral</w:t>
      </w:r>
      <w:r w:rsidR="00F92A56" w:rsidRPr="007C3D5D">
        <w:rPr>
          <w:rFonts w:ascii="Times" w:hAnsi="Times" w:cstheme="minorHAnsi"/>
          <w:lang w:val="en-GB"/>
        </w:rPr>
        <w:t xml:space="preserve"> phenomen</w:t>
      </w:r>
      <w:r w:rsidR="00870021" w:rsidRPr="007C3D5D">
        <w:rPr>
          <w:rFonts w:ascii="Times" w:hAnsi="Times" w:cstheme="minorHAnsi"/>
          <w:lang w:val="en-GB"/>
        </w:rPr>
        <w:t>on</w:t>
      </w:r>
      <w:r w:rsidR="00C85064" w:rsidRPr="007C3D5D">
        <w:rPr>
          <w:rFonts w:ascii="Times" w:hAnsi="Times" w:cstheme="minorHAnsi"/>
          <w:lang w:val="en-GB"/>
        </w:rPr>
        <w:t xml:space="preserve">, but rather socially constructed within the present social </w:t>
      </w:r>
      <w:r w:rsidR="00D920B6" w:rsidRPr="007C3D5D">
        <w:rPr>
          <w:rFonts w:ascii="Times" w:hAnsi="Times" w:cstheme="minorHAnsi"/>
          <w:lang w:val="en-GB"/>
        </w:rPr>
        <w:t xml:space="preserve">and economic </w:t>
      </w:r>
      <w:r w:rsidR="00C85064" w:rsidRPr="007C3D5D">
        <w:rPr>
          <w:rFonts w:ascii="Times" w:hAnsi="Times" w:cstheme="minorHAnsi"/>
          <w:lang w:val="en-GB"/>
        </w:rPr>
        <w:t xml:space="preserve">order. </w:t>
      </w:r>
      <w:r w:rsidR="00DA74F3">
        <w:rPr>
          <w:rFonts w:ascii="Times" w:hAnsi="Times" w:cstheme="minorHAnsi"/>
          <w:lang w:val="en-GB"/>
        </w:rPr>
        <w:t>However, a</w:t>
      </w:r>
      <w:r w:rsidR="006C1B78" w:rsidRPr="007C3D5D">
        <w:rPr>
          <w:rFonts w:ascii="Times" w:hAnsi="Times" w:cstheme="minorHAnsi"/>
          <w:lang w:val="en-GB"/>
        </w:rPr>
        <w:t>t the same time as</w:t>
      </w:r>
      <w:r w:rsidR="0091349A" w:rsidRPr="007C3D5D">
        <w:rPr>
          <w:rFonts w:ascii="Times" w:hAnsi="Times" w:cstheme="minorHAnsi"/>
          <w:lang w:val="en-GB"/>
        </w:rPr>
        <w:t xml:space="preserve"> being ‘constructed’</w:t>
      </w:r>
      <w:r w:rsidR="00DD256B">
        <w:rPr>
          <w:rFonts w:ascii="Times" w:hAnsi="Times" w:cstheme="minorHAnsi"/>
          <w:lang w:val="en-GB"/>
        </w:rPr>
        <w:t>,</w:t>
      </w:r>
      <w:r w:rsidR="0091349A" w:rsidRPr="007C3D5D">
        <w:rPr>
          <w:rFonts w:ascii="Times" w:hAnsi="Times" w:cstheme="minorHAnsi"/>
          <w:lang w:val="en-GB"/>
        </w:rPr>
        <w:t xml:space="preserve"> water accessibility, or the lack of it, is</w:t>
      </w:r>
      <w:r w:rsidR="00FF42C7" w:rsidRPr="007C3D5D">
        <w:rPr>
          <w:rFonts w:ascii="Times" w:hAnsi="Times" w:cstheme="minorHAnsi"/>
          <w:lang w:val="en-GB"/>
        </w:rPr>
        <w:t xml:space="preserve"> </w:t>
      </w:r>
      <w:r w:rsidR="00E02B14" w:rsidRPr="007C3D5D">
        <w:rPr>
          <w:rFonts w:ascii="Times" w:hAnsi="Times" w:cstheme="minorHAnsi"/>
          <w:lang w:val="en-GB"/>
        </w:rPr>
        <w:t xml:space="preserve">also </w:t>
      </w:r>
      <w:r w:rsidR="0091349A" w:rsidRPr="007C3D5D">
        <w:rPr>
          <w:rFonts w:ascii="Times" w:hAnsi="Times" w:cstheme="minorHAnsi"/>
          <w:lang w:val="en-GB"/>
        </w:rPr>
        <w:t>inhere</w:t>
      </w:r>
      <w:r w:rsidR="009F7B64" w:rsidRPr="007C3D5D">
        <w:rPr>
          <w:rFonts w:ascii="Times" w:hAnsi="Times" w:cstheme="minorHAnsi"/>
          <w:lang w:val="en-GB"/>
        </w:rPr>
        <w:t>ntly ‘material</w:t>
      </w:r>
      <w:r w:rsidR="00B74874" w:rsidRPr="007C3D5D">
        <w:rPr>
          <w:rFonts w:ascii="Times" w:hAnsi="Times" w:cstheme="minorHAnsi"/>
          <w:lang w:val="en-GB"/>
        </w:rPr>
        <w:t>’</w:t>
      </w:r>
      <w:r w:rsidR="00F3047A" w:rsidRPr="007C3D5D">
        <w:rPr>
          <w:rFonts w:ascii="Times" w:hAnsi="Times" w:cstheme="minorHAnsi"/>
          <w:lang w:val="en-GB"/>
        </w:rPr>
        <w:t>; t</w:t>
      </w:r>
      <w:r w:rsidR="0091349A" w:rsidRPr="007C3D5D">
        <w:rPr>
          <w:rFonts w:ascii="Times" w:hAnsi="Times" w:cstheme="minorHAnsi"/>
          <w:lang w:val="en-GB"/>
        </w:rPr>
        <w:t xml:space="preserve">he </w:t>
      </w:r>
      <w:r w:rsidR="009F7B64" w:rsidRPr="007C3D5D">
        <w:rPr>
          <w:rFonts w:ascii="Times" w:hAnsi="Times" w:cstheme="minorHAnsi"/>
          <w:lang w:val="en-GB"/>
        </w:rPr>
        <w:t xml:space="preserve">availability, </w:t>
      </w:r>
      <w:r w:rsidR="0091349A" w:rsidRPr="007C3D5D">
        <w:rPr>
          <w:rFonts w:ascii="Times" w:hAnsi="Times" w:cstheme="minorHAnsi"/>
          <w:lang w:val="en-GB"/>
        </w:rPr>
        <w:t xml:space="preserve">distribution and </w:t>
      </w:r>
      <w:r w:rsidR="009F7B64" w:rsidRPr="007C3D5D">
        <w:rPr>
          <w:rFonts w:ascii="Times" w:hAnsi="Times" w:cstheme="minorHAnsi"/>
          <w:lang w:val="en-GB"/>
        </w:rPr>
        <w:t xml:space="preserve">use </w:t>
      </w:r>
      <w:r w:rsidR="0091349A" w:rsidRPr="007C3D5D">
        <w:rPr>
          <w:rFonts w:ascii="Times" w:hAnsi="Times" w:cstheme="minorHAnsi"/>
          <w:lang w:val="en-GB"/>
        </w:rPr>
        <w:t>of water</w:t>
      </w:r>
      <w:r w:rsidR="009F7B64" w:rsidRPr="007C3D5D">
        <w:rPr>
          <w:rFonts w:ascii="Times" w:hAnsi="Times" w:cstheme="minorHAnsi"/>
          <w:lang w:val="en-GB"/>
        </w:rPr>
        <w:t xml:space="preserve"> </w:t>
      </w:r>
      <w:r w:rsidR="008F23FC" w:rsidRPr="007C3D5D">
        <w:rPr>
          <w:rFonts w:ascii="Times" w:hAnsi="Times" w:cstheme="minorHAnsi"/>
          <w:lang w:val="en-GB"/>
        </w:rPr>
        <w:t>are</w:t>
      </w:r>
      <w:r w:rsidR="00B5185B" w:rsidRPr="007C3D5D">
        <w:rPr>
          <w:rFonts w:ascii="Times" w:hAnsi="Times" w:cstheme="minorHAnsi"/>
          <w:lang w:val="en-GB"/>
        </w:rPr>
        <w:t xml:space="preserve"> central to the organis</w:t>
      </w:r>
      <w:r w:rsidR="009F7B64" w:rsidRPr="007C3D5D">
        <w:rPr>
          <w:rFonts w:ascii="Times" w:hAnsi="Times" w:cstheme="minorHAnsi"/>
          <w:lang w:val="en-GB"/>
        </w:rPr>
        <w:t>ation of the economy, to survival, health and possible lifestyles</w:t>
      </w:r>
      <w:r w:rsidR="006C5F81">
        <w:rPr>
          <w:rFonts w:ascii="Times" w:hAnsi="Times" w:cstheme="minorHAnsi"/>
          <w:lang w:val="en-GB"/>
        </w:rPr>
        <w:t>,</w:t>
      </w:r>
      <w:r w:rsidR="009F7B64" w:rsidRPr="007C3D5D">
        <w:rPr>
          <w:rFonts w:ascii="Times" w:hAnsi="Times" w:cstheme="minorHAnsi"/>
          <w:lang w:val="en-GB"/>
        </w:rPr>
        <w:t xml:space="preserve"> </w:t>
      </w:r>
      <w:r w:rsidR="00856E40" w:rsidRPr="007C3D5D">
        <w:rPr>
          <w:rFonts w:ascii="Times" w:hAnsi="Times" w:cstheme="minorHAnsi"/>
          <w:lang w:val="en-GB"/>
        </w:rPr>
        <w:t>and</w:t>
      </w:r>
      <w:r w:rsidR="009F7B64" w:rsidRPr="007C3D5D">
        <w:rPr>
          <w:rFonts w:ascii="Times" w:hAnsi="Times" w:cstheme="minorHAnsi"/>
          <w:lang w:val="en-GB"/>
        </w:rPr>
        <w:t xml:space="preserve"> to the ways in which ecosystems function (or not). </w:t>
      </w:r>
      <w:r w:rsidR="0091349A" w:rsidRPr="007C3D5D">
        <w:rPr>
          <w:rFonts w:ascii="Times" w:hAnsi="Times" w:cstheme="minorHAnsi"/>
          <w:lang w:val="en-GB"/>
        </w:rPr>
        <w:t xml:space="preserve">In this sense, </w:t>
      </w:r>
      <w:r w:rsidR="004D29AB" w:rsidRPr="007C3D5D">
        <w:rPr>
          <w:rFonts w:ascii="Times" w:hAnsi="Times" w:cstheme="minorHAnsi"/>
          <w:lang w:val="en-GB"/>
        </w:rPr>
        <w:t xml:space="preserve">and this is a </w:t>
      </w:r>
      <w:r w:rsidR="00934F6E" w:rsidRPr="007C3D5D">
        <w:rPr>
          <w:rFonts w:ascii="Times" w:hAnsi="Times" w:cstheme="minorHAnsi"/>
          <w:lang w:val="en-GB"/>
        </w:rPr>
        <w:t>key</w:t>
      </w:r>
      <w:r w:rsidR="004D29AB" w:rsidRPr="007C3D5D">
        <w:rPr>
          <w:rFonts w:ascii="Times" w:hAnsi="Times" w:cstheme="minorHAnsi"/>
          <w:lang w:val="en-GB"/>
        </w:rPr>
        <w:t xml:space="preserve"> argument </w:t>
      </w:r>
      <w:r w:rsidR="009F7B64" w:rsidRPr="007C3D5D">
        <w:rPr>
          <w:rFonts w:ascii="Times" w:hAnsi="Times" w:cstheme="minorHAnsi"/>
          <w:lang w:val="en-GB"/>
        </w:rPr>
        <w:t xml:space="preserve">of critical water research, </w:t>
      </w:r>
      <w:r w:rsidR="008C4962" w:rsidRPr="007C3D5D">
        <w:rPr>
          <w:rFonts w:ascii="Times" w:hAnsi="Times" w:cstheme="minorHAnsi"/>
          <w:lang w:val="en-GB"/>
        </w:rPr>
        <w:t xml:space="preserve">water </w:t>
      </w:r>
      <w:r w:rsidR="000A1B5B" w:rsidRPr="007C3D5D">
        <w:rPr>
          <w:rFonts w:ascii="Times" w:hAnsi="Times" w:cstheme="minorHAnsi"/>
          <w:lang w:val="en-GB"/>
        </w:rPr>
        <w:t>is</w:t>
      </w:r>
      <w:r w:rsidR="009F7B64" w:rsidRPr="007C3D5D">
        <w:rPr>
          <w:rFonts w:ascii="Times" w:hAnsi="Times" w:cstheme="minorHAnsi"/>
          <w:lang w:val="en-GB"/>
        </w:rPr>
        <w:t xml:space="preserve"> </w:t>
      </w:r>
      <w:r w:rsidR="0091349A" w:rsidRPr="007C3D5D">
        <w:rPr>
          <w:rFonts w:ascii="Times" w:hAnsi="Times" w:cstheme="minorHAnsi"/>
          <w:lang w:val="en-GB"/>
        </w:rPr>
        <w:t>productive of the societies in which we live</w:t>
      </w:r>
      <w:r w:rsidR="00FF42C7" w:rsidRPr="007C3D5D">
        <w:rPr>
          <w:rFonts w:ascii="Times" w:hAnsi="Times" w:cstheme="minorHAnsi"/>
          <w:lang w:val="en-GB"/>
        </w:rPr>
        <w:t xml:space="preserve"> </w:t>
      </w:r>
      <w:r w:rsidR="00E02B14" w:rsidRPr="007C3D5D">
        <w:rPr>
          <w:rFonts w:ascii="Times" w:hAnsi="Times" w:cstheme="minorHAnsi"/>
          <w:lang w:val="en-GB"/>
        </w:rPr>
        <w:t xml:space="preserve">(Linton, 2010) </w:t>
      </w:r>
      <w:r w:rsidR="00FF42C7" w:rsidRPr="007C3D5D">
        <w:rPr>
          <w:rFonts w:ascii="Times" w:hAnsi="Times" w:cstheme="minorHAnsi"/>
          <w:lang w:val="en-GB"/>
        </w:rPr>
        <w:t xml:space="preserve">and central to </w:t>
      </w:r>
      <w:r w:rsidR="00934F6E" w:rsidRPr="007C3D5D">
        <w:rPr>
          <w:rFonts w:ascii="Times" w:hAnsi="Times" w:cstheme="minorHAnsi"/>
          <w:lang w:val="en-GB"/>
        </w:rPr>
        <w:t>how we understand</w:t>
      </w:r>
      <w:r w:rsidR="00FF42C7" w:rsidRPr="007C3D5D">
        <w:rPr>
          <w:rFonts w:ascii="Times" w:hAnsi="Times" w:cstheme="minorHAnsi"/>
          <w:lang w:val="en-GB"/>
        </w:rPr>
        <w:t xml:space="preserve"> our place in the social hierarchy (</w:t>
      </w:r>
      <w:r w:rsidR="00E96392" w:rsidRPr="007C3D5D">
        <w:rPr>
          <w:rFonts w:ascii="Times" w:hAnsi="Times" w:cstheme="minorHAnsi"/>
          <w:lang w:val="en-GB"/>
        </w:rPr>
        <w:t>author</w:t>
      </w:r>
      <w:r w:rsidR="006B3035" w:rsidRPr="007C3D5D">
        <w:rPr>
          <w:rFonts w:ascii="Times" w:hAnsi="Times" w:cstheme="minorHAnsi"/>
          <w:lang w:val="en-GB"/>
        </w:rPr>
        <w:t>).</w:t>
      </w:r>
    </w:p>
    <w:p w14:paraId="1EE308AC" w14:textId="77777777" w:rsidR="00B160EE" w:rsidRPr="007C3D5D" w:rsidRDefault="00B160EE" w:rsidP="00133C50">
      <w:pPr>
        <w:pStyle w:val="NormalVOLUME"/>
        <w:contextualSpacing/>
        <w:rPr>
          <w:rFonts w:ascii="Times" w:eastAsiaTheme="minorHAnsi" w:hAnsi="Times" w:cstheme="minorHAnsi"/>
        </w:rPr>
      </w:pPr>
    </w:p>
    <w:p w14:paraId="6A9013D0" w14:textId="15D96A8B" w:rsidR="005C646C" w:rsidRPr="007C3D5D" w:rsidRDefault="009F7B64" w:rsidP="00133C50">
      <w:pPr>
        <w:pStyle w:val="NormalVOLUME"/>
        <w:contextualSpacing/>
        <w:rPr>
          <w:rFonts w:ascii="Times" w:hAnsi="Times" w:cstheme="minorHAnsi"/>
        </w:rPr>
      </w:pPr>
      <w:r w:rsidRPr="007C3D5D">
        <w:rPr>
          <w:rFonts w:ascii="Times" w:hAnsi="Times" w:cstheme="minorHAnsi"/>
        </w:rPr>
        <w:t xml:space="preserve">Based on </w:t>
      </w:r>
      <w:r w:rsidR="00B93710">
        <w:rPr>
          <w:rFonts w:ascii="Times" w:hAnsi="Times" w:cstheme="minorHAnsi"/>
        </w:rPr>
        <w:t>the above-mentioned</w:t>
      </w:r>
      <w:r w:rsidR="00B93710" w:rsidRPr="007C3D5D">
        <w:rPr>
          <w:rFonts w:ascii="Times" w:hAnsi="Times" w:cstheme="minorHAnsi"/>
        </w:rPr>
        <w:t xml:space="preserve"> </w:t>
      </w:r>
      <w:r w:rsidR="00856E40" w:rsidRPr="007C3D5D">
        <w:rPr>
          <w:rFonts w:ascii="Times" w:hAnsi="Times" w:cstheme="minorHAnsi"/>
        </w:rPr>
        <w:t>literature</w:t>
      </w:r>
      <w:r w:rsidR="00FF42C7" w:rsidRPr="007C3D5D">
        <w:rPr>
          <w:rFonts w:ascii="Times" w:hAnsi="Times" w:cstheme="minorHAnsi"/>
        </w:rPr>
        <w:t>, t</w:t>
      </w:r>
      <w:r w:rsidR="00B957E0" w:rsidRPr="007C3D5D">
        <w:rPr>
          <w:rFonts w:ascii="Times" w:hAnsi="Times" w:cstheme="minorHAnsi"/>
        </w:rPr>
        <w:t xml:space="preserve">his article </w:t>
      </w:r>
      <w:r w:rsidR="00433BBE" w:rsidRPr="007C3D5D">
        <w:rPr>
          <w:rFonts w:ascii="Times" w:hAnsi="Times" w:cstheme="minorHAnsi"/>
        </w:rPr>
        <w:t>investigates</w:t>
      </w:r>
      <w:r w:rsidR="00B957E0" w:rsidRPr="007C3D5D">
        <w:rPr>
          <w:rFonts w:ascii="Times" w:hAnsi="Times" w:cstheme="minorHAnsi"/>
        </w:rPr>
        <w:t xml:space="preserve"> </w:t>
      </w:r>
      <w:r w:rsidR="00264A84" w:rsidRPr="007C3D5D">
        <w:rPr>
          <w:rFonts w:ascii="Times" w:hAnsi="Times" w:cstheme="minorHAnsi"/>
        </w:rPr>
        <w:t xml:space="preserve">how </w:t>
      </w:r>
      <w:r w:rsidR="00B160EE" w:rsidRPr="007C3D5D">
        <w:rPr>
          <w:rFonts w:ascii="Times" w:hAnsi="Times" w:cstheme="minorHAnsi"/>
        </w:rPr>
        <w:t xml:space="preserve">notions </w:t>
      </w:r>
      <w:r w:rsidR="00B160EE" w:rsidRPr="001330FD">
        <w:rPr>
          <w:rFonts w:ascii="Times" w:hAnsi="Times" w:cstheme="minorHAnsi"/>
        </w:rPr>
        <w:t>of scarcity work</w:t>
      </w:r>
      <w:r w:rsidR="009A037A">
        <w:rPr>
          <w:rFonts w:ascii="Times" w:hAnsi="Times" w:cstheme="minorHAnsi"/>
        </w:rPr>
        <w:t xml:space="preserve"> so as to support </w:t>
      </w:r>
      <w:r w:rsidR="00B160EE" w:rsidRPr="007C3D5D">
        <w:rPr>
          <w:rFonts w:ascii="Times" w:hAnsi="Times" w:cstheme="minorHAnsi"/>
        </w:rPr>
        <w:t>particular form</w:t>
      </w:r>
      <w:r w:rsidR="0060348C">
        <w:rPr>
          <w:rFonts w:ascii="Times" w:hAnsi="Times" w:cstheme="minorHAnsi"/>
        </w:rPr>
        <w:t>s</w:t>
      </w:r>
      <w:r w:rsidR="00B160EE" w:rsidRPr="007C3D5D">
        <w:rPr>
          <w:rFonts w:ascii="Times" w:hAnsi="Times" w:cstheme="minorHAnsi"/>
        </w:rPr>
        <w:t xml:space="preserve"> of governance. </w:t>
      </w:r>
      <w:r w:rsidR="00E02B14" w:rsidRPr="007C3D5D">
        <w:rPr>
          <w:rFonts w:ascii="Times" w:hAnsi="Times" w:cstheme="minorHAnsi"/>
        </w:rPr>
        <w:t>The article</w:t>
      </w:r>
      <w:r w:rsidR="007F7D19" w:rsidRPr="007C3D5D">
        <w:rPr>
          <w:rFonts w:ascii="Times" w:hAnsi="Times" w:cstheme="minorHAnsi"/>
        </w:rPr>
        <w:t xml:space="preserve"> does so by </w:t>
      </w:r>
      <w:r w:rsidR="00934F6E" w:rsidRPr="007C3D5D">
        <w:rPr>
          <w:rFonts w:ascii="Times" w:hAnsi="Times" w:cstheme="minorHAnsi"/>
        </w:rPr>
        <w:t>applying</w:t>
      </w:r>
      <w:r w:rsidR="007F7D19" w:rsidRPr="007C3D5D">
        <w:rPr>
          <w:rFonts w:ascii="Times" w:hAnsi="Times" w:cstheme="minorHAnsi"/>
        </w:rPr>
        <w:t xml:space="preserve"> a </w:t>
      </w:r>
      <w:r w:rsidR="007F7D19" w:rsidRPr="007C3D5D">
        <w:rPr>
          <w:rFonts w:ascii="Times" w:hAnsi="Times" w:cstheme="minorHAnsi"/>
        </w:rPr>
        <w:lastRenderedPageBreak/>
        <w:t xml:space="preserve">governmentality </w:t>
      </w:r>
      <w:r w:rsidR="00117C55" w:rsidRPr="007C3D5D">
        <w:rPr>
          <w:rFonts w:ascii="Times" w:hAnsi="Times" w:cstheme="minorHAnsi"/>
        </w:rPr>
        <w:t xml:space="preserve">analysis to water management </w:t>
      </w:r>
      <w:r w:rsidR="00546FF5" w:rsidRPr="007C3D5D">
        <w:rPr>
          <w:rFonts w:ascii="Times" w:hAnsi="Times" w:cstheme="minorHAnsi"/>
        </w:rPr>
        <w:t>(for other</w:t>
      </w:r>
      <w:r w:rsidR="006C1B78" w:rsidRPr="007C3D5D">
        <w:rPr>
          <w:rFonts w:ascii="Times" w:hAnsi="Times" w:cstheme="minorHAnsi"/>
        </w:rPr>
        <w:t xml:space="preserve"> water governmentality</w:t>
      </w:r>
      <w:r w:rsidR="00546FF5" w:rsidRPr="007C3D5D">
        <w:rPr>
          <w:rFonts w:ascii="Times" w:hAnsi="Times" w:cstheme="minorHAnsi"/>
        </w:rPr>
        <w:t xml:space="preserve"> studies</w:t>
      </w:r>
      <w:r w:rsidR="00C54B91" w:rsidRPr="007C3D5D">
        <w:rPr>
          <w:rFonts w:ascii="Times" w:hAnsi="Times" w:cstheme="minorHAnsi"/>
        </w:rPr>
        <w:t>,</w:t>
      </w:r>
      <w:r w:rsidR="00546FF5" w:rsidRPr="007C3D5D">
        <w:rPr>
          <w:rFonts w:ascii="Times" w:hAnsi="Times" w:cstheme="minorHAnsi"/>
        </w:rPr>
        <w:t xml:space="preserve"> see </w:t>
      </w:r>
      <w:proofErr w:type="spellStart"/>
      <w:r w:rsidR="00546FF5" w:rsidRPr="007C3D5D">
        <w:rPr>
          <w:rFonts w:ascii="Times" w:hAnsi="Times" w:cstheme="minorHAnsi"/>
        </w:rPr>
        <w:t>Birkenholz</w:t>
      </w:r>
      <w:proofErr w:type="spellEnd"/>
      <w:r w:rsidR="00546FF5" w:rsidRPr="007C3D5D">
        <w:rPr>
          <w:rFonts w:ascii="Times" w:hAnsi="Times" w:cstheme="minorHAnsi"/>
        </w:rPr>
        <w:t xml:space="preserve">, 2009; </w:t>
      </w:r>
      <w:proofErr w:type="spellStart"/>
      <w:r w:rsidR="00546FF5" w:rsidRPr="007C3D5D">
        <w:rPr>
          <w:rFonts w:ascii="Times" w:hAnsi="Times" w:cs="Arial"/>
        </w:rPr>
        <w:t>Boelens</w:t>
      </w:r>
      <w:proofErr w:type="spellEnd"/>
      <w:r w:rsidR="00546FF5" w:rsidRPr="007C3D5D">
        <w:rPr>
          <w:rFonts w:ascii="Times" w:hAnsi="Times" w:cs="Arial"/>
        </w:rPr>
        <w:t xml:space="preserve">, </w:t>
      </w:r>
      <w:proofErr w:type="spellStart"/>
      <w:r w:rsidR="002742C3" w:rsidRPr="0000353B">
        <w:rPr>
          <w:rFonts w:ascii="Times" w:hAnsi="Times" w:cs="Arial"/>
        </w:rPr>
        <w:t>Gemechu</w:t>
      </w:r>
      <w:proofErr w:type="spellEnd"/>
      <w:r w:rsidR="002742C3" w:rsidRPr="0000353B">
        <w:rPr>
          <w:rFonts w:ascii="Times" w:hAnsi="Times" w:cs="Arial"/>
        </w:rPr>
        <w:t>, 2018;</w:t>
      </w:r>
      <w:r w:rsidR="002742C3">
        <w:rPr>
          <w:rFonts w:ascii="Times" w:hAnsi="Times" w:cs="Arial"/>
        </w:rPr>
        <w:t xml:space="preserve"> </w:t>
      </w:r>
      <w:proofErr w:type="spellStart"/>
      <w:r w:rsidR="00546FF5" w:rsidRPr="007C3D5D">
        <w:rPr>
          <w:rFonts w:ascii="Times" w:hAnsi="Times" w:cs="Arial"/>
        </w:rPr>
        <w:t>Hoogesteger</w:t>
      </w:r>
      <w:proofErr w:type="spellEnd"/>
      <w:r w:rsidR="00546FF5" w:rsidRPr="007C3D5D">
        <w:rPr>
          <w:rFonts w:ascii="Times" w:hAnsi="Times" w:cs="Arial"/>
        </w:rPr>
        <w:t xml:space="preserve"> </w:t>
      </w:r>
      <w:r w:rsidR="003602F9" w:rsidRPr="007C3D5D">
        <w:rPr>
          <w:rFonts w:ascii="Times" w:hAnsi="Times" w:cs="Arial"/>
        </w:rPr>
        <w:t>and</w:t>
      </w:r>
      <w:r w:rsidR="00546FF5" w:rsidRPr="007C3D5D">
        <w:rPr>
          <w:rFonts w:ascii="Times" w:hAnsi="Times" w:cs="Arial"/>
        </w:rPr>
        <w:t xml:space="preserve"> Baud, 2015</w:t>
      </w:r>
      <w:r w:rsidR="00546FF5" w:rsidRPr="007C3D5D">
        <w:rPr>
          <w:rFonts w:ascii="Times" w:hAnsi="Times" w:cstheme="minorHAnsi"/>
        </w:rPr>
        <w:t xml:space="preserve">; </w:t>
      </w:r>
      <w:proofErr w:type="spellStart"/>
      <w:r w:rsidR="00DC5313" w:rsidRPr="007C3D5D">
        <w:rPr>
          <w:rFonts w:ascii="Times" w:hAnsi="Times" w:cstheme="minorHAnsi"/>
        </w:rPr>
        <w:t>Koo</w:t>
      </w:r>
      <w:r w:rsidR="00E96392" w:rsidRPr="007C3D5D">
        <w:rPr>
          <w:rFonts w:ascii="Times" w:hAnsi="Times" w:cstheme="minorHAnsi"/>
        </w:rPr>
        <w:t>y</w:t>
      </w:r>
      <w:proofErr w:type="spellEnd"/>
      <w:r w:rsidR="00E96392" w:rsidRPr="007C3D5D">
        <w:rPr>
          <w:rFonts w:ascii="Times" w:hAnsi="Times" w:cstheme="minorHAnsi"/>
        </w:rPr>
        <w:t xml:space="preserve"> and Bakker, 2008b; Ward, 2013</w:t>
      </w:r>
      <w:r w:rsidR="006457A8">
        <w:rPr>
          <w:rFonts w:ascii="Times" w:hAnsi="Times" w:cstheme="minorHAnsi"/>
        </w:rPr>
        <w:t>; author</w:t>
      </w:r>
      <w:r w:rsidR="00DC5313" w:rsidRPr="007C3D5D">
        <w:rPr>
          <w:rFonts w:ascii="Times" w:hAnsi="Times" w:cstheme="minorHAnsi"/>
        </w:rPr>
        <w:t>)</w:t>
      </w:r>
      <w:r w:rsidR="00E02B14" w:rsidRPr="007C3D5D">
        <w:rPr>
          <w:rFonts w:ascii="Times" w:hAnsi="Times" w:cstheme="minorHAnsi"/>
        </w:rPr>
        <w:t xml:space="preserve">. </w:t>
      </w:r>
      <w:r w:rsidR="005B0325" w:rsidRPr="007C3D5D">
        <w:rPr>
          <w:rFonts w:ascii="Times" w:hAnsi="Times" w:cstheme="minorHAnsi"/>
        </w:rPr>
        <w:t>The</w:t>
      </w:r>
      <w:r w:rsidR="007F7D19" w:rsidRPr="007C3D5D">
        <w:rPr>
          <w:rFonts w:ascii="Times" w:hAnsi="Times" w:cstheme="minorHAnsi"/>
        </w:rPr>
        <w:t xml:space="preserve"> article draws on earlier studies of</w:t>
      </w:r>
      <w:r w:rsidR="00BB4301" w:rsidRPr="007C3D5D">
        <w:rPr>
          <w:rFonts w:ascii="Times" w:hAnsi="Times" w:cstheme="minorHAnsi"/>
        </w:rPr>
        <w:t xml:space="preserve"> </w:t>
      </w:r>
      <w:r w:rsidR="007F7D19" w:rsidRPr="007C3D5D">
        <w:rPr>
          <w:rFonts w:ascii="Times" w:hAnsi="Times" w:cstheme="minorHAnsi"/>
        </w:rPr>
        <w:t>how different populations and their use of resources have been understood in (neo)liberal economic</w:t>
      </w:r>
      <w:r w:rsidR="00A32A3F" w:rsidRPr="007C3D5D">
        <w:rPr>
          <w:rFonts w:ascii="Times" w:hAnsi="Times" w:cstheme="minorHAnsi"/>
        </w:rPr>
        <w:t xml:space="preserve"> and political thought (</w:t>
      </w:r>
      <w:r w:rsidR="00E96392" w:rsidRPr="007C3D5D">
        <w:rPr>
          <w:rFonts w:ascii="Times" w:hAnsi="Times" w:cstheme="minorHAnsi"/>
        </w:rPr>
        <w:t xml:space="preserve">Dean, 2015; </w:t>
      </w:r>
      <w:proofErr w:type="spellStart"/>
      <w:r w:rsidR="00A32A3F" w:rsidRPr="007C3D5D">
        <w:rPr>
          <w:rFonts w:ascii="Times" w:hAnsi="Times" w:cstheme="minorHAnsi"/>
        </w:rPr>
        <w:t>Tellmann</w:t>
      </w:r>
      <w:proofErr w:type="spellEnd"/>
      <w:r w:rsidR="00A32A3F" w:rsidRPr="007C3D5D">
        <w:rPr>
          <w:rFonts w:ascii="Times" w:hAnsi="Times" w:cstheme="minorHAnsi"/>
        </w:rPr>
        <w:t xml:space="preserve">, </w:t>
      </w:r>
      <w:r w:rsidR="00E96392" w:rsidRPr="007C3D5D">
        <w:rPr>
          <w:rFonts w:ascii="Times" w:hAnsi="Times" w:cstheme="minorHAnsi"/>
        </w:rPr>
        <w:t>2013</w:t>
      </w:r>
      <w:r w:rsidR="00A32A3F" w:rsidRPr="007C3D5D">
        <w:rPr>
          <w:rFonts w:ascii="Times" w:hAnsi="Times" w:cstheme="minorHAnsi"/>
        </w:rPr>
        <w:t xml:space="preserve">). </w:t>
      </w:r>
      <w:r w:rsidR="003B25E8" w:rsidRPr="007C3D5D">
        <w:rPr>
          <w:rFonts w:ascii="Times" w:hAnsi="Times" w:cstheme="minorHAnsi"/>
        </w:rPr>
        <w:t>As this literature has pointed out, the biopolitics at play in resource governance need</w:t>
      </w:r>
      <w:r w:rsidR="00547904" w:rsidRPr="007C3D5D">
        <w:rPr>
          <w:rFonts w:ascii="Times" w:hAnsi="Times" w:cstheme="minorHAnsi"/>
        </w:rPr>
        <w:t>s</w:t>
      </w:r>
      <w:r w:rsidR="003B25E8" w:rsidRPr="007C3D5D">
        <w:rPr>
          <w:rFonts w:ascii="Times" w:hAnsi="Times" w:cstheme="minorHAnsi"/>
        </w:rPr>
        <w:t xml:space="preserve"> to be revised in relation to </w:t>
      </w:r>
      <w:r w:rsidR="005C646C" w:rsidRPr="007C3D5D">
        <w:rPr>
          <w:rFonts w:ascii="Times" w:hAnsi="Times" w:cstheme="minorHAnsi"/>
        </w:rPr>
        <w:t xml:space="preserve">the original </w:t>
      </w:r>
      <w:r w:rsidR="003B25E8" w:rsidRPr="007C3D5D">
        <w:rPr>
          <w:rFonts w:ascii="Times" w:hAnsi="Times" w:cstheme="minorHAnsi"/>
        </w:rPr>
        <w:t>Foucauldian notions of t</w:t>
      </w:r>
      <w:r w:rsidR="00FE7585" w:rsidRPr="007C3D5D">
        <w:rPr>
          <w:rFonts w:ascii="Times" w:hAnsi="Times" w:cstheme="minorHAnsi"/>
        </w:rPr>
        <w:t xml:space="preserve">he government of the population. </w:t>
      </w:r>
      <w:r w:rsidR="005C646C" w:rsidRPr="007C3D5D">
        <w:rPr>
          <w:rFonts w:ascii="Times" w:hAnsi="Times" w:cstheme="minorHAnsi"/>
        </w:rPr>
        <w:t>By expanding on these insights in the particular context of water management, we can better comprehend how scarcity works as a ‘regulatory device’ in rel</w:t>
      </w:r>
      <w:r w:rsidR="009C55E8" w:rsidRPr="007C3D5D">
        <w:rPr>
          <w:rFonts w:ascii="Times" w:hAnsi="Times" w:cstheme="minorHAnsi"/>
        </w:rPr>
        <w:t>ation to different populations</w:t>
      </w:r>
      <w:r w:rsidR="00FC4BDB" w:rsidRPr="007C3D5D">
        <w:rPr>
          <w:rFonts w:ascii="Times" w:hAnsi="Times" w:cstheme="minorHAnsi"/>
        </w:rPr>
        <w:t xml:space="preserve"> </w:t>
      </w:r>
      <w:r w:rsidR="00DC5313" w:rsidRPr="007C3D5D">
        <w:rPr>
          <w:rFonts w:ascii="Times" w:hAnsi="Times" w:cstheme="minorHAnsi"/>
        </w:rPr>
        <w:t xml:space="preserve">(for other </w:t>
      </w:r>
      <w:r w:rsidR="00B43595" w:rsidRPr="007C3D5D">
        <w:rPr>
          <w:rFonts w:ascii="Times" w:hAnsi="Times" w:cstheme="minorHAnsi"/>
        </w:rPr>
        <w:t xml:space="preserve">biopolitical </w:t>
      </w:r>
      <w:r w:rsidR="00DC5313" w:rsidRPr="007C3D5D">
        <w:rPr>
          <w:rFonts w:ascii="Times" w:hAnsi="Times" w:cstheme="minorHAnsi"/>
        </w:rPr>
        <w:t xml:space="preserve">studies </w:t>
      </w:r>
      <w:r w:rsidR="00B43595" w:rsidRPr="007C3D5D">
        <w:rPr>
          <w:rFonts w:ascii="Times" w:hAnsi="Times" w:cstheme="minorHAnsi"/>
        </w:rPr>
        <w:t>of</w:t>
      </w:r>
      <w:r w:rsidR="00DC5313" w:rsidRPr="007C3D5D">
        <w:rPr>
          <w:rFonts w:ascii="Times" w:hAnsi="Times" w:cstheme="minorHAnsi"/>
        </w:rPr>
        <w:t xml:space="preserve"> wa</w:t>
      </w:r>
      <w:r w:rsidR="00E96392" w:rsidRPr="007C3D5D">
        <w:rPr>
          <w:rFonts w:ascii="Times" w:hAnsi="Times" w:cstheme="minorHAnsi"/>
        </w:rPr>
        <w:t>ter governance</w:t>
      </w:r>
      <w:r w:rsidR="00270D1C" w:rsidRPr="007C3D5D">
        <w:rPr>
          <w:rFonts w:ascii="Times" w:hAnsi="Times" w:cstheme="minorHAnsi"/>
        </w:rPr>
        <w:t>,</w:t>
      </w:r>
      <w:r w:rsidR="00E96392" w:rsidRPr="007C3D5D">
        <w:rPr>
          <w:rFonts w:ascii="Times" w:hAnsi="Times" w:cstheme="minorHAnsi"/>
        </w:rPr>
        <w:t xml:space="preserve"> see Bakker, 2010, 2012,</w:t>
      </w:r>
      <w:r w:rsidR="00DC5313" w:rsidRPr="007C3D5D">
        <w:rPr>
          <w:rFonts w:ascii="Times" w:hAnsi="Times" w:cstheme="minorHAnsi"/>
        </w:rPr>
        <w:t xml:space="preserve"> 2013</w:t>
      </w:r>
      <w:r w:rsidR="006457A8">
        <w:rPr>
          <w:rFonts w:ascii="Times" w:hAnsi="Times" w:cstheme="minorHAnsi"/>
        </w:rPr>
        <w:t>; author</w:t>
      </w:r>
      <w:r w:rsidR="00DC5313" w:rsidRPr="007C3D5D">
        <w:rPr>
          <w:rFonts w:ascii="Times" w:hAnsi="Times" w:cstheme="minorHAnsi"/>
        </w:rPr>
        <w:t>)</w:t>
      </w:r>
      <w:r w:rsidR="007D5F3A" w:rsidRPr="007C3D5D">
        <w:rPr>
          <w:rFonts w:ascii="Times" w:hAnsi="Times" w:cstheme="minorHAnsi"/>
        </w:rPr>
        <w:t>.</w:t>
      </w:r>
      <w:r w:rsidR="00BE5210" w:rsidRPr="007C3D5D">
        <w:rPr>
          <w:rFonts w:ascii="Times" w:hAnsi="Times" w:cstheme="minorHAnsi"/>
        </w:rPr>
        <w:t xml:space="preserve"> </w:t>
      </w:r>
    </w:p>
    <w:p w14:paraId="4E374B2A" w14:textId="77777777" w:rsidR="00960392" w:rsidRPr="007C3D5D" w:rsidRDefault="00960392" w:rsidP="00133C50">
      <w:pPr>
        <w:pStyle w:val="NormalVOLUME"/>
        <w:contextualSpacing/>
        <w:rPr>
          <w:rFonts w:ascii="Times" w:hAnsi="Times" w:cstheme="minorHAnsi"/>
        </w:rPr>
      </w:pPr>
    </w:p>
    <w:p w14:paraId="6F03B3CB" w14:textId="493B4D99" w:rsidR="00622D2F" w:rsidRPr="00167C63" w:rsidRDefault="009C55E8" w:rsidP="00133C50">
      <w:pPr>
        <w:jc w:val="both"/>
        <w:rPr>
          <w:rFonts w:ascii="Times" w:hAnsi="Times" w:cstheme="minorHAnsi"/>
          <w:lang w:val="en-GB"/>
        </w:rPr>
      </w:pPr>
      <w:r w:rsidRPr="005A5C88">
        <w:rPr>
          <w:rFonts w:ascii="Times" w:hAnsi="Times" w:cstheme="minorHAnsi"/>
          <w:lang w:val="en-GB"/>
        </w:rPr>
        <w:t xml:space="preserve">The </w:t>
      </w:r>
      <w:r w:rsidR="00551757" w:rsidRPr="005A5C88">
        <w:rPr>
          <w:rFonts w:ascii="Times" w:hAnsi="Times" w:cstheme="minorHAnsi"/>
          <w:lang w:val="en-GB"/>
        </w:rPr>
        <w:t xml:space="preserve">aim of this article is not only to </w:t>
      </w:r>
      <w:r w:rsidRPr="005A5C88">
        <w:rPr>
          <w:rFonts w:ascii="Times" w:hAnsi="Times" w:cstheme="minorHAnsi"/>
          <w:lang w:val="en-GB"/>
        </w:rPr>
        <w:t xml:space="preserve">provide a theoretical reading of scarcity but also </w:t>
      </w:r>
      <w:r w:rsidR="00551757" w:rsidRPr="005A5C88">
        <w:rPr>
          <w:rFonts w:ascii="Times" w:hAnsi="Times" w:cstheme="minorHAnsi"/>
          <w:lang w:val="en-GB"/>
        </w:rPr>
        <w:t xml:space="preserve">to investigate scarcity as a technology of governing in </w:t>
      </w:r>
      <w:r w:rsidR="00BE777F" w:rsidRPr="005A5C88">
        <w:rPr>
          <w:rFonts w:ascii="Times" w:hAnsi="Times" w:cstheme="minorHAnsi"/>
          <w:lang w:val="en-GB"/>
        </w:rPr>
        <w:t>the c</w:t>
      </w:r>
      <w:r w:rsidR="00B43595" w:rsidRPr="005A5C88">
        <w:rPr>
          <w:rFonts w:ascii="Times" w:hAnsi="Times" w:cstheme="minorHAnsi"/>
          <w:lang w:val="en-GB"/>
        </w:rPr>
        <w:t xml:space="preserve">ase of South Africa. </w:t>
      </w:r>
      <w:r w:rsidR="004A25E3" w:rsidRPr="005A5C88">
        <w:rPr>
          <w:rFonts w:ascii="Times" w:hAnsi="Times" w:cstheme="minorHAnsi"/>
          <w:lang w:val="en-GB"/>
        </w:rPr>
        <w:t>In this exploration</w:t>
      </w:r>
      <w:r w:rsidR="00D936CF">
        <w:rPr>
          <w:rFonts w:ascii="Times" w:hAnsi="Times" w:cstheme="minorHAnsi"/>
          <w:lang w:val="en-GB"/>
        </w:rPr>
        <w:t>,</w:t>
      </w:r>
      <w:r w:rsidR="004A25E3" w:rsidRPr="005A5C88">
        <w:rPr>
          <w:rFonts w:ascii="Times" w:hAnsi="Times" w:cstheme="minorHAnsi"/>
          <w:lang w:val="en-GB"/>
        </w:rPr>
        <w:t xml:space="preserve"> w</w:t>
      </w:r>
      <w:r w:rsidR="004714E5" w:rsidRPr="005A5C88">
        <w:rPr>
          <w:rFonts w:ascii="Times" w:hAnsi="Times" w:cstheme="minorHAnsi"/>
          <w:lang w:val="en-GB"/>
        </w:rPr>
        <w:t>e lear</w:t>
      </w:r>
      <w:r w:rsidR="00342626" w:rsidRPr="005A5C88">
        <w:rPr>
          <w:rFonts w:ascii="Times" w:hAnsi="Times" w:cstheme="minorHAnsi"/>
          <w:lang w:val="en-GB"/>
        </w:rPr>
        <w:t>n</w:t>
      </w:r>
      <w:r w:rsidR="004714E5" w:rsidRPr="005A5C88">
        <w:rPr>
          <w:rFonts w:ascii="Times" w:hAnsi="Times" w:cstheme="minorHAnsi"/>
          <w:lang w:val="en-GB"/>
        </w:rPr>
        <w:t xml:space="preserve"> that for a century</w:t>
      </w:r>
      <w:r w:rsidR="00D84036">
        <w:rPr>
          <w:rFonts w:ascii="Times" w:hAnsi="Times" w:cstheme="minorHAnsi"/>
          <w:lang w:val="en-GB"/>
        </w:rPr>
        <w:t xml:space="preserve"> </w:t>
      </w:r>
      <w:r w:rsidR="004714E5" w:rsidRPr="005A5C88">
        <w:rPr>
          <w:rFonts w:ascii="Times" w:hAnsi="Times" w:cstheme="minorHAnsi"/>
          <w:lang w:val="en-GB"/>
        </w:rPr>
        <w:t xml:space="preserve">South Africa has used water and water governance as an explicit tool for building the state and for social purposes. While its </w:t>
      </w:r>
      <w:proofErr w:type="spellStart"/>
      <w:r w:rsidR="004714E5" w:rsidRPr="005A5C88">
        <w:rPr>
          <w:rFonts w:ascii="Times" w:hAnsi="Times" w:cstheme="minorHAnsi"/>
          <w:lang w:val="en-GB"/>
        </w:rPr>
        <w:t>hydromentality</w:t>
      </w:r>
      <w:proofErr w:type="spellEnd"/>
      <w:r w:rsidR="004714E5" w:rsidRPr="005A5C88">
        <w:rPr>
          <w:rFonts w:ascii="Times" w:hAnsi="Times" w:cstheme="minorHAnsi"/>
          <w:lang w:val="en-GB"/>
        </w:rPr>
        <w:t xml:space="preserve"> first was a modernist and racist one, </w:t>
      </w:r>
      <w:r w:rsidR="00D84036">
        <w:rPr>
          <w:rFonts w:ascii="Times" w:hAnsi="Times" w:cstheme="minorHAnsi"/>
          <w:lang w:val="en-GB"/>
        </w:rPr>
        <w:t xml:space="preserve">it </w:t>
      </w:r>
      <w:r w:rsidR="004714E5" w:rsidRPr="005A5C88">
        <w:rPr>
          <w:rFonts w:ascii="Times" w:hAnsi="Times" w:cstheme="minorHAnsi"/>
          <w:lang w:val="en-GB"/>
        </w:rPr>
        <w:t>became labelled as both inclusive and sustainable</w:t>
      </w:r>
      <w:r w:rsidR="0042120F">
        <w:rPr>
          <w:rFonts w:ascii="Times" w:hAnsi="Times" w:cstheme="minorHAnsi"/>
          <w:lang w:val="en-GB"/>
        </w:rPr>
        <w:t xml:space="preserve"> after the democratic transition</w:t>
      </w:r>
      <w:r w:rsidR="004714E5" w:rsidRPr="005A5C88">
        <w:rPr>
          <w:rFonts w:ascii="Times" w:hAnsi="Times" w:cstheme="minorHAnsi"/>
          <w:lang w:val="en-GB"/>
        </w:rPr>
        <w:t xml:space="preserve">. In practice, however, the inequalities established in the apartheid era </w:t>
      </w:r>
      <w:r w:rsidR="00894635">
        <w:rPr>
          <w:rFonts w:ascii="Times" w:hAnsi="Times" w:cstheme="minorHAnsi"/>
          <w:lang w:val="en-GB"/>
        </w:rPr>
        <w:t xml:space="preserve">were maintained </w:t>
      </w:r>
      <w:r w:rsidR="00342626" w:rsidRPr="005A5C88">
        <w:rPr>
          <w:rFonts w:ascii="Times" w:hAnsi="Times" w:cstheme="minorHAnsi"/>
          <w:lang w:val="en-GB"/>
        </w:rPr>
        <w:t>(see</w:t>
      </w:r>
      <w:r w:rsidR="004A25E3" w:rsidRPr="005A5C88">
        <w:rPr>
          <w:rFonts w:ascii="Times" w:hAnsi="Times" w:cstheme="minorHAnsi"/>
          <w:lang w:val="en-GB"/>
        </w:rPr>
        <w:t xml:space="preserve"> also</w:t>
      </w:r>
      <w:r w:rsidR="00B15386">
        <w:rPr>
          <w:rFonts w:ascii="Times" w:hAnsi="Times" w:cstheme="minorHAnsi"/>
          <w:lang w:val="en-GB"/>
        </w:rPr>
        <w:t>,</w:t>
      </w:r>
      <w:r w:rsidR="00342626" w:rsidRPr="005A5C88">
        <w:rPr>
          <w:rFonts w:ascii="Times" w:hAnsi="Times" w:cstheme="minorHAnsi"/>
          <w:lang w:val="en-GB"/>
        </w:rPr>
        <w:t xml:space="preserve"> for example, Bond, 2000; Loftus, 2005; Rodina, 2016; Rodina and Harris, 2016; author). </w:t>
      </w:r>
      <w:r w:rsidR="004A25E3" w:rsidRPr="005A5C88">
        <w:rPr>
          <w:rFonts w:ascii="Times" w:hAnsi="Times" w:cstheme="minorHAnsi"/>
          <w:lang w:val="en-GB"/>
        </w:rPr>
        <w:t xml:space="preserve">The article explores the role of scarcity in this development. It argues that </w:t>
      </w:r>
      <w:r w:rsidR="00167C63" w:rsidRPr="005A5C88">
        <w:rPr>
          <w:rFonts w:ascii="Times" w:hAnsi="Times" w:cstheme="minorHAnsi"/>
          <w:lang w:val="en-GB"/>
        </w:rPr>
        <w:t>scarcity, as a governing device,</w:t>
      </w:r>
      <w:r w:rsidR="004A25E3" w:rsidRPr="005A5C88">
        <w:rPr>
          <w:rFonts w:ascii="Times" w:hAnsi="Times" w:cstheme="minorHAnsi"/>
          <w:lang w:val="en-GB"/>
        </w:rPr>
        <w:t xml:space="preserve"> </w:t>
      </w:r>
      <w:r w:rsidR="002836CC">
        <w:rPr>
          <w:rFonts w:ascii="Times" w:hAnsi="Times" w:cstheme="minorHAnsi"/>
          <w:lang w:val="en-GB"/>
        </w:rPr>
        <w:t xml:space="preserve">has </w:t>
      </w:r>
      <w:r w:rsidR="004A25E3" w:rsidRPr="005A5C88">
        <w:rPr>
          <w:rFonts w:ascii="Times" w:hAnsi="Times" w:cstheme="minorHAnsi"/>
          <w:lang w:val="en-GB"/>
        </w:rPr>
        <w:t xml:space="preserve">mainly </w:t>
      </w:r>
      <w:r w:rsidR="00342626" w:rsidRPr="005A5C88">
        <w:rPr>
          <w:rFonts w:ascii="Times" w:hAnsi="Times" w:cstheme="minorHAnsi"/>
          <w:lang w:val="en-GB"/>
        </w:rPr>
        <w:t xml:space="preserve">been directed at </w:t>
      </w:r>
      <w:r w:rsidR="004714E5" w:rsidRPr="005A5C88">
        <w:rPr>
          <w:rFonts w:ascii="Times" w:hAnsi="Times" w:cstheme="minorHAnsi"/>
          <w:lang w:val="en-GB"/>
        </w:rPr>
        <w:t xml:space="preserve">poor people’s water use and </w:t>
      </w:r>
      <w:r w:rsidR="009311ED">
        <w:rPr>
          <w:rFonts w:ascii="Times" w:hAnsi="Times" w:cstheme="minorHAnsi"/>
          <w:lang w:val="en-GB"/>
        </w:rPr>
        <w:t xml:space="preserve">their </w:t>
      </w:r>
      <w:r w:rsidR="004714E5" w:rsidRPr="005A5C88">
        <w:rPr>
          <w:rFonts w:ascii="Times" w:hAnsi="Times" w:cstheme="minorHAnsi"/>
          <w:lang w:val="en-GB"/>
        </w:rPr>
        <w:t xml:space="preserve">access </w:t>
      </w:r>
      <w:r w:rsidR="009311ED">
        <w:rPr>
          <w:rFonts w:ascii="Times" w:hAnsi="Times" w:cstheme="minorHAnsi"/>
          <w:lang w:val="en-GB"/>
        </w:rPr>
        <w:t xml:space="preserve">to water </w:t>
      </w:r>
      <w:r w:rsidR="00167C63" w:rsidRPr="005A5C88">
        <w:rPr>
          <w:rFonts w:ascii="Times" w:hAnsi="Times" w:cstheme="minorHAnsi"/>
          <w:lang w:val="en-GB"/>
        </w:rPr>
        <w:t>both</w:t>
      </w:r>
      <w:r w:rsidR="004714E5" w:rsidRPr="005A5C88">
        <w:rPr>
          <w:rFonts w:ascii="Times" w:hAnsi="Times" w:cstheme="minorHAnsi"/>
          <w:lang w:val="en-GB"/>
        </w:rPr>
        <w:t xml:space="preserve"> for domestic </w:t>
      </w:r>
      <w:r w:rsidR="00167C63" w:rsidRPr="005A5C88">
        <w:rPr>
          <w:rFonts w:ascii="Times" w:hAnsi="Times" w:cstheme="minorHAnsi"/>
          <w:lang w:val="en-GB"/>
        </w:rPr>
        <w:t>and</w:t>
      </w:r>
      <w:r w:rsidR="004714E5" w:rsidRPr="005A5C88">
        <w:rPr>
          <w:rFonts w:ascii="Times" w:hAnsi="Times" w:cstheme="minorHAnsi"/>
          <w:lang w:val="en-GB"/>
        </w:rPr>
        <w:t xml:space="preserve"> productive uses. </w:t>
      </w:r>
      <w:r w:rsidR="009E22B5" w:rsidRPr="005A5C88">
        <w:rPr>
          <w:rFonts w:ascii="Times" w:hAnsi="Times" w:cstheme="minorHAnsi"/>
          <w:lang w:val="en-GB"/>
        </w:rPr>
        <w:t>However, in the current South African water crisis the role of scarci</w:t>
      </w:r>
      <w:r w:rsidR="009E22B5" w:rsidRPr="0000353B">
        <w:rPr>
          <w:rFonts w:ascii="Times" w:hAnsi="Times" w:cstheme="minorHAnsi"/>
          <w:lang w:val="en-GB"/>
        </w:rPr>
        <w:t>ty has changed; i</w:t>
      </w:r>
      <w:r w:rsidR="00167C63" w:rsidRPr="0000353B">
        <w:rPr>
          <w:rFonts w:ascii="Times" w:hAnsi="Times" w:cstheme="minorHAnsi"/>
          <w:lang w:val="en-GB"/>
        </w:rPr>
        <w:t xml:space="preserve">t has </w:t>
      </w:r>
      <w:r w:rsidR="004A25E3" w:rsidRPr="0000353B">
        <w:rPr>
          <w:rFonts w:ascii="Times" w:hAnsi="Times" w:cstheme="minorHAnsi"/>
          <w:lang w:val="en-GB"/>
        </w:rPr>
        <w:t>increasingly become a material concern for all populations and sectors</w:t>
      </w:r>
      <w:r w:rsidR="00167C63" w:rsidRPr="0000353B">
        <w:rPr>
          <w:rFonts w:ascii="Times" w:hAnsi="Times" w:cstheme="minorHAnsi"/>
          <w:lang w:val="en-GB"/>
        </w:rPr>
        <w:t xml:space="preserve">. While </w:t>
      </w:r>
      <w:r w:rsidR="009E22B5" w:rsidRPr="005A5C88">
        <w:rPr>
          <w:rFonts w:ascii="Times" w:hAnsi="Times" w:cstheme="minorHAnsi"/>
          <w:lang w:val="en-GB"/>
        </w:rPr>
        <w:t>this</w:t>
      </w:r>
      <w:r w:rsidR="00167C63" w:rsidRPr="005A5C88">
        <w:rPr>
          <w:rFonts w:ascii="Times" w:hAnsi="Times" w:cstheme="minorHAnsi"/>
          <w:lang w:val="en-GB"/>
        </w:rPr>
        <w:t xml:space="preserve"> crisis poses enormous challenges</w:t>
      </w:r>
      <w:r w:rsidR="005A5C88" w:rsidRPr="005A5C88">
        <w:rPr>
          <w:rFonts w:ascii="Times" w:hAnsi="Times" w:cstheme="minorHAnsi"/>
          <w:lang w:val="en-GB"/>
        </w:rPr>
        <w:t>, the article argues that it simultaneously</w:t>
      </w:r>
      <w:r w:rsidR="00167C63" w:rsidRPr="005A5C88">
        <w:rPr>
          <w:rFonts w:ascii="Times" w:hAnsi="Times" w:cstheme="minorHAnsi"/>
          <w:lang w:val="en-GB"/>
        </w:rPr>
        <w:t xml:space="preserve"> presents the country with an </w:t>
      </w:r>
      <w:r w:rsidR="00764C2B" w:rsidRPr="005A5C88">
        <w:rPr>
          <w:rFonts w:ascii="Times" w:hAnsi="Times" w:cstheme="minorHAnsi"/>
          <w:lang w:val="en-GB"/>
        </w:rPr>
        <w:t xml:space="preserve">opportunity for </w:t>
      </w:r>
      <w:r w:rsidR="00097536" w:rsidRPr="005A5C88">
        <w:rPr>
          <w:rFonts w:ascii="Times" w:hAnsi="Times" w:cstheme="minorHAnsi"/>
          <w:lang w:val="en-GB"/>
        </w:rPr>
        <w:t xml:space="preserve">a </w:t>
      </w:r>
      <w:r w:rsidR="00E83099" w:rsidRPr="005A5C88">
        <w:rPr>
          <w:rFonts w:ascii="Times" w:hAnsi="Times" w:cstheme="minorHAnsi"/>
          <w:lang w:val="en-GB"/>
        </w:rPr>
        <w:t xml:space="preserve">transformation to a more </w:t>
      </w:r>
      <w:r w:rsidR="006B7301" w:rsidRPr="005A5C88">
        <w:rPr>
          <w:rFonts w:ascii="Times" w:hAnsi="Times" w:cstheme="minorHAnsi"/>
          <w:lang w:val="en-GB"/>
        </w:rPr>
        <w:t>socially inclusive and ecologically sustainable</w:t>
      </w:r>
      <w:r w:rsidR="0087279D" w:rsidRPr="005A5C88">
        <w:rPr>
          <w:rFonts w:ascii="Times" w:hAnsi="Times" w:cstheme="minorHAnsi"/>
          <w:lang w:val="en-GB"/>
        </w:rPr>
        <w:t xml:space="preserve"> water managemen</w:t>
      </w:r>
      <w:r w:rsidR="005A5C88" w:rsidRPr="005A5C88">
        <w:rPr>
          <w:rFonts w:ascii="Times" w:hAnsi="Times" w:cstheme="minorHAnsi"/>
          <w:lang w:val="en-GB"/>
        </w:rPr>
        <w:t>t</w:t>
      </w:r>
      <w:r w:rsidR="0087279D" w:rsidRPr="005A5C88">
        <w:rPr>
          <w:rFonts w:ascii="Times" w:hAnsi="Times" w:cstheme="minorHAnsi"/>
          <w:lang w:val="en-GB"/>
        </w:rPr>
        <w:t>.</w:t>
      </w:r>
    </w:p>
    <w:p w14:paraId="40CEC21F" w14:textId="77777777" w:rsidR="009B5B4B" w:rsidRPr="007C3D5D" w:rsidRDefault="009B5B4B" w:rsidP="00133C50">
      <w:pPr>
        <w:jc w:val="both"/>
        <w:rPr>
          <w:rFonts w:ascii="Times" w:hAnsi="Times" w:cstheme="minorHAnsi"/>
          <w:lang w:val="en-GB"/>
        </w:rPr>
      </w:pPr>
    </w:p>
    <w:p w14:paraId="261A3A85" w14:textId="090DCAA3" w:rsidR="00BE777F" w:rsidRDefault="00D37CA9" w:rsidP="00133C50">
      <w:pPr>
        <w:jc w:val="both"/>
        <w:rPr>
          <w:rFonts w:ascii="Times" w:hAnsi="Times" w:cstheme="minorHAnsi"/>
          <w:lang w:val="en-GB"/>
        </w:rPr>
      </w:pPr>
      <w:r w:rsidRPr="009E22B5">
        <w:rPr>
          <w:rFonts w:ascii="Times" w:hAnsi="Times" w:cstheme="minorHAnsi"/>
          <w:lang w:val="en-GB"/>
        </w:rPr>
        <w:t>The artic</w:t>
      </w:r>
      <w:r w:rsidR="00C10C42" w:rsidRPr="009E22B5">
        <w:rPr>
          <w:rFonts w:ascii="Times" w:hAnsi="Times" w:cstheme="minorHAnsi"/>
          <w:lang w:val="en-GB"/>
        </w:rPr>
        <w:t xml:space="preserve">le </w:t>
      </w:r>
      <w:r w:rsidR="006457A8">
        <w:rPr>
          <w:rFonts w:ascii="Times" w:hAnsi="Times" w:cstheme="minorHAnsi"/>
          <w:lang w:val="en-GB"/>
        </w:rPr>
        <w:t>is</w:t>
      </w:r>
      <w:r w:rsidR="00C10C42" w:rsidRPr="009E22B5">
        <w:rPr>
          <w:rFonts w:ascii="Times" w:hAnsi="Times" w:cstheme="minorHAnsi"/>
          <w:lang w:val="en-GB"/>
        </w:rPr>
        <w:t xml:space="preserve"> </w:t>
      </w:r>
      <w:r w:rsidR="00B93710">
        <w:rPr>
          <w:rFonts w:ascii="Times" w:hAnsi="Times" w:cstheme="minorHAnsi"/>
          <w:lang w:val="en-GB"/>
        </w:rPr>
        <w:t>organised</w:t>
      </w:r>
      <w:r w:rsidR="00B93710" w:rsidRPr="009E22B5">
        <w:rPr>
          <w:rFonts w:ascii="Times" w:hAnsi="Times" w:cstheme="minorHAnsi"/>
          <w:lang w:val="en-GB"/>
        </w:rPr>
        <w:t xml:space="preserve"> </w:t>
      </w:r>
      <w:r w:rsidR="00C10C42" w:rsidRPr="009E22B5">
        <w:rPr>
          <w:rFonts w:ascii="Times" w:hAnsi="Times" w:cstheme="minorHAnsi"/>
          <w:lang w:val="en-GB"/>
        </w:rPr>
        <w:t>as follows</w:t>
      </w:r>
      <w:r w:rsidR="005C0391">
        <w:rPr>
          <w:rFonts w:ascii="Times" w:hAnsi="Times" w:cstheme="minorHAnsi"/>
          <w:lang w:val="en-GB"/>
        </w:rPr>
        <w:t>.</w:t>
      </w:r>
      <w:r w:rsidR="00C10C42" w:rsidRPr="009E22B5">
        <w:rPr>
          <w:rFonts w:ascii="Times" w:hAnsi="Times" w:cstheme="minorHAnsi"/>
          <w:lang w:val="en-GB"/>
        </w:rPr>
        <w:t xml:space="preserve"> </w:t>
      </w:r>
      <w:r w:rsidR="005C0391">
        <w:rPr>
          <w:rFonts w:ascii="Times" w:hAnsi="Times" w:cstheme="minorHAnsi"/>
          <w:lang w:val="en-GB"/>
        </w:rPr>
        <w:t>T</w:t>
      </w:r>
      <w:r w:rsidR="00F94608" w:rsidRPr="009E22B5">
        <w:rPr>
          <w:rFonts w:ascii="Times" w:hAnsi="Times" w:cstheme="minorHAnsi"/>
          <w:lang w:val="en-GB"/>
        </w:rPr>
        <w:t xml:space="preserve">he first section </w:t>
      </w:r>
      <w:r w:rsidRPr="009E22B5">
        <w:rPr>
          <w:rFonts w:ascii="Times" w:hAnsi="Times" w:cstheme="minorHAnsi"/>
          <w:lang w:val="en-GB"/>
        </w:rPr>
        <w:t xml:space="preserve">introduces </w:t>
      </w:r>
      <w:r w:rsidR="00F94608" w:rsidRPr="009E22B5">
        <w:rPr>
          <w:rFonts w:ascii="Times" w:hAnsi="Times" w:cstheme="minorHAnsi"/>
          <w:lang w:val="en-GB"/>
        </w:rPr>
        <w:t>a</w:t>
      </w:r>
      <w:r w:rsidRPr="009E22B5">
        <w:rPr>
          <w:rFonts w:ascii="Times" w:hAnsi="Times" w:cstheme="minorHAnsi"/>
          <w:lang w:val="en-GB"/>
        </w:rPr>
        <w:t xml:space="preserve"> green governmentality perspective and</w:t>
      </w:r>
      <w:r w:rsidR="00F94608" w:rsidRPr="009E22B5">
        <w:rPr>
          <w:rFonts w:ascii="Times" w:hAnsi="Times" w:cstheme="minorHAnsi"/>
          <w:lang w:val="en-GB"/>
        </w:rPr>
        <w:t xml:space="preserve"> </w:t>
      </w:r>
      <w:r w:rsidR="00C10C42" w:rsidRPr="009E22B5">
        <w:rPr>
          <w:rFonts w:ascii="Times" w:hAnsi="Times" w:cstheme="minorHAnsi"/>
          <w:lang w:val="en-GB"/>
        </w:rPr>
        <w:t>explains how notions of scarcity and population</w:t>
      </w:r>
      <w:r w:rsidR="00B43595" w:rsidRPr="009E22B5">
        <w:rPr>
          <w:rFonts w:ascii="Times" w:hAnsi="Times" w:cstheme="minorHAnsi"/>
          <w:lang w:val="en-GB"/>
        </w:rPr>
        <w:t>(</w:t>
      </w:r>
      <w:r w:rsidR="00C10C42" w:rsidRPr="009E22B5">
        <w:rPr>
          <w:rFonts w:ascii="Times" w:hAnsi="Times" w:cstheme="minorHAnsi"/>
          <w:lang w:val="en-GB"/>
        </w:rPr>
        <w:t>s</w:t>
      </w:r>
      <w:r w:rsidR="00B43595" w:rsidRPr="009E22B5">
        <w:rPr>
          <w:rFonts w:ascii="Times" w:hAnsi="Times" w:cstheme="minorHAnsi"/>
          <w:lang w:val="en-GB"/>
        </w:rPr>
        <w:t>)</w:t>
      </w:r>
      <w:r w:rsidR="00C10C42" w:rsidRPr="009E22B5">
        <w:rPr>
          <w:rFonts w:ascii="Times" w:hAnsi="Times" w:cstheme="minorHAnsi"/>
          <w:lang w:val="en-GB"/>
        </w:rPr>
        <w:t xml:space="preserve"> can be </w:t>
      </w:r>
      <w:r w:rsidR="00C3372F" w:rsidRPr="009E22B5">
        <w:rPr>
          <w:rFonts w:ascii="Times" w:hAnsi="Times" w:cstheme="minorHAnsi"/>
          <w:lang w:val="en-GB"/>
        </w:rPr>
        <w:t>problematis</w:t>
      </w:r>
      <w:r w:rsidR="00F94608" w:rsidRPr="009E22B5">
        <w:rPr>
          <w:rFonts w:ascii="Times" w:hAnsi="Times" w:cstheme="minorHAnsi"/>
          <w:lang w:val="en-GB"/>
        </w:rPr>
        <w:t xml:space="preserve">ed </w:t>
      </w:r>
      <w:r w:rsidR="00C10C42" w:rsidRPr="009E22B5">
        <w:rPr>
          <w:rFonts w:ascii="Times" w:hAnsi="Times" w:cstheme="minorHAnsi"/>
          <w:lang w:val="en-GB"/>
        </w:rPr>
        <w:t>from</w:t>
      </w:r>
      <w:r w:rsidR="00F94608" w:rsidRPr="009E22B5">
        <w:rPr>
          <w:rFonts w:ascii="Times" w:hAnsi="Times" w:cstheme="minorHAnsi"/>
          <w:lang w:val="en-GB"/>
        </w:rPr>
        <w:t xml:space="preserve"> this perspective. </w:t>
      </w:r>
      <w:r w:rsidR="003F6042" w:rsidRPr="009E22B5">
        <w:rPr>
          <w:rFonts w:ascii="Times" w:hAnsi="Times" w:cstheme="minorHAnsi"/>
          <w:lang w:val="en-GB"/>
        </w:rPr>
        <w:t xml:space="preserve">It outlines key insights of critical geography </w:t>
      </w:r>
      <w:r w:rsidR="00C06797" w:rsidRPr="009E22B5">
        <w:rPr>
          <w:rFonts w:ascii="Times" w:hAnsi="Times" w:cstheme="minorHAnsi"/>
          <w:lang w:val="en-GB"/>
        </w:rPr>
        <w:t>regarding</w:t>
      </w:r>
      <w:r w:rsidR="003F6042" w:rsidRPr="009E22B5">
        <w:rPr>
          <w:rFonts w:ascii="Times" w:hAnsi="Times" w:cstheme="minorHAnsi"/>
          <w:lang w:val="en-GB"/>
        </w:rPr>
        <w:t xml:space="preserve"> how we can understand the role of water and water sca</w:t>
      </w:r>
      <w:r w:rsidR="00C10C42" w:rsidRPr="009E22B5">
        <w:rPr>
          <w:rFonts w:ascii="Times" w:hAnsi="Times" w:cstheme="minorHAnsi"/>
          <w:lang w:val="en-GB"/>
        </w:rPr>
        <w:t>rcity in contemporary societies</w:t>
      </w:r>
      <w:r w:rsidR="00A73E43">
        <w:rPr>
          <w:rFonts w:ascii="Times" w:hAnsi="Times" w:cstheme="minorHAnsi"/>
          <w:lang w:val="en-GB"/>
        </w:rPr>
        <w:t>,</w:t>
      </w:r>
      <w:r w:rsidR="005B0325" w:rsidRPr="009E22B5">
        <w:rPr>
          <w:rFonts w:ascii="Times" w:hAnsi="Times" w:cstheme="minorHAnsi"/>
          <w:lang w:val="en-GB"/>
        </w:rPr>
        <w:t xml:space="preserve"> and </w:t>
      </w:r>
      <w:r w:rsidR="00A73E43">
        <w:rPr>
          <w:rFonts w:ascii="Times" w:hAnsi="Times" w:cstheme="minorHAnsi"/>
          <w:lang w:val="en-GB"/>
        </w:rPr>
        <w:t xml:space="preserve">it </w:t>
      </w:r>
      <w:r w:rsidR="003F6042" w:rsidRPr="009E22B5">
        <w:rPr>
          <w:rFonts w:ascii="Times" w:hAnsi="Times" w:cstheme="minorHAnsi"/>
          <w:lang w:val="en-GB"/>
        </w:rPr>
        <w:t xml:space="preserve">describes how </w:t>
      </w:r>
      <w:r w:rsidR="001B5203" w:rsidRPr="009E22B5">
        <w:rPr>
          <w:rFonts w:ascii="Times" w:hAnsi="Times" w:cstheme="minorHAnsi"/>
          <w:lang w:val="en-GB"/>
        </w:rPr>
        <w:t xml:space="preserve">the two </w:t>
      </w:r>
      <w:r w:rsidR="005B0325" w:rsidRPr="009E22B5">
        <w:rPr>
          <w:rFonts w:ascii="Times" w:hAnsi="Times" w:cstheme="minorHAnsi"/>
          <w:lang w:val="en-GB"/>
        </w:rPr>
        <w:t>bodies of literature</w:t>
      </w:r>
      <w:r w:rsidR="00B93710">
        <w:rPr>
          <w:rFonts w:ascii="Times" w:hAnsi="Times" w:cstheme="minorHAnsi"/>
          <w:lang w:val="en-GB"/>
        </w:rPr>
        <w:t>, that is, green governmentality and critical geography,</w:t>
      </w:r>
      <w:r w:rsidR="005B0325" w:rsidRPr="009E22B5">
        <w:rPr>
          <w:rFonts w:ascii="Times" w:hAnsi="Times" w:cstheme="minorHAnsi"/>
          <w:lang w:val="en-GB"/>
        </w:rPr>
        <w:t xml:space="preserve"> are combined </w:t>
      </w:r>
      <w:r w:rsidR="006C1B78" w:rsidRPr="009E22B5">
        <w:rPr>
          <w:rFonts w:ascii="Times" w:hAnsi="Times" w:cstheme="minorHAnsi"/>
          <w:lang w:val="en-GB"/>
        </w:rPr>
        <w:t>for the purpose of studying water scarcity</w:t>
      </w:r>
      <w:r w:rsidR="00B43595" w:rsidRPr="009E22B5">
        <w:rPr>
          <w:rFonts w:ascii="Times" w:hAnsi="Times" w:cstheme="minorHAnsi"/>
          <w:lang w:val="en-GB"/>
        </w:rPr>
        <w:t xml:space="preserve"> in this article</w:t>
      </w:r>
      <w:r w:rsidR="005B0325" w:rsidRPr="009E22B5">
        <w:rPr>
          <w:rFonts w:ascii="Times" w:hAnsi="Times" w:cstheme="minorHAnsi"/>
          <w:lang w:val="en-GB"/>
        </w:rPr>
        <w:t xml:space="preserve">. </w:t>
      </w:r>
      <w:r w:rsidR="00F94608" w:rsidRPr="009E22B5">
        <w:rPr>
          <w:rFonts w:ascii="Times" w:hAnsi="Times" w:cstheme="minorHAnsi"/>
          <w:lang w:val="en-GB"/>
        </w:rPr>
        <w:t xml:space="preserve">The second section of the article focuses on the South African case. It first discusses South African water scarcity and drought </w:t>
      </w:r>
      <w:r w:rsidR="00DB406D">
        <w:rPr>
          <w:rFonts w:ascii="Times" w:hAnsi="Times" w:cstheme="minorHAnsi"/>
          <w:lang w:val="en-GB"/>
        </w:rPr>
        <w:t>under apartheid</w:t>
      </w:r>
      <w:r w:rsidR="00883672" w:rsidRPr="009E22B5">
        <w:rPr>
          <w:rFonts w:ascii="Times" w:hAnsi="Times" w:cstheme="minorHAnsi"/>
          <w:lang w:val="en-GB"/>
        </w:rPr>
        <w:t xml:space="preserve">. </w:t>
      </w:r>
      <w:r w:rsidR="00F94608" w:rsidRPr="009E22B5">
        <w:rPr>
          <w:rFonts w:ascii="Times" w:hAnsi="Times" w:cstheme="minorHAnsi"/>
          <w:lang w:val="en-GB"/>
        </w:rPr>
        <w:t xml:space="preserve">It then provides an overview of governing rationales in the post-apartheid period and </w:t>
      </w:r>
      <w:r w:rsidR="00D87E6F" w:rsidRPr="009E22B5">
        <w:rPr>
          <w:rFonts w:ascii="Times" w:hAnsi="Times" w:cstheme="minorHAnsi"/>
          <w:lang w:val="en-GB"/>
        </w:rPr>
        <w:t xml:space="preserve">shows </w:t>
      </w:r>
      <w:r w:rsidR="00F94608" w:rsidRPr="009E22B5">
        <w:rPr>
          <w:rFonts w:ascii="Times" w:hAnsi="Times" w:cstheme="minorHAnsi"/>
          <w:lang w:val="en-GB"/>
        </w:rPr>
        <w:t xml:space="preserve">how scarcity has been a means of governing </w:t>
      </w:r>
      <w:r w:rsidR="00DB406D">
        <w:rPr>
          <w:rFonts w:ascii="Times" w:hAnsi="Times" w:cstheme="minorHAnsi"/>
          <w:lang w:val="en-GB"/>
        </w:rPr>
        <w:t xml:space="preserve">water both </w:t>
      </w:r>
      <w:r w:rsidR="00EF32EC">
        <w:rPr>
          <w:rFonts w:ascii="Times" w:hAnsi="Times" w:cstheme="minorHAnsi"/>
          <w:lang w:val="en-GB"/>
        </w:rPr>
        <w:t xml:space="preserve">for </w:t>
      </w:r>
      <w:r w:rsidR="00DB406D">
        <w:rPr>
          <w:rFonts w:ascii="Times" w:hAnsi="Times" w:cstheme="minorHAnsi"/>
          <w:lang w:val="en-GB"/>
        </w:rPr>
        <w:t xml:space="preserve">household consumption </w:t>
      </w:r>
      <w:r w:rsidR="00EF32EC">
        <w:rPr>
          <w:rFonts w:ascii="Times" w:hAnsi="Times" w:cstheme="minorHAnsi"/>
          <w:lang w:val="en-GB"/>
        </w:rPr>
        <w:t>and</w:t>
      </w:r>
      <w:r w:rsidR="00DB406D">
        <w:rPr>
          <w:rFonts w:ascii="Times" w:hAnsi="Times" w:cstheme="minorHAnsi"/>
          <w:lang w:val="en-GB"/>
        </w:rPr>
        <w:t xml:space="preserve"> for productive uses and livelihood purposes</w:t>
      </w:r>
      <w:r w:rsidR="00F94608" w:rsidRPr="009E22B5">
        <w:rPr>
          <w:rFonts w:ascii="Times" w:hAnsi="Times" w:cstheme="minorHAnsi"/>
          <w:lang w:val="en-GB"/>
        </w:rPr>
        <w:t xml:space="preserve">. </w:t>
      </w:r>
      <w:r w:rsidR="00934F6E" w:rsidRPr="009E22B5">
        <w:rPr>
          <w:rFonts w:ascii="Times" w:hAnsi="Times" w:cstheme="minorHAnsi"/>
          <w:lang w:val="en-GB"/>
        </w:rPr>
        <w:t>Subsequently</w:t>
      </w:r>
      <w:r w:rsidR="009E2A90">
        <w:rPr>
          <w:rFonts w:ascii="Times" w:hAnsi="Times" w:cstheme="minorHAnsi"/>
          <w:lang w:val="en-GB"/>
        </w:rPr>
        <w:t>, the third section of the article</w:t>
      </w:r>
      <w:r w:rsidR="00F94608" w:rsidRPr="009E22B5">
        <w:rPr>
          <w:rFonts w:ascii="Times" w:hAnsi="Times" w:cstheme="minorHAnsi"/>
          <w:lang w:val="en-GB"/>
        </w:rPr>
        <w:t xml:space="preserve"> </w:t>
      </w:r>
      <w:r w:rsidR="009E2A90">
        <w:rPr>
          <w:rFonts w:ascii="Times" w:hAnsi="Times" w:cstheme="minorHAnsi"/>
          <w:lang w:val="en-GB"/>
        </w:rPr>
        <w:t>deals with</w:t>
      </w:r>
      <w:r w:rsidR="00F94608" w:rsidRPr="009E22B5">
        <w:rPr>
          <w:rFonts w:ascii="Times" w:hAnsi="Times" w:cstheme="minorHAnsi"/>
          <w:lang w:val="en-GB"/>
        </w:rPr>
        <w:t xml:space="preserve"> </w:t>
      </w:r>
      <w:r w:rsidR="00DB406D">
        <w:rPr>
          <w:rFonts w:ascii="Times" w:hAnsi="Times" w:cstheme="minorHAnsi"/>
          <w:lang w:val="en-GB"/>
        </w:rPr>
        <w:t xml:space="preserve">the role of scarcity in </w:t>
      </w:r>
      <w:r w:rsidR="00F94608" w:rsidRPr="009E22B5">
        <w:rPr>
          <w:rFonts w:ascii="Times" w:hAnsi="Times" w:cstheme="minorHAnsi"/>
          <w:lang w:val="en-GB"/>
        </w:rPr>
        <w:t xml:space="preserve">the </w:t>
      </w:r>
      <w:r w:rsidR="005F7170" w:rsidRPr="009E22B5">
        <w:rPr>
          <w:rFonts w:ascii="Times" w:hAnsi="Times" w:cstheme="minorHAnsi"/>
          <w:lang w:val="en-GB"/>
        </w:rPr>
        <w:t xml:space="preserve">current water </w:t>
      </w:r>
      <w:r w:rsidR="00D84036">
        <w:rPr>
          <w:rFonts w:ascii="Times" w:hAnsi="Times" w:cstheme="minorHAnsi"/>
          <w:lang w:val="en-GB"/>
        </w:rPr>
        <w:t>crisis</w:t>
      </w:r>
      <w:r w:rsidR="00DB406D">
        <w:rPr>
          <w:rFonts w:ascii="Times" w:hAnsi="Times" w:cstheme="minorHAnsi"/>
          <w:lang w:val="en-GB"/>
        </w:rPr>
        <w:t xml:space="preserve"> </w:t>
      </w:r>
      <w:r w:rsidR="005F7170" w:rsidRPr="009E22B5">
        <w:rPr>
          <w:rFonts w:ascii="Times" w:hAnsi="Times" w:cstheme="minorHAnsi"/>
          <w:lang w:val="en-GB"/>
        </w:rPr>
        <w:t>and the way that the South African state aims to address its water challenges</w:t>
      </w:r>
      <w:r w:rsidR="004A25E3" w:rsidRPr="009E22B5">
        <w:rPr>
          <w:rFonts w:ascii="Times" w:hAnsi="Times" w:cstheme="minorHAnsi"/>
          <w:lang w:val="en-GB"/>
        </w:rPr>
        <w:t xml:space="preserve">. </w:t>
      </w:r>
      <w:r w:rsidR="005F7170" w:rsidRPr="009E22B5">
        <w:rPr>
          <w:rFonts w:ascii="Times" w:hAnsi="Times" w:cstheme="minorHAnsi"/>
          <w:lang w:val="en-GB"/>
        </w:rPr>
        <w:t>Based on the findings in the</w:t>
      </w:r>
      <w:r w:rsidR="008F7571" w:rsidRPr="009E22B5">
        <w:rPr>
          <w:rFonts w:ascii="Times" w:hAnsi="Times" w:cstheme="minorHAnsi"/>
          <w:lang w:val="en-GB"/>
        </w:rPr>
        <w:t xml:space="preserve"> article</w:t>
      </w:r>
      <w:r w:rsidR="005C0391">
        <w:rPr>
          <w:rFonts w:ascii="Times" w:hAnsi="Times" w:cstheme="minorHAnsi"/>
          <w:lang w:val="en-GB"/>
        </w:rPr>
        <w:t>,</w:t>
      </w:r>
      <w:r w:rsidR="008F7571" w:rsidRPr="009E22B5">
        <w:rPr>
          <w:rFonts w:ascii="Times" w:hAnsi="Times" w:cstheme="minorHAnsi"/>
          <w:lang w:val="en-GB"/>
        </w:rPr>
        <w:t xml:space="preserve"> </w:t>
      </w:r>
      <w:r w:rsidR="005F7170" w:rsidRPr="009E22B5">
        <w:rPr>
          <w:rFonts w:ascii="Times" w:hAnsi="Times" w:cstheme="minorHAnsi"/>
          <w:lang w:val="en-GB"/>
        </w:rPr>
        <w:t>the text i</w:t>
      </w:r>
      <w:r w:rsidR="008F7571" w:rsidRPr="009E22B5">
        <w:rPr>
          <w:rFonts w:ascii="Times" w:hAnsi="Times" w:cstheme="minorHAnsi"/>
          <w:lang w:val="en-GB"/>
        </w:rPr>
        <w:t xml:space="preserve">s then concluded in terms of how we can </w:t>
      </w:r>
      <w:r w:rsidR="00BE777F" w:rsidRPr="009E22B5">
        <w:rPr>
          <w:rFonts w:ascii="Times" w:hAnsi="Times" w:cstheme="minorHAnsi"/>
          <w:lang w:val="en-GB"/>
        </w:rPr>
        <w:t>mo</w:t>
      </w:r>
      <w:r w:rsidR="00EE4034" w:rsidRPr="009E22B5">
        <w:rPr>
          <w:rFonts w:ascii="Times" w:hAnsi="Times" w:cstheme="minorHAnsi"/>
          <w:lang w:val="en-GB"/>
        </w:rPr>
        <w:t>ve beyond neoliberal problematis</w:t>
      </w:r>
      <w:r w:rsidR="00BE777F" w:rsidRPr="009E22B5">
        <w:rPr>
          <w:rFonts w:ascii="Times" w:hAnsi="Times" w:cstheme="minorHAnsi"/>
          <w:lang w:val="en-GB"/>
        </w:rPr>
        <w:t>ations of water scarcity.</w:t>
      </w:r>
    </w:p>
    <w:p w14:paraId="0F50E156" w14:textId="5E3F0E12" w:rsidR="00F94608" w:rsidRPr="007C3D5D" w:rsidRDefault="00F94608" w:rsidP="00133C50">
      <w:pPr>
        <w:jc w:val="both"/>
        <w:rPr>
          <w:rFonts w:ascii="Times" w:hAnsi="Times" w:cstheme="minorHAnsi"/>
          <w:lang w:val="en-GB"/>
        </w:rPr>
      </w:pPr>
    </w:p>
    <w:p w14:paraId="1367F26F" w14:textId="3CE1CFD6" w:rsidR="00580A18" w:rsidRPr="00AF3924" w:rsidRDefault="00831C93" w:rsidP="00133C50">
      <w:pPr>
        <w:jc w:val="both"/>
        <w:rPr>
          <w:rFonts w:ascii="Times" w:hAnsi="Times" w:cstheme="minorHAnsi"/>
          <w:b/>
          <w:lang w:val="en-GB"/>
        </w:rPr>
      </w:pPr>
      <w:r w:rsidRPr="00AF3924">
        <w:rPr>
          <w:rFonts w:ascii="Times" w:hAnsi="Times" w:cstheme="minorHAnsi"/>
          <w:b/>
          <w:lang w:val="en-GB"/>
        </w:rPr>
        <w:t>(</w:t>
      </w:r>
      <w:r w:rsidR="004721CD" w:rsidRPr="00AF3924">
        <w:rPr>
          <w:rFonts w:ascii="Times" w:hAnsi="Times" w:cstheme="minorHAnsi"/>
          <w:b/>
          <w:lang w:val="en-GB"/>
        </w:rPr>
        <w:t>Green</w:t>
      </w:r>
      <w:r w:rsidRPr="00AF3924">
        <w:rPr>
          <w:rFonts w:ascii="Times" w:hAnsi="Times" w:cstheme="minorHAnsi"/>
          <w:b/>
          <w:lang w:val="en-GB"/>
        </w:rPr>
        <w:t>)</w:t>
      </w:r>
      <w:r w:rsidR="004721CD" w:rsidRPr="00AF3924">
        <w:rPr>
          <w:rFonts w:ascii="Times" w:hAnsi="Times" w:cstheme="minorHAnsi"/>
          <w:b/>
          <w:lang w:val="en-GB"/>
        </w:rPr>
        <w:t xml:space="preserve"> governmentality</w:t>
      </w:r>
      <w:r w:rsidR="00A127F5" w:rsidRPr="00AF3924">
        <w:rPr>
          <w:rFonts w:ascii="Times" w:hAnsi="Times" w:cstheme="minorHAnsi"/>
          <w:b/>
          <w:lang w:val="en-GB"/>
        </w:rPr>
        <w:t xml:space="preserve">, </w:t>
      </w:r>
      <w:r w:rsidR="006C5332" w:rsidRPr="00AF3924">
        <w:rPr>
          <w:rFonts w:ascii="Times" w:hAnsi="Times" w:cstheme="minorHAnsi"/>
          <w:b/>
          <w:lang w:val="en-GB"/>
        </w:rPr>
        <w:t>the population-resource nexus</w:t>
      </w:r>
      <w:r w:rsidR="004721CD" w:rsidRPr="00AF3924">
        <w:rPr>
          <w:rFonts w:ascii="Times" w:hAnsi="Times" w:cstheme="minorHAnsi"/>
          <w:b/>
          <w:lang w:val="en-GB"/>
        </w:rPr>
        <w:t xml:space="preserve"> </w:t>
      </w:r>
      <w:r w:rsidR="003124D7" w:rsidRPr="00AF3924">
        <w:rPr>
          <w:rFonts w:ascii="Times" w:hAnsi="Times" w:cstheme="minorHAnsi"/>
          <w:b/>
          <w:lang w:val="en-GB"/>
        </w:rPr>
        <w:t xml:space="preserve">and scarcity </w:t>
      </w:r>
    </w:p>
    <w:p w14:paraId="5D81FCED" w14:textId="166CF914" w:rsidR="000327D8" w:rsidRPr="007C3D5D" w:rsidRDefault="00B01EA7" w:rsidP="009B5A7B">
      <w:pPr>
        <w:jc w:val="both"/>
        <w:rPr>
          <w:rFonts w:ascii="Times" w:hAnsi="Times" w:cstheme="minorHAnsi"/>
          <w:lang w:val="en-GB"/>
        </w:rPr>
      </w:pPr>
      <w:r w:rsidRPr="00AF3924">
        <w:rPr>
          <w:rFonts w:ascii="Times" w:hAnsi="Times" w:cstheme="minorHAnsi"/>
          <w:lang w:val="en-GB"/>
        </w:rPr>
        <w:t xml:space="preserve">Green governmentality studies </w:t>
      </w:r>
      <w:r w:rsidR="00AF3924" w:rsidRPr="00AF3924">
        <w:rPr>
          <w:rFonts w:ascii="Times" w:hAnsi="Times" w:cstheme="minorHAnsi"/>
          <w:lang w:val="en-GB"/>
        </w:rPr>
        <w:t>issues rela</w:t>
      </w:r>
      <w:r w:rsidR="00AF3924">
        <w:rPr>
          <w:rFonts w:ascii="Times" w:hAnsi="Times" w:cstheme="minorHAnsi"/>
          <w:lang w:val="en-GB"/>
        </w:rPr>
        <w:t>ted</w:t>
      </w:r>
      <w:r w:rsidR="00AF3924" w:rsidRPr="00AF3924">
        <w:rPr>
          <w:rFonts w:ascii="Times" w:hAnsi="Times" w:cstheme="minorHAnsi"/>
          <w:lang w:val="en-GB"/>
        </w:rPr>
        <w:t xml:space="preserve"> to </w:t>
      </w:r>
      <w:r w:rsidRPr="00AF3924">
        <w:rPr>
          <w:rFonts w:ascii="Times" w:hAnsi="Times" w:cstheme="minorHAnsi"/>
          <w:lang w:val="en-GB"/>
        </w:rPr>
        <w:t>resources, nature and the environment</w:t>
      </w:r>
      <w:r w:rsidR="00EB3F0A" w:rsidRPr="00AF3924">
        <w:rPr>
          <w:rFonts w:ascii="Times" w:hAnsi="Times" w:cstheme="minorHAnsi"/>
          <w:lang w:val="en-GB"/>
        </w:rPr>
        <w:t xml:space="preserve"> </w:t>
      </w:r>
      <w:r w:rsidRPr="00AF3924">
        <w:rPr>
          <w:rFonts w:ascii="Times" w:hAnsi="Times" w:cstheme="minorHAnsi"/>
          <w:lang w:val="en-GB"/>
        </w:rPr>
        <w:t xml:space="preserve">based on </w:t>
      </w:r>
      <w:r w:rsidR="00794353" w:rsidRPr="00AF3924">
        <w:rPr>
          <w:rFonts w:ascii="Times" w:hAnsi="Times" w:cstheme="minorHAnsi"/>
          <w:lang w:val="en-GB"/>
        </w:rPr>
        <w:t>Foucauldian</w:t>
      </w:r>
      <w:r w:rsidRPr="00AF3924">
        <w:rPr>
          <w:rFonts w:ascii="Times" w:hAnsi="Times" w:cstheme="minorHAnsi"/>
          <w:lang w:val="en-GB"/>
        </w:rPr>
        <w:t xml:space="preserve"> notions of </w:t>
      </w:r>
      <w:r w:rsidR="00794353" w:rsidRPr="00AF3924">
        <w:rPr>
          <w:rFonts w:ascii="Times" w:hAnsi="Times" w:cstheme="minorHAnsi"/>
          <w:lang w:val="en-GB"/>
        </w:rPr>
        <w:t>governmentality and biopolitics</w:t>
      </w:r>
      <w:r w:rsidR="00A51C2E" w:rsidRPr="00AF3924">
        <w:rPr>
          <w:rFonts w:ascii="Times" w:hAnsi="Times" w:cstheme="minorHAnsi"/>
          <w:lang w:val="en-GB"/>
        </w:rPr>
        <w:t xml:space="preserve"> (see</w:t>
      </w:r>
      <w:r w:rsidR="00E72BCF" w:rsidRPr="007C3D5D">
        <w:rPr>
          <w:rFonts w:ascii="Times" w:hAnsi="Times" w:cstheme="minorHAnsi"/>
          <w:lang w:val="en-GB"/>
        </w:rPr>
        <w:t>,</w:t>
      </w:r>
      <w:r w:rsidR="00A51C2E" w:rsidRPr="007C3D5D">
        <w:rPr>
          <w:rFonts w:ascii="Times" w:hAnsi="Times" w:cstheme="minorHAnsi"/>
          <w:lang w:val="en-GB"/>
        </w:rPr>
        <w:t xml:space="preserve"> for example</w:t>
      </w:r>
      <w:r w:rsidR="00E72BCF" w:rsidRPr="007C3D5D">
        <w:rPr>
          <w:rFonts w:ascii="Times" w:hAnsi="Times" w:cstheme="minorHAnsi"/>
          <w:lang w:val="en-GB"/>
        </w:rPr>
        <w:t>,</w:t>
      </w:r>
      <w:r w:rsidR="00A51C2E" w:rsidRPr="007C3D5D">
        <w:rPr>
          <w:rFonts w:ascii="Times" w:hAnsi="Times" w:cstheme="minorHAnsi"/>
          <w:lang w:val="en-GB"/>
        </w:rPr>
        <w:t xml:space="preserve"> Agrawal, 2005; </w:t>
      </w:r>
      <w:r w:rsidR="00E92C90" w:rsidRPr="007C3D5D">
        <w:rPr>
          <w:rFonts w:ascii="Times" w:hAnsi="Times" w:cstheme="minorHAnsi"/>
          <w:lang w:val="en-GB"/>
        </w:rPr>
        <w:t xml:space="preserve">Darier, 1999; </w:t>
      </w:r>
      <w:r w:rsidR="00A51C2E" w:rsidRPr="007C3D5D">
        <w:rPr>
          <w:rFonts w:ascii="Times" w:hAnsi="Times" w:cstheme="minorHAnsi"/>
          <w:lang w:val="en-GB"/>
        </w:rPr>
        <w:t>Rutherford, 2007)</w:t>
      </w:r>
      <w:r w:rsidR="00794353" w:rsidRPr="007C3D5D">
        <w:rPr>
          <w:rFonts w:ascii="Times" w:hAnsi="Times" w:cstheme="minorHAnsi"/>
          <w:lang w:val="en-GB"/>
        </w:rPr>
        <w:t xml:space="preserve">. </w:t>
      </w:r>
      <w:r w:rsidR="00C9716D" w:rsidRPr="007C3D5D">
        <w:rPr>
          <w:rFonts w:ascii="Times" w:hAnsi="Times" w:cstheme="minorHAnsi"/>
          <w:lang w:val="en-GB"/>
        </w:rPr>
        <w:t xml:space="preserve">While governmentality refers </w:t>
      </w:r>
      <w:r w:rsidR="0015451F">
        <w:rPr>
          <w:rFonts w:ascii="Times" w:hAnsi="Times" w:cstheme="minorHAnsi"/>
          <w:lang w:val="en-GB"/>
        </w:rPr>
        <w:t xml:space="preserve">to </w:t>
      </w:r>
      <w:r w:rsidR="00C9716D" w:rsidRPr="007C3D5D">
        <w:rPr>
          <w:rFonts w:ascii="Times" w:hAnsi="Times" w:cstheme="minorHAnsi"/>
          <w:lang w:val="en-GB"/>
        </w:rPr>
        <w:t>the organi</w:t>
      </w:r>
      <w:r w:rsidR="00B93710">
        <w:rPr>
          <w:rFonts w:ascii="Times" w:hAnsi="Times" w:cstheme="minorHAnsi"/>
          <w:lang w:val="en-GB"/>
        </w:rPr>
        <w:t>s</w:t>
      </w:r>
      <w:r w:rsidR="00C9716D" w:rsidRPr="007C3D5D">
        <w:rPr>
          <w:rFonts w:ascii="Times" w:hAnsi="Times" w:cstheme="minorHAnsi"/>
          <w:lang w:val="en-GB"/>
        </w:rPr>
        <w:t xml:space="preserve">ed </w:t>
      </w:r>
      <w:r w:rsidR="00BF22DF" w:rsidRPr="007C3D5D">
        <w:rPr>
          <w:rFonts w:ascii="Times" w:hAnsi="Times" w:cstheme="minorHAnsi"/>
          <w:lang w:val="en-GB"/>
        </w:rPr>
        <w:t>practices</w:t>
      </w:r>
      <w:r w:rsidR="00C9716D" w:rsidRPr="007C3D5D">
        <w:rPr>
          <w:rFonts w:ascii="Times" w:hAnsi="Times" w:cstheme="minorHAnsi"/>
          <w:lang w:val="en-GB"/>
        </w:rPr>
        <w:t xml:space="preserve"> of governing, </w:t>
      </w:r>
      <w:r w:rsidR="00C9716D" w:rsidRPr="007C3D5D">
        <w:rPr>
          <w:lang w:val="en-GB"/>
        </w:rPr>
        <w:t>involving a variety of ‘</w:t>
      </w:r>
      <w:r w:rsidR="00C9716D" w:rsidRPr="007C3D5D">
        <w:rPr>
          <w:rFonts w:cs="Helvetica"/>
          <w:lang w:val="en-GB"/>
        </w:rPr>
        <w:t xml:space="preserve">mentalities, rationalities, and techniques’ (Mayhew, 2004), biopolitics refers </w:t>
      </w:r>
      <w:r w:rsidR="00C9716D" w:rsidRPr="007C3D5D">
        <w:rPr>
          <w:lang w:val="en-GB"/>
        </w:rPr>
        <w:t>to the regulation of the conditions of life at the level of population (Dean, 1999; Foucault, 1998: 139; Foucault, 2003).</w:t>
      </w:r>
      <w:r w:rsidR="00715574">
        <w:rPr>
          <w:lang w:val="en-GB"/>
        </w:rPr>
        <w:t xml:space="preserve"> </w:t>
      </w:r>
      <w:r w:rsidR="000327D8" w:rsidRPr="007C3D5D">
        <w:rPr>
          <w:rFonts w:ascii="Times" w:hAnsi="Times" w:cstheme="minorHAnsi"/>
          <w:lang w:val="en-GB"/>
        </w:rPr>
        <w:t>Governmentality literature has a particular approach to the concept of neoliberalism. From a governmentality perspective, neoliberalism is not a political philosophy but understood as an</w:t>
      </w:r>
      <w:r w:rsidR="000327D8" w:rsidRPr="007C3D5D">
        <w:rPr>
          <w:lang w:val="en-GB"/>
        </w:rPr>
        <w:t xml:space="preserve"> ‘art of government’ (Dean, 1999: 210) </w:t>
      </w:r>
      <w:r w:rsidR="00856E40" w:rsidRPr="007C3D5D">
        <w:rPr>
          <w:lang w:val="en-GB"/>
        </w:rPr>
        <w:t xml:space="preserve">that </w:t>
      </w:r>
      <w:r w:rsidR="000327D8" w:rsidRPr="007C3D5D">
        <w:rPr>
          <w:lang w:val="en-GB"/>
        </w:rPr>
        <w:lastRenderedPageBreak/>
        <w:t>makes use of a range of different techniques</w:t>
      </w:r>
      <w:r w:rsidR="00F370BD">
        <w:rPr>
          <w:lang w:val="en-GB"/>
        </w:rPr>
        <w:t>,</w:t>
      </w:r>
      <w:r w:rsidR="000327D8" w:rsidRPr="007C3D5D">
        <w:rPr>
          <w:lang w:val="en-GB"/>
        </w:rPr>
        <w:t xml:space="preserve"> including biopower over populations and the governing of the self (Lemke, 2002). </w:t>
      </w:r>
    </w:p>
    <w:p w14:paraId="3225BB96" w14:textId="77777777" w:rsidR="000327D8" w:rsidRPr="007C3D5D" w:rsidRDefault="000327D8" w:rsidP="00133C50">
      <w:pPr>
        <w:jc w:val="both"/>
        <w:rPr>
          <w:rFonts w:ascii="Times" w:hAnsi="Times" w:cstheme="minorHAnsi"/>
          <w:lang w:val="en-GB"/>
        </w:rPr>
      </w:pPr>
    </w:p>
    <w:p w14:paraId="20C8FED8" w14:textId="07345DB3" w:rsidR="005A1D96" w:rsidRPr="007C3D5D" w:rsidRDefault="00794353" w:rsidP="00133C50">
      <w:pPr>
        <w:jc w:val="both"/>
        <w:rPr>
          <w:rFonts w:ascii="Times" w:hAnsi="Times" w:cstheme="minorHAnsi"/>
          <w:lang w:val="en-GB"/>
        </w:rPr>
      </w:pPr>
      <w:r w:rsidRPr="007C3D5D">
        <w:rPr>
          <w:rFonts w:ascii="Times" w:hAnsi="Times" w:cstheme="minorHAnsi"/>
          <w:lang w:val="en-GB"/>
        </w:rPr>
        <w:t>In ear</w:t>
      </w:r>
      <w:r w:rsidR="00E96392" w:rsidRPr="007C3D5D">
        <w:rPr>
          <w:rFonts w:ascii="Times" w:hAnsi="Times" w:cstheme="minorHAnsi"/>
          <w:lang w:val="en-GB"/>
        </w:rPr>
        <w:t xml:space="preserve">ly elaborations, Luke (1999: </w:t>
      </w:r>
      <w:r w:rsidRPr="007C3D5D">
        <w:rPr>
          <w:rFonts w:ascii="Times" w:hAnsi="Times" w:cstheme="minorHAnsi"/>
          <w:lang w:val="en-GB"/>
        </w:rPr>
        <w:t xml:space="preserve">146) explained </w:t>
      </w:r>
      <w:r w:rsidR="00DA0A69" w:rsidRPr="007C3D5D">
        <w:rPr>
          <w:rFonts w:ascii="Times" w:hAnsi="Times" w:cstheme="minorHAnsi"/>
          <w:lang w:val="en-GB"/>
        </w:rPr>
        <w:t xml:space="preserve"> </w:t>
      </w:r>
      <w:r w:rsidR="00ED5BC1">
        <w:rPr>
          <w:rFonts w:ascii="Times" w:hAnsi="Times" w:cstheme="minorHAnsi"/>
          <w:lang w:val="en-GB"/>
        </w:rPr>
        <w:t>g</w:t>
      </w:r>
      <w:r w:rsidR="00DA0A69" w:rsidRPr="007C3D5D">
        <w:rPr>
          <w:rFonts w:ascii="Times" w:hAnsi="Times" w:cstheme="minorHAnsi"/>
          <w:lang w:val="en-GB"/>
        </w:rPr>
        <w:t>reen governmentality with reference to Foucault’s notion of government as ‘the right disposition of things</w:t>
      </w:r>
      <w:r w:rsidR="000676B5" w:rsidRPr="007C3D5D">
        <w:rPr>
          <w:rFonts w:ascii="Times" w:hAnsi="Times" w:cstheme="minorHAnsi"/>
          <w:lang w:val="en-GB"/>
        </w:rPr>
        <w:t>’</w:t>
      </w:r>
      <w:r w:rsidR="009E23FC">
        <w:rPr>
          <w:rFonts w:ascii="Times" w:hAnsi="Times" w:cstheme="minorHAnsi"/>
          <w:lang w:val="en-GB"/>
        </w:rPr>
        <w:t>.</w:t>
      </w:r>
      <w:r w:rsidR="003B1435" w:rsidRPr="007C3D5D">
        <w:rPr>
          <w:rFonts w:ascii="Times" w:hAnsi="Times" w:cstheme="minorHAnsi"/>
          <w:lang w:val="en-GB"/>
        </w:rPr>
        <w:t xml:space="preserve"> He </w:t>
      </w:r>
      <w:r w:rsidR="005A1D96" w:rsidRPr="007C3D5D">
        <w:rPr>
          <w:rFonts w:ascii="Times" w:hAnsi="Times" w:cstheme="minorHAnsi"/>
          <w:lang w:val="en-GB"/>
        </w:rPr>
        <w:t>described</w:t>
      </w:r>
      <w:r w:rsidR="003B1435" w:rsidRPr="007C3D5D">
        <w:rPr>
          <w:rFonts w:ascii="Times" w:hAnsi="Times" w:cstheme="minorHAnsi"/>
          <w:lang w:val="en-GB"/>
        </w:rPr>
        <w:t xml:space="preserve"> green governmentality</w:t>
      </w:r>
      <w:r w:rsidRPr="007C3D5D">
        <w:rPr>
          <w:rFonts w:ascii="Times" w:hAnsi="Times" w:cstheme="minorHAnsi"/>
          <w:lang w:val="en-GB"/>
        </w:rPr>
        <w:t xml:space="preserve">  </w:t>
      </w:r>
      <w:r w:rsidR="005A1D96" w:rsidRPr="007C3D5D">
        <w:rPr>
          <w:rFonts w:ascii="Times" w:hAnsi="Times" w:cstheme="minorHAnsi"/>
          <w:lang w:val="en-GB"/>
        </w:rPr>
        <w:t>as ‘</w:t>
      </w:r>
      <w:r w:rsidR="00B01EA7" w:rsidRPr="007C3D5D">
        <w:rPr>
          <w:rFonts w:ascii="Times" w:hAnsi="Times" w:cstheme="minorHAnsi"/>
          <w:lang w:val="en-GB"/>
        </w:rPr>
        <w:t xml:space="preserve">disciplinary articulations of sustainability and development </w:t>
      </w:r>
      <w:r w:rsidR="00934F6E" w:rsidRPr="007C3D5D">
        <w:rPr>
          <w:rFonts w:ascii="Times" w:hAnsi="Times" w:cstheme="minorHAnsi"/>
          <w:lang w:val="en-GB"/>
        </w:rPr>
        <w:t xml:space="preserve">[that] </w:t>
      </w:r>
      <w:r w:rsidR="00B01EA7" w:rsidRPr="007C3D5D">
        <w:rPr>
          <w:rFonts w:ascii="Times" w:hAnsi="Times" w:cstheme="minorHAnsi"/>
          <w:lang w:val="en-GB"/>
        </w:rPr>
        <w:t>centre on establishing and</w:t>
      </w:r>
      <w:r w:rsidRPr="007C3D5D">
        <w:rPr>
          <w:rFonts w:ascii="Times" w:hAnsi="Times" w:cstheme="minorHAnsi"/>
          <w:lang w:val="en-GB"/>
        </w:rPr>
        <w:t xml:space="preserve"> </w:t>
      </w:r>
      <w:r w:rsidR="00915028" w:rsidRPr="007C3D5D">
        <w:rPr>
          <w:rFonts w:ascii="Times" w:hAnsi="Times" w:cstheme="minorHAnsi"/>
          <w:lang w:val="en-GB"/>
        </w:rPr>
        <w:t>enforcing “the right disposition of things”</w:t>
      </w:r>
      <w:r w:rsidR="00B01EA7" w:rsidRPr="007C3D5D">
        <w:rPr>
          <w:rFonts w:ascii="Times" w:hAnsi="Times" w:cstheme="minorHAnsi"/>
          <w:lang w:val="en-GB"/>
        </w:rPr>
        <w:t xml:space="preserve"> between humans and their environment</w:t>
      </w:r>
      <w:r w:rsidRPr="007C3D5D">
        <w:rPr>
          <w:rFonts w:ascii="Times" w:hAnsi="Times" w:cstheme="minorHAnsi"/>
          <w:lang w:val="en-GB"/>
        </w:rPr>
        <w:t>’</w:t>
      </w:r>
      <w:r w:rsidR="00E96392" w:rsidRPr="007C3D5D">
        <w:rPr>
          <w:rFonts w:ascii="Times" w:hAnsi="Times" w:cstheme="minorHAnsi"/>
          <w:lang w:val="en-GB"/>
        </w:rPr>
        <w:t xml:space="preserve"> (Luke, 1999: 146</w:t>
      </w:r>
      <w:r w:rsidR="00F34813" w:rsidRPr="007C3D5D">
        <w:rPr>
          <w:rFonts w:ascii="Times" w:hAnsi="Times" w:cstheme="minorHAnsi"/>
          <w:lang w:val="en-GB"/>
        </w:rPr>
        <w:t>)</w:t>
      </w:r>
      <w:r w:rsidR="00B01EA7" w:rsidRPr="007C3D5D">
        <w:rPr>
          <w:rFonts w:ascii="Times" w:hAnsi="Times" w:cstheme="minorHAnsi"/>
          <w:lang w:val="en-GB"/>
        </w:rPr>
        <w:t>.</w:t>
      </w:r>
      <w:r w:rsidR="003B1435" w:rsidRPr="007C3D5D">
        <w:rPr>
          <w:rFonts w:ascii="Times" w:hAnsi="Times" w:cstheme="minorHAnsi"/>
          <w:lang w:val="en-GB"/>
        </w:rPr>
        <w:t xml:space="preserve"> </w:t>
      </w:r>
      <w:r w:rsidR="00582E7E" w:rsidRPr="007C3D5D">
        <w:rPr>
          <w:rFonts w:ascii="Times" w:hAnsi="Times" w:cstheme="minorHAnsi"/>
          <w:lang w:val="en-GB"/>
        </w:rPr>
        <w:t>Luke</w:t>
      </w:r>
      <w:r w:rsidR="003B1435" w:rsidRPr="007C3D5D">
        <w:rPr>
          <w:rFonts w:ascii="Times" w:hAnsi="Times" w:cstheme="minorHAnsi"/>
          <w:lang w:val="en-GB"/>
        </w:rPr>
        <w:t xml:space="preserve"> </w:t>
      </w:r>
      <w:r w:rsidRPr="007C3D5D">
        <w:rPr>
          <w:rFonts w:ascii="Times" w:hAnsi="Times" w:cstheme="minorHAnsi"/>
          <w:lang w:val="en-GB"/>
        </w:rPr>
        <w:t>argued that Foucauldian notions of the biopolitics of the population</w:t>
      </w:r>
      <w:r w:rsidR="0038311A" w:rsidRPr="007C3D5D">
        <w:rPr>
          <w:rFonts w:ascii="Times" w:hAnsi="Times" w:cstheme="minorHAnsi"/>
          <w:lang w:val="en-GB"/>
        </w:rPr>
        <w:t xml:space="preserve"> </w:t>
      </w:r>
      <w:r w:rsidRPr="007C3D5D">
        <w:rPr>
          <w:rFonts w:ascii="Times" w:hAnsi="Times" w:cstheme="minorHAnsi"/>
          <w:lang w:val="en-GB"/>
        </w:rPr>
        <w:t xml:space="preserve">could be extended to include </w:t>
      </w:r>
      <w:r w:rsidR="005A1D96" w:rsidRPr="007C3D5D">
        <w:rPr>
          <w:rFonts w:ascii="Times" w:hAnsi="Times" w:cstheme="minorHAnsi"/>
          <w:lang w:val="en-GB"/>
        </w:rPr>
        <w:t>an</w:t>
      </w:r>
      <w:r w:rsidRPr="007C3D5D">
        <w:rPr>
          <w:rFonts w:ascii="Times" w:hAnsi="Times" w:cstheme="minorHAnsi"/>
          <w:lang w:val="en-GB"/>
        </w:rPr>
        <w:t xml:space="preserve"> analysis of how ‘biopolitical strategies and technological systems</w:t>
      </w:r>
      <w:r w:rsidR="00262FBA" w:rsidRPr="007C3D5D">
        <w:rPr>
          <w:rFonts w:ascii="Times" w:hAnsi="Times" w:cstheme="minorHAnsi"/>
          <w:lang w:val="en-GB"/>
        </w:rPr>
        <w:t>’</w:t>
      </w:r>
      <w:r w:rsidRPr="007C3D5D">
        <w:rPr>
          <w:rFonts w:ascii="Times" w:hAnsi="Times" w:cstheme="minorHAnsi"/>
          <w:lang w:val="en-GB"/>
        </w:rPr>
        <w:t xml:space="preserve"> </w:t>
      </w:r>
      <w:r w:rsidR="00934F6E" w:rsidRPr="007C3D5D">
        <w:rPr>
          <w:rFonts w:ascii="Times" w:hAnsi="Times" w:cstheme="minorHAnsi"/>
          <w:lang w:val="en-GB"/>
        </w:rPr>
        <w:t>wagered</w:t>
      </w:r>
      <w:r w:rsidR="00B93710">
        <w:rPr>
          <w:rFonts w:ascii="Times" w:hAnsi="Times" w:cstheme="minorHAnsi"/>
          <w:lang w:val="en-GB"/>
        </w:rPr>
        <w:t xml:space="preserve"> n</w:t>
      </w:r>
      <w:r w:rsidRPr="007C3D5D">
        <w:rPr>
          <w:rFonts w:ascii="Times" w:hAnsi="Times" w:cstheme="minorHAnsi"/>
          <w:lang w:val="en-GB"/>
        </w:rPr>
        <w:t>ot only human life</w:t>
      </w:r>
      <w:r w:rsidR="0038311A" w:rsidRPr="007C3D5D">
        <w:rPr>
          <w:rFonts w:ascii="Times" w:hAnsi="Times" w:cstheme="minorHAnsi"/>
          <w:lang w:val="en-GB"/>
        </w:rPr>
        <w:t>,</w:t>
      </w:r>
      <w:r w:rsidRPr="007C3D5D">
        <w:rPr>
          <w:rFonts w:ascii="Times" w:hAnsi="Times" w:cstheme="minorHAnsi"/>
          <w:lang w:val="en-GB"/>
        </w:rPr>
        <w:t xml:space="preserve"> </w:t>
      </w:r>
      <w:r w:rsidR="00262FBA" w:rsidRPr="007C3D5D">
        <w:rPr>
          <w:rFonts w:ascii="Times" w:hAnsi="Times" w:cstheme="minorHAnsi"/>
          <w:lang w:val="en-GB"/>
        </w:rPr>
        <w:t>but also the lives of other species</w:t>
      </w:r>
      <w:r w:rsidR="003B1435" w:rsidRPr="007C3D5D">
        <w:rPr>
          <w:rFonts w:ascii="Times" w:hAnsi="Times" w:cstheme="minorHAnsi"/>
          <w:lang w:val="en-GB"/>
        </w:rPr>
        <w:t xml:space="preserve"> (</w:t>
      </w:r>
      <w:r w:rsidR="00B528AF" w:rsidRPr="007C3D5D">
        <w:rPr>
          <w:rFonts w:ascii="Times" w:hAnsi="Times" w:cstheme="minorHAnsi"/>
          <w:lang w:val="en-GB"/>
        </w:rPr>
        <w:t xml:space="preserve">1995: </w:t>
      </w:r>
      <w:r w:rsidR="00E82BE5" w:rsidRPr="007C3D5D">
        <w:rPr>
          <w:rFonts w:ascii="Times" w:hAnsi="Times" w:cstheme="minorHAnsi"/>
          <w:lang w:val="en-GB"/>
        </w:rPr>
        <w:t>66</w:t>
      </w:r>
      <w:r w:rsidR="003B1435" w:rsidRPr="007C3D5D">
        <w:rPr>
          <w:rFonts w:ascii="Times" w:hAnsi="Times" w:cstheme="minorHAnsi"/>
          <w:lang w:val="en-GB"/>
        </w:rPr>
        <w:t>)</w:t>
      </w:r>
      <w:r w:rsidR="00262FBA" w:rsidRPr="007C3D5D">
        <w:rPr>
          <w:rFonts w:ascii="Times" w:hAnsi="Times" w:cstheme="minorHAnsi"/>
          <w:lang w:val="en-GB"/>
        </w:rPr>
        <w:t xml:space="preserve">. </w:t>
      </w:r>
      <w:r w:rsidR="005A1D96" w:rsidRPr="007C3D5D">
        <w:rPr>
          <w:rFonts w:ascii="Times" w:hAnsi="Times" w:cstheme="minorHAnsi"/>
          <w:lang w:val="en-GB"/>
        </w:rPr>
        <w:t xml:space="preserve">This aspect, </w:t>
      </w:r>
      <w:r w:rsidR="00F370BD">
        <w:rPr>
          <w:rFonts w:ascii="Times" w:hAnsi="Times" w:cstheme="minorHAnsi"/>
          <w:lang w:val="en-GB"/>
        </w:rPr>
        <w:t xml:space="preserve">namely, </w:t>
      </w:r>
      <w:r w:rsidR="005A1D96" w:rsidRPr="007C3D5D">
        <w:rPr>
          <w:rFonts w:ascii="Times" w:hAnsi="Times" w:cstheme="minorHAnsi"/>
          <w:lang w:val="en-GB"/>
        </w:rPr>
        <w:t>that biopolitical regulation extends to lifeforms other than human,</w:t>
      </w:r>
      <w:r w:rsidR="0038311A" w:rsidRPr="007C3D5D">
        <w:rPr>
          <w:rFonts w:ascii="Times" w:hAnsi="Times" w:cstheme="minorHAnsi"/>
          <w:lang w:val="en-GB"/>
        </w:rPr>
        <w:t xml:space="preserve"> </w:t>
      </w:r>
      <w:r w:rsidR="00473877" w:rsidRPr="007C3D5D">
        <w:rPr>
          <w:rFonts w:ascii="Times" w:hAnsi="Times" w:cstheme="minorHAnsi"/>
          <w:lang w:val="en-GB"/>
        </w:rPr>
        <w:t>was not explicitly</w:t>
      </w:r>
      <w:r w:rsidR="0038311A" w:rsidRPr="007C3D5D">
        <w:rPr>
          <w:rFonts w:ascii="Times" w:hAnsi="Times" w:cstheme="minorHAnsi"/>
          <w:lang w:val="en-GB"/>
        </w:rPr>
        <w:t xml:space="preserve"> addressed by </w:t>
      </w:r>
      <w:r w:rsidR="00473877" w:rsidRPr="007C3D5D">
        <w:rPr>
          <w:rFonts w:ascii="Times" w:hAnsi="Times" w:cstheme="minorHAnsi"/>
          <w:lang w:val="en-GB"/>
        </w:rPr>
        <w:t>Foucault</w:t>
      </w:r>
      <w:r w:rsidR="005A1D96" w:rsidRPr="007C3D5D">
        <w:rPr>
          <w:rFonts w:ascii="Times" w:hAnsi="Times" w:cstheme="minorHAnsi"/>
          <w:lang w:val="en-GB"/>
        </w:rPr>
        <w:t>, although</w:t>
      </w:r>
      <w:r w:rsidR="00B53B36">
        <w:rPr>
          <w:rFonts w:ascii="Times" w:hAnsi="Times" w:cstheme="minorHAnsi"/>
          <w:lang w:val="en-GB"/>
        </w:rPr>
        <w:t xml:space="preserve"> it is</w:t>
      </w:r>
      <w:r w:rsidR="005A1D96" w:rsidRPr="007C3D5D">
        <w:rPr>
          <w:rFonts w:ascii="Times" w:hAnsi="Times" w:cstheme="minorHAnsi"/>
          <w:lang w:val="en-GB"/>
        </w:rPr>
        <w:t xml:space="preserve">, according to green governmentality theorists, implicated in </w:t>
      </w:r>
      <w:r w:rsidR="00DC6172" w:rsidRPr="007C3D5D">
        <w:rPr>
          <w:rFonts w:ascii="Times" w:hAnsi="Times" w:cstheme="minorHAnsi"/>
          <w:lang w:val="en-GB"/>
        </w:rPr>
        <w:t>the</w:t>
      </w:r>
      <w:r w:rsidR="005A1D96" w:rsidRPr="007C3D5D">
        <w:rPr>
          <w:rFonts w:ascii="Times" w:hAnsi="Times" w:cstheme="minorHAnsi"/>
          <w:lang w:val="en-GB"/>
        </w:rPr>
        <w:t xml:space="preserve"> understanding</w:t>
      </w:r>
      <w:r w:rsidR="00DC6172" w:rsidRPr="007C3D5D">
        <w:rPr>
          <w:rFonts w:ascii="Times" w:hAnsi="Times" w:cstheme="minorHAnsi"/>
          <w:lang w:val="en-GB"/>
        </w:rPr>
        <w:t xml:space="preserve"> of the concept of biopolitics</w:t>
      </w:r>
      <w:r w:rsidR="005A1D96" w:rsidRPr="007C3D5D">
        <w:rPr>
          <w:rFonts w:ascii="Times" w:hAnsi="Times" w:cstheme="minorHAnsi"/>
          <w:lang w:val="en-GB"/>
        </w:rPr>
        <w:t xml:space="preserve">.  </w:t>
      </w:r>
    </w:p>
    <w:p w14:paraId="5F504947" w14:textId="77777777" w:rsidR="0038311A" w:rsidRPr="007C3D5D" w:rsidRDefault="0038311A" w:rsidP="00133C50">
      <w:pPr>
        <w:jc w:val="both"/>
        <w:rPr>
          <w:rFonts w:ascii="Times" w:hAnsi="Times" w:cstheme="minorHAnsi"/>
          <w:lang w:val="en-GB"/>
        </w:rPr>
      </w:pPr>
    </w:p>
    <w:p w14:paraId="47285DE9" w14:textId="291706BE" w:rsidR="00B35302" w:rsidRPr="007C3D5D" w:rsidRDefault="00262FBA" w:rsidP="00133C50">
      <w:pPr>
        <w:jc w:val="both"/>
        <w:rPr>
          <w:rFonts w:ascii="Times" w:hAnsi="Times" w:cstheme="minorHAnsi"/>
          <w:lang w:val="en-GB"/>
        </w:rPr>
      </w:pPr>
      <w:r w:rsidRPr="007C3D5D">
        <w:rPr>
          <w:rFonts w:ascii="Times" w:hAnsi="Times" w:cstheme="minorHAnsi"/>
          <w:lang w:val="en-GB"/>
        </w:rPr>
        <w:t xml:space="preserve">One of the </w:t>
      </w:r>
      <w:r w:rsidR="00A71351" w:rsidRPr="007C3D5D">
        <w:rPr>
          <w:rFonts w:ascii="Times" w:hAnsi="Times" w:cstheme="minorHAnsi"/>
          <w:lang w:val="en-GB"/>
        </w:rPr>
        <w:t>central</w:t>
      </w:r>
      <w:r w:rsidRPr="007C3D5D">
        <w:rPr>
          <w:rFonts w:ascii="Times" w:hAnsi="Times" w:cstheme="minorHAnsi"/>
          <w:lang w:val="en-GB"/>
        </w:rPr>
        <w:t xml:space="preserve"> themes </w:t>
      </w:r>
      <w:r w:rsidR="00A71351" w:rsidRPr="007C3D5D">
        <w:rPr>
          <w:rFonts w:ascii="Times" w:hAnsi="Times" w:cstheme="minorHAnsi"/>
          <w:lang w:val="en-GB"/>
        </w:rPr>
        <w:t xml:space="preserve">in green governmentality </w:t>
      </w:r>
      <w:r w:rsidRPr="007C3D5D">
        <w:rPr>
          <w:rFonts w:ascii="Times" w:hAnsi="Times" w:cstheme="minorHAnsi"/>
          <w:lang w:val="en-GB"/>
        </w:rPr>
        <w:t xml:space="preserve">that </w:t>
      </w:r>
      <w:r w:rsidR="00A71351" w:rsidRPr="007C3D5D">
        <w:rPr>
          <w:rFonts w:ascii="Times" w:hAnsi="Times" w:cstheme="minorHAnsi"/>
          <w:lang w:val="en-GB"/>
        </w:rPr>
        <w:t>Foucault</w:t>
      </w:r>
      <w:r w:rsidRPr="007C3D5D">
        <w:rPr>
          <w:rFonts w:ascii="Times" w:hAnsi="Times" w:cstheme="minorHAnsi"/>
          <w:lang w:val="en-GB"/>
        </w:rPr>
        <w:t xml:space="preserve"> did engage with</w:t>
      </w:r>
      <w:r w:rsidR="0038311A" w:rsidRPr="007C3D5D">
        <w:rPr>
          <w:rFonts w:ascii="Times" w:hAnsi="Times" w:cstheme="minorHAnsi"/>
          <w:lang w:val="en-GB"/>
        </w:rPr>
        <w:t xml:space="preserve"> more explicitly </w:t>
      </w:r>
      <w:r w:rsidR="00473877" w:rsidRPr="007C3D5D">
        <w:rPr>
          <w:rFonts w:ascii="Times" w:hAnsi="Times" w:cstheme="minorHAnsi"/>
          <w:lang w:val="en-GB"/>
        </w:rPr>
        <w:t>is t</w:t>
      </w:r>
      <w:r w:rsidRPr="007C3D5D">
        <w:rPr>
          <w:rFonts w:ascii="Times" w:hAnsi="Times" w:cstheme="minorHAnsi"/>
          <w:lang w:val="en-GB"/>
        </w:rPr>
        <w:t>he notion of scarcity</w:t>
      </w:r>
      <w:r w:rsidR="005A1D96" w:rsidRPr="007C3D5D">
        <w:rPr>
          <w:rFonts w:ascii="Times" w:hAnsi="Times" w:cstheme="minorHAnsi"/>
          <w:lang w:val="en-GB"/>
        </w:rPr>
        <w:t xml:space="preserve">. </w:t>
      </w:r>
      <w:r w:rsidR="00473877" w:rsidRPr="007C3D5D">
        <w:rPr>
          <w:rFonts w:ascii="Times" w:hAnsi="Times" w:cstheme="minorHAnsi"/>
          <w:lang w:val="en-GB"/>
        </w:rPr>
        <w:t xml:space="preserve">In </w:t>
      </w:r>
      <w:r w:rsidR="00635B0C" w:rsidRPr="007C3D5D">
        <w:rPr>
          <w:rFonts w:ascii="Times" w:hAnsi="Times" w:cstheme="minorHAnsi"/>
          <w:i/>
          <w:lang w:val="en-GB"/>
        </w:rPr>
        <w:t>Security, Territory, Population</w:t>
      </w:r>
      <w:r w:rsidR="00635B0C" w:rsidRPr="007C3D5D">
        <w:rPr>
          <w:rFonts w:ascii="Times" w:hAnsi="Times" w:cstheme="minorHAnsi"/>
          <w:lang w:val="en-GB"/>
        </w:rPr>
        <w:t xml:space="preserve"> (2007)</w:t>
      </w:r>
      <w:r w:rsidR="00437A16" w:rsidRPr="007C3D5D">
        <w:rPr>
          <w:rFonts w:ascii="Times" w:hAnsi="Times" w:cstheme="minorHAnsi"/>
          <w:lang w:val="en-GB"/>
        </w:rPr>
        <w:t xml:space="preserve">, Foucault </w:t>
      </w:r>
      <w:r w:rsidR="00635B0C" w:rsidRPr="007C3D5D">
        <w:rPr>
          <w:rFonts w:ascii="Times" w:hAnsi="Times" w:cstheme="minorHAnsi"/>
          <w:lang w:val="en-GB"/>
        </w:rPr>
        <w:t xml:space="preserve">outlines how </w:t>
      </w:r>
      <w:r w:rsidR="008D007D" w:rsidRPr="007C3D5D">
        <w:rPr>
          <w:rFonts w:ascii="Times" w:hAnsi="Times" w:cstheme="minorHAnsi"/>
          <w:lang w:val="en-GB"/>
        </w:rPr>
        <w:t>the understanding of the concept</w:t>
      </w:r>
      <w:r w:rsidR="00714C32" w:rsidRPr="007C3D5D">
        <w:rPr>
          <w:rFonts w:ascii="Times" w:hAnsi="Times" w:cstheme="minorHAnsi"/>
          <w:lang w:val="en-GB"/>
        </w:rPr>
        <w:t xml:space="preserve"> of scarcity </w:t>
      </w:r>
      <w:r w:rsidR="005A1D96" w:rsidRPr="007C3D5D">
        <w:rPr>
          <w:rFonts w:ascii="Times" w:hAnsi="Times" w:cstheme="minorHAnsi"/>
          <w:lang w:val="en-GB"/>
        </w:rPr>
        <w:t xml:space="preserve">changed </w:t>
      </w:r>
      <w:r w:rsidR="00714C32" w:rsidRPr="007C3D5D">
        <w:rPr>
          <w:rFonts w:ascii="Times" w:hAnsi="Times" w:cstheme="minorHAnsi"/>
          <w:lang w:val="en-GB"/>
        </w:rPr>
        <w:t xml:space="preserve">in the shift from a mercantilist economy to a system that </w:t>
      </w:r>
      <w:r w:rsidR="008A1161" w:rsidRPr="007C3D5D">
        <w:rPr>
          <w:rFonts w:ascii="Times" w:hAnsi="Times" w:cstheme="minorHAnsi"/>
          <w:lang w:val="en-GB"/>
        </w:rPr>
        <w:t>allow</w:t>
      </w:r>
      <w:r w:rsidR="008A1161">
        <w:rPr>
          <w:rFonts w:ascii="Times" w:hAnsi="Times" w:cstheme="minorHAnsi"/>
          <w:lang w:val="en-GB"/>
        </w:rPr>
        <w:t xml:space="preserve">ed </w:t>
      </w:r>
      <w:r w:rsidR="00714C32" w:rsidRPr="007C3D5D">
        <w:rPr>
          <w:rFonts w:ascii="Times" w:hAnsi="Times" w:cstheme="minorHAnsi"/>
          <w:lang w:val="en-GB"/>
        </w:rPr>
        <w:t>a ‘free circulation of the grain’ in 17</w:t>
      </w:r>
      <w:r w:rsidR="00714C32" w:rsidRPr="007C3D5D">
        <w:rPr>
          <w:rFonts w:ascii="Times" w:hAnsi="Times" w:cstheme="minorHAnsi"/>
          <w:vertAlign w:val="superscript"/>
          <w:lang w:val="en-GB"/>
        </w:rPr>
        <w:t>th</w:t>
      </w:r>
      <w:r w:rsidR="00714C32" w:rsidRPr="007C3D5D">
        <w:rPr>
          <w:rFonts w:ascii="Times" w:hAnsi="Times" w:cstheme="minorHAnsi"/>
          <w:lang w:val="en-GB"/>
        </w:rPr>
        <w:t xml:space="preserve"> and 18</w:t>
      </w:r>
      <w:r w:rsidR="00714C32" w:rsidRPr="007C3D5D">
        <w:rPr>
          <w:rFonts w:ascii="Times" w:hAnsi="Times" w:cstheme="minorHAnsi"/>
          <w:vertAlign w:val="superscript"/>
          <w:lang w:val="en-GB"/>
        </w:rPr>
        <w:t>th</w:t>
      </w:r>
      <w:r w:rsidR="00714C32" w:rsidRPr="007C3D5D">
        <w:rPr>
          <w:rFonts w:ascii="Times" w:hAnsi="Times" w:cstheme="minorHAnsi"/>
          <w:lang w:val="en-GB"/>
        </w:rPr>
        <w:t xml:space="preserve"> century France. </w:t>
      </w:r>
      <w:r w:rsidR="00B93710">
        <w:rPr>
          <w:rFonts w:ascii="Times" w:hAnsi="Times" w:cstheme="minorHAnsi"/>
          <w:lang w:val="en-GB"/>
        </w:rPr>
        <w:t>His</w:t>
      </w:r>
      <w:r w:rsidR="00B93710" w:rsidRPr="007C3D5D">
        <w:rPr>
          <w:rFonts w:ascii="Times" w:hAnsi="Times" w:cstheme="minorHAnsi"/>
          <w:lang w:val="en-GB"/>
        </w:rPr>
        <w:t xml:space="preserve"> </w:t>
      </w:r>
      <w:r w:rsidR="00714C32" w:rsidRPr="007C3D5D">
        <w:rPr>
          <w:rFonts w:ascii="Times" w:hAnsi="Times" w:cstheme="minorHAnsi"/>
          <w:lang w:val="en-GB"/>
        </w:rPr>
        <w:t xml:space="preserve">discussion </w:t>
      </w:r>
      <w:r w:rsidR="00D97C73" w:rsidRPr="007C3D5D">
        <w:rPr>
          <w:rFonts w:ascii="Times" w:hAnsi="Times" w:cstheme="minorHAnsi"/>
          <w:lang w:val="en-GB"/>
        </w:rPr>
        <w:t xml:space="preserve">is simultaneously a description of </w:t>
      </w:r>
      <w:r w:rsidR="00E47C0D" w:rsidRPr="007C3D5D">
        <w:rPr>
          <w:rFonts w:ascii="Times" w:hAnsi="Times" w:cstheme="minorHAnsi"/>
          <w:lang w:val="en-GB"/>
        </w:rPr>
        <w:t xml:space="preserve">the transition from a disciplinary society to a society that focuses on the regulation of the population. In this shift, scarcity </w:t>
      </w:r>
      <w:r w:rsidR="00B93710">
        <w:rPr>
          <w:rFonts w:ascii="Times" w:hAnsi="Times" w:cstheme="minorHAnsi"/>
          <w:lang w:val="en-GB"/>
        </w:rPr>
        <w:t xml:space="preserve">is </w:t>
      </w:r>
      <w:r w:rsidR="00E47C0D" w:rsidRPr="007C3D5D">
        <w:rPr>
          <w:rFonts w:ascii="Times" w:hAnsi="Times" w:cstheme="minorHAnsi"/>
          <w:lang w:val="en-GB"/>
        </w:rPr>
        <w:t>transform</w:t>
      </w:r>
      <w:r w:rsidR="00B93710">
        <w:rPr>
          <w:rFonts w:ascii="Times" w:hAnsi="Times" w:cstheme="minorHAnsi"/>
          <w:lang w:val="en-GB"/>
        </w:rPr>
        <w:t>ed</w:t>
      </w:r>
      <w:r w:rsidR="00C10C42" w:rsidRPr="007C3D5D">
        <w:rPr>
          <w:rFonts w:ascii="Times" w:hAnsi="Times" w:cstheme="minorHAnsi"/>
          <w:lang w:val="en-GB"/>
        </w:rPr>
        <w:t xml:space="preserve">. It </w:t>
      </w:r>
      <w:r w:rsidR="008A1161">
        <w:rPr>
          <w:rFonts w:ascii="Times" w:hAnsi="Times" w:cstheme="minorHAnsi"/>
          <w:lang w:val="en-GB"/>
        </w:rPr>
        <w:t xml:space="preserve">is </w:t>
      </w:r>
      <w:r w:rsidR="008A1161" w:rsidRPr="007C3D5D">
        <w:rPr>
          <w:rFonts w:ascii="Times" w:hAnsi="Times" w:cstheme="minorHAnsi"/>
          <w:lang w:val="en-GB"/>
        </w:rPr>
        <w:t>transform</w:t>
      </w:r>
      <w:r w:rsidR="008A1161">
        <w:rPr>
          <w:rFonts w:ascii="Times" w:hAnsi="Times" w:cstheme="minorHAnsi"/>
          <w:lang w:val="en-GB"/>
        </w:rPr>
        <w:t xml:space="preserve">ed </w:t>
      </w:r>
      <w:r w:rsidR="00E47C0D" w:rsidRPr="007C3D5D">
        <w:rPr>
          <w:rFonts w:ascii="Times" w:hAnsi="Times" w:cstheme="minorHAnsi"/>
          <w:lang w:val="en-GB"/>
        </w:rPr>
        <w:t xml:space="preserve">from being something that should be avoided </w:t>
      </w:r>
      <w:r w:rsidR="007C3E85" w:rsidRPr="007C3D5D">
        <w:rPr>
          <w:rFonts w:ascii="Times" w:hAnsi="Times" w:cstheme="minorHAnsi"/>
          <w:lang w:val="en-GB"/>
        </w:rPr>
        <w:t xml:space="preserve">through price control, control of storage and exports </w:t>
      </w:r>
      <w:r w:rsidR="00646540" w:rsidRPr="007C3D5D">
        <w:rPr>
          <w:rFonts w:ascii="Times" w:hAnsi="Times" w:cstheme="minorHAnsi"/>
          <w:lang w:val="en-GB"/>
        </w:rPr>
        <w:t>of grain</w:t>
      </w:r>
      <w:r w:rsidR="00C10C42" w:rsidRPr="007C3D5D">
        <w:rPr>
          <w:rFonts w:ascii="Times" w:hAnsi="Times" w:cstheme="minorHAnsi"/>
          <w:lang w:val="en-GB"/>
        </w:rPr>
        <w:t xml:space="preserve"> —</w:t>
      </w:r>
      <w:r w:rsidR="00646540" w:rsidRPr="007C3D5D">
        <w:rPr>
          <w:rFonts w:ascii="Times" w:hAnsi="Times" w:cstheme="minorHAnsi"/>
          <w:lang w:val="en-GB"/>
        </w:rPr>
        <w:t xml:space="preserve"> </w:t>
      </w:r>
      <w:r w:rsidR="007C3E85" w:rsidRPr="007C3D5D">
        <w:rPr>
          <w:rFonts w:ascii="Times" w:hAnsi="Times" w:cstheme="minorHAnsi"/>
          <w:lang w:val="en-GB"/>
        </w:rPr>
        <w:t xml:space="preserve">so that urban areas could be fed at the lowest cost and </w:t>
      </w:r>
      <w:r w:rsidR="00575665" w:rsidRPr="007C3D5D">
        <w:rPr>
          <w:rFonts w:ascii="Times" w:hAnsi="Times" w:cstheme="minorHAnsi"/>
          <w:lang w:val="en-GB"/>
        </w:rPr>
        <w:t xml:space="preserve">so that </w:t>
      </w:r>
      <w:r w:rsidR="007C3E85" w:rsidRPr="007C3D5D">
        <w:rPr>
          <w:rFonts w:ascii="Times" w:hAnsi="Times" w:cstheme="minorHAnsi"/>
          <w:lang w:val="en-GB"/>
        </w:rPr>
        <w:t>the risk of revolts</w:t>
      </w:r>
      <w:r w:rsidR="00C10C42" w:rsidRPr="007C3D5D">
        <w:rPr>
          <w:rFonts w:ascii="Times" w:hAnsi="Times" w:cstheme="minorHAnsi"/>
          <w:lang w:val="en-GB"/>
        </w:rPr>
        <w:t xml:space="preserve"> </w:t>
      </w:r>
      <w:r w:rsidR="00575665" w:rsidRPr="007C3D5D">
        <w:rPr>
          <w:rFonts w:ascii="Times" w:hAnsi="Times" w:cstheme="minorHAnsi"/>
          <w:lang w:val="en-GB"/>
        </w:rPr>
        <w:t>could thereby be hindered</w:t>
      </w:r>
      <w:r w:rsidR="00C10C42" w:rsidRPr="007C3D5D">
        <w:rPr>
          <w:rFonts w:ascii="Times" w:hAnsi="Times" w:cstheme="minorHAnsi"/>
          <w:lang w:val="en-GB"/>
        </w:rPr>
        <w:t>— to a system which promotes</w:t>
      </w:r>
      <w:r w:rsidR="007C3E85" w:rsidRPr="007C3D5D">
        <w:rPr>
          <w:rFonts w:ascii="Times" w:hAnsi="Times" w:cstheme="minorHAnsi"/>
          <w:lang w:val="en-GB"/>
        </w:rPr>
        <w:t xml:space="preserve"> </w:t>
      </w:r>
      <w:r w:rsidR="00E47C0D" w:rsidRPr="007C3D5D">
        <w:rPr>
          <w:rFonts w:ascii="Times" w:hAnsi="Times" w:cstheme="minorHAnsi"/>
          <w:lang w:val="en-GB"/>
        </w:rPr>
        <w:t>‘the free circulation of the grain’ as the better system for avoiding scarcity (</w:t>
      </w:r>
      <w:r w:rsidR="00B528AF" w:rsidRPr="007C3D5D">
        <w:rPr>
          <w:rFonts w:ascii="Times" w:hAnsi="Times" w:cstheme="minorHAnsi"/>
          <w:lang w:val="en-GB"/>
        </w:rPr>
        <w:t>Foucault, 2007:</w:t>
      </w:r>
      <w:r w:rsidR="00550462">
        <w:rPr>
          <w:rFonts w:ascii="Times" w:hAnsi="Times" w:cstheme="minorHAnsi"/>
          <w:lang w:val="en-GB"/>
        </w:rPr>
        <w:t xml:space="preserve"> 33). </w:t>
      </w:r>
      <w:r w:rsidR="007C3E85" w:rsidRPr="007C3D5D">
        <w:rPr>
          <w:rFonts w:ascii="Times" w:hAnsi="Times" w:cstheme="minorHAnsi"/>
          <w:lang w:val="en-GB"/>
        </w:rPr>
        <w:t xml:space="preserve">In </w:t>
      </w:r>
      <w:r w:rsidR="003C693C" w:rsidRPr="007C3D5D">
        <w:rPr>
          <w:rFonts w:ascii="Times" w:hAnsi="Times" w:cstheme="minorHAnsi"/>
          <w:lang w:val="en-GB"/>
        </w:rPr>
        <w:t>the new system</w:t>
      </w:r>
      <w:r w:rsidR="007C3E85" w:rsidRPr="007C3D5D">
        <w:rPr>
          <w:rFonts w:ascii="Times" w:hAnsi="Times" w:cstheme="minorHAnsi"/>
          <w:lang w:val="en-GB"/>
        </w:rPr>
        <w:t xml:space="preserve">, </w:t>
      </w:r>
      <w:r w:rsidR="001B5203" w:rsidRPr="007C3D5D">
        <w:rPr>
          <w:rFonts w:ascii="Times" w:hAnsi="Times" w:cstheme="minorHAnsi"/>
          <w:lang w:val="en-GB"/>
        </w:rPr>
        <w:t xml:space="preserve">market </w:t>
      </w:r>
      <w:r w:rsidR="007C3E85" w:rsidRPr="007C3D5D">
        <w:rPr>
          <w:rFonts w:ascii="Times" w:hAnsi="Times" w:cstheme="minorHAnsi"/>
          <w:lang w:val="en-GB"/>
        </w:rPr>
        <w:t xml:space="preserve">forces were to compensate for the fluctuations in production. </w:t>
      </w:r>
      <w:r w:rsidR="003C693C" w:rsidRPr="007C3D5D">
        <w:rPr>
          <w:rFonts w:ascii="Times" w:hAnsi="Times" w:cstheme="minorHAnsi"/>
          <w:lang w:val="en-GB"/>
        </w:rPr>
        <w:t xml:space="preserve">Scarcity then </w:t>
      </w:r>
      <w:r w:rsidR="00F34813" w:rsidRPr="007C3D5D">
        <w:rPr>
          <w:rFonts w:ascii="Times" w:hAnsi="Times" w:cstheme="minorHAnsi"/>
          <w:lang w:val="en-GB"/>
        </w:rPr>
        <w:t>changed</w:t>
      </w:r>
      <w:r w:rsidR="003C693C" w:rsidRPr="007C3D5D">
        <w:rPr>
          <w:rFonts w:ascii="Times" w:hAnsi="Times" w:cstheme="minorHAnsi"/>
          <w:lang w:val="en-GB"/>
        </w:rPr>
        <w:t xml:space="preserve"> from being something that was both an ‘individual’ and </w:t>
      </w:r>
      <w:r w:rsidR="004E2DBC" w:rsidRPr="007C3D5D">
        <w:rPr>
          <w:rFonts w:ascii="Times" w:hAnsi="Times" w:cstheme="minorHAnsi"/>
          <w:lang w:val="en-GB"/>
        </w:rPr>
        <w:t xml:space="preserve">a </w:t>
      </w:r>
      <w:r w:rsidR="003C693C" w:rsidRPr="007C3D5D">
        <w:rPr>
          <w:rFonts w:ascii="Times" w:hAnsi="Times" w:cstheme="minorHAnsi"/>
          <w:lang w:val="en-GB"/>
        </w:rPr>
        <w:t>‘collective’ phenomen</w:t>
      </w:r>
      <w:r w:rsidR="004E2DBC" w:rsidRPr="007C3D5D">
        <w:rPr>
          <w:rFonts w:ascii="Times" w:hAnsi="Times" w:cstheme="minorHAnsi"/>
          <w:lang w:val="en-GB"/>
        </w:rPr>
        <w:t>on</w:t>
      </w:r>
      <w:r w:rsidR="003C693C" w:rsidRPr="007C3D5D">
        <w:rPr>
          <w:rFonts w:ascii="Times" w:hAnsi="Times" w:cstheme="minorHAnsi"/>
          <w:lang w:val="en-GB"/>
        </w:rPr>
        <w:t xml:space="preserve"> — because of how hunger was suffered both by individual people and </w:t>
      </w:r>
      <w:r w:rsidR="00B73FEC" w:rsidRPr="007C3D5D">
        <w:rPr>
          <w:rFonts w:ascii="Times" w:hAnsi="Times" w:cstheme="minorHAnsi"/>
          <w:lang w:val="en-GB"/>
        </w:rPr>
        <w:t xml:space="preserve">by </w:t>
      </w:r>
      <w:r w:rsidR="003C693C" w:rsidRPr="007C3D5D">
        <w:rPr>
          <w:rFonts w:ascii="Times" w:hAnsi="Times" w:cstheme="minorHAnsi"/>
          <w:lang w:val="en-GB"/>
        </w:rPr>
        <w:t xml:space="preserve">the nation in times of lack of food — to  </w:t>
      </w:r>
      <w:r w:rsidR="00623580" w:rsidRPr="007C3D5D">
        <w:rPr>
          <w:rFonts w:ascii="Times" w:hAnsi="Times" w:cstheme="minorHAnsi"/>
          <w:lang w:val="en-GB"/>
        </w:rPr>
        <w:t xml:space="preserve">becoming </w:t>
      </w:r>
      <w:r w:rsidR="003C693C" w:rsidRPr="007C3D5D">
        <w:rPr>
          <w:rFonts w:ascii="Times" w:hAnsi="Times" w:cstheme="minorHAnsi"/>
          <w:lang w:val="en-GB"/>
        </w:rPr>
        <w:t xml:space="preserve">something </w:t>
      </w:r>
      <w:r w:rsidR="00E47C0D" w:rsidRPr="007C3D5D">
        <w:rPr>
          <w:rFonts w:ascii="Times" w:hAnsi="Times" w:cstheme="minorHAnsi"/>
          <w:lang w:val="en-GB"/>
        </w:rPr>
        <w:t>of a ‘chimera’ (</w:t>
      </w:r>
      <w:r w:rsidR="00B528AF" w:rsidRPr="007C3D5D">
        <w:rPr>
          <w:rFonts w:ascii="Times" w:hAnsi="Times" w:cstheme="minorHAnsi"/>
          <w:lang w:val="en-GB"/>
        </w:rPr>
        <w:t>Foucault, 2007: 33</w:t>
      </w:r>
      <w:r w:rsidR="00E47C0D" w:rsidRPr="007C3D5D">
        <w:rPr>
          <w:rFonts w:ascii="Times" w:hAnsi="Times" w:cstheme="minorHAnsi"/>
          <w:lang w:val="en-GB"/>
        </w:rPr>
        <w:t xml:space="preserve">). </w:t>
      </w:r>
      <w:r w:rsidR="00623580" w:rsidRPr="007C3D5D">
        <w:rPr>
          <w:rFonts w:ascii="Times" w:hAnsi="Times" w:cstheme="minorHAnsi"/>
          <w:lang w:val="en-GB"/>
        </w:rPr>
        <w:t xml:space="preserve">It </w:t>
      </w:r>
      <w:r w:rsidR="008A1161">
        <w:rPr>
          <w:rFonts w:ascii="Times" w:hAnsi="Times" w:cstheme="minorHAnsi"/>
          <w:lang w:val="en-GB"/>
        </w:rPr>
        <w:t>was</w:t>
      </w:r>
      <w:r w:rsidR="008A1161" w:rsidRPr="007C3D5D">
        <w:rPr>
          <w:rFonts w:ascii="Times" w:hAnsi="Times" w:cstheme="minorHAnsi"/>
          <w:lang w:val="en-GB"/>
        </w:rPr>
        <w:t xml:space="preserve"> </w:t>
      </w:r>
      <w:r w:rsidR="00623580" w:rsidRPr="007C3D5D">
        <w:rPr>
          <w:rFonts w:ascii="Times" w:hAnsi="Times" w:cstheme="minorHAnsi"/>
          <w:lang w:val="en-GB"/>
        </w:rPr>
        <w:t>not a chimera in the sense that scarcity disappears for everyone</w:t>
      </w:r>
      <w:r w:rsidR="0080076B" w:rsidRPr="007C3D5D">
        <w:rPr>
          <w:rFonts w:ascii="Times" w:hAnsi="Times" w:cstheme="minorHAnsi"/>
          <w:lang w:val="en-GB"/>
        </w:rPr>
        <w:t>:</w:t>
      </w:r>
      <w:r w:rsidR="00623580" w:rsidRPr="007C3D5D">
        <w:rPr>
          <w:rFonts w:ascii="Times" w:hAnsi="Times" w:cstheme="minorHAnsi"/>
          <w:lang w:val="en-GB"/>
        </w:rPr>
        <w:t xml:space="preserve"> ‘it may well be that some people die of hunger after all’ (</w:t>
      </w:r>
      <w:r w:rsidR="00B528AF" w:rsidRPr="007C3D5D">
        <w:rPr>
          <w:rFonts w:ascii="Times" w:hAnsi="Times" w:cstheme="minorHAnsi"/>
          <w:lang w:val="en-GB"/>
        </w:rPr>
        <w:t xml:space="preserve">Foucault, 2007: </w:t>
      </w:r>
      <w:r w:rsidR="00F34813" w:rsidRPr="007C3D5D">
        <w:rPr>
          <w:rFonts w:ascii="Times" w:hAnsi="Times" w:cstheme="minorHAnsi"/>
          <w:lang w:val="en-GB"/>
        </w:rPr>
        <w:t>42), Foucault writes. Rather, t</w:t>
      </w:r>
      <w:r w:rsidR="00623580" w:rsidRPr="007C3D5D">
        <w:rPr>
          <w:rFonts w:ascii="Times" w:hAnsi="Times" w:cstheme="minorHAnsi"/>
          <w:lang w:val="en-GB"/>
        </w:rPr>
        <w:t xml:space="preserve">he point here </w:t>
      </w:r>
      <w:r w:rsidR="00F34813" w:rsidRPr="007C3D5D">
        <w:rPr>
          <w:rFonts w:ascii="Times" w:hAnsi="Times" w:cstheme="minorHAnsi"/>
          <w:lang w:val="en-GB"/>
        </w:rPr>
        <w:t xml:space="preserve">is </w:t>
      </w:r>
      <w:r w:rsidR="00623580" w:rsidRPr="007C3D5D">
        <w:rPr>
          <w:rFonts w:ascii="Times" w:hAnsi="Times" w:cstheme="minorHAnsi"/>
          <w:lang w:val="en-GB"/>
        </w:rPr>
        <w:t xml:space="preserve">that </w:t>
      </w:r>
      <w:r w:rsidR="005B0325" w:rsidRPr="007C3D5D">
        <w:rPr>
          <w:rFonts w:ascii="Times" w:hAnsi="Times" w:cstheme="minorHAnsi"/>
          <w:lang w:val="en-GB"/>
        </w:rPr>
        <w:t>a shift had taken place</w:t>
      </w:r>
      <w:r w:rsidR="00623580" w:rsidRPr="007C3D5D">
        <w:rPr>
          <w:rFonts w:ascii="Times" w:hAnsi="Times" w:cstheme="minorHAnsi"/>
          <w:lang w:val="en-GB"/>
        </w:rPr>
        <w:t xml:space="preserve"> in the </w:t>
      </w:r>
      <w:r w:rsidR="00E47C0D" w:rsidRPr="007C3D5D">
        <w:rPr>
          <w:rFonts w:ascii="Times" w:hAnsi="Times" w:cstheme="minorHAnsi"/>
          <w:lang w:val="en-GB"/>
        </w:rPr>
        <w:t xml:space="preserve">politico-economic rationalities </w:t>
      </w:r>
      <w:r w:rsidR="00623580" w:rsidRPr="007C3D5D">
        <w:rPr>
          <w:rFonts w:ascii="Times" w:hAnsi="Times" w:cstheme="minorHAnsi"/>
          <w:lang w:val="en-GB"/>
        </w:rPr>
        <w:t xml:space="preserve">so </w:t>
      </w:r>
      <w:r w:rsidR="008C0FBE" w:rsidRPr="007C3D5D">
        <w:rPr>
          <w:rFonts w:ascii="Times" w:hAnsi="Times" w:cstheme="minorHAnsi"/>
          <w:lang w:val="en-GB"/>
        </w:rPr>
        <w:t xml:space="preserve">that the level that is pertinent for government action </w:t>
      </w:r>
      <w:r w:rsidR="008A1161">
        <w:rPr>
          <w:rFonts w:ascii="Times" w:hAnsi="Times" w:cstheme="minorHAnsi"/>
          <w:lang w:val="en-GB"/>
        </w:rPr>
        <w:t>was</w:t>
      </w:r>
      <w:r w:rsidR="008A1161" w:rsidRPr="007C3D5D">
        <w:rPr>
          <w:rFonts w:ascii="Times" w:hAnsi="Times" w:cstheme="minorHAnsi"/>
          <w:lang w:val="en-GB"/>
        </w:rPr>
        <w:t xml:space="preserve"> </w:t>
      </w:r>
      <w:r w:rsidR="008C0FBE" w:rsidRPr="007C3D5D">
        <w:rPr>
          <w:rFonts w:ascii="Times" w:hAnsi="Times" w:cstheme="minorHAnsi"/>
          <w:lang w:val="en-GB"/>
        </w:rPr>
        <w:t>the population</w:t>
      </w:r>
      <w:r w:rsidR="00C84F86" w:rsidRPr="007C3D5D">
        <w:rPr>
          <w:rFonts w:ascii="Times" w:hAnsi="Times" w:cstheme="minorHAnsi"/>
          <w:lang w:val="en-GB"/>
        </w:rPr>
        <w:t>,</w:t>
      </w:r>
      <w:r w:rsidR="008C0FBE" w:rsidRPr="007C3D5D">
        <w:rPr>
          <w:rFonts w:ascii="Times" w:hAnsi="Times" w:cstheme="minorHAnsi"/>
          <w:lang w:val="en-GB"/>
        </w:rPr>
        <w:t xml:space="preserve"> whereas the individual </w:t>
      </w:r>
      <w:r w:rsidR="008A1161">
        <w:rPr>
          <w:rFonts w:ascii="Times" w:hAnsi="Times" w:cstheme="minorHAnsi"/>
          <w:lang w:val="en-GB"/>
        </w:rPr>
        <w:t>was</w:t>
      </w:r>
      <w:r w:rsidR="008A1161" w:rsidRPr="007C3D5D">
        <w:rPr>
          <w:rFonts w:ascii="Times" w:hAnsi="Times" w:cstheme="minorHAnsi"/>
          <w:lang w:val="en-GB"/>
        </w:rPr>
        <w:t xml:space="preserve"> </w:t>
      </w:r>
      <w:r w:rsidR="008C0FBE" w:rsidRPr="007C3D5D">
        <w:rPr>
          <w:rFonts w:ascii="Times" w:hAnsi="Times" w:cstheme="minorHAnsi"/>
          <w:lang w:val="en-GB"/>
        </w:rPr>
        <w:t xml:space="preserve">only a point of interest as an instrument to achieve </w:t>
      </w:r>
      <w:r w:rsidR="00C1238A" w:rsidRPr="007C3D5D">
        <w:rPr>
          <w:rFonts w:ascii="Times" w:hAnsi="Times" w:cstheme="minorHAnsi"/>
          <w:lang w:val="en-GB"/>
        </w:rPr>
        <w:t>the government’s</w:t>
      </w:r>
      <w:r w:rsidR="008C0FBE" w:rsidRPr="007C3D5D">
        <w:rPr>
          <w:rFonts w:ascii="Times" w:hAnsi="Times" w:cstheme="minorHAnsi"/>
          <w:lang w:val="en-GB"/>
        </w:rPr>
        <w:t xml:space="preserve"> goals at the general level of the population. </w:t>
      </w:r>
      <w:r w:rsidR="00F34813" w:rsidRPr="007C3D5D">
        <w:rPr>
          <w:rFonts w:ascii="Times" w:hAnsi="Times" w:cstheme="minorHAnsi"/>
          <w:lang w:val="en-GB"/>
        </w:rPr>
        <w:t>What</w:t>
      </w:r>
      <w:r w:rsidR="00B35302" w:rsidRPr="007C3D5D">
        <w:rPr>
          <w:rFonts w:ascii="Times" w:hAnsi="Times" w:cstheme="minorHAnsi"/>
          <w:lang w:val="en-GB"/>
        </w:rPr>
        <w:t xml:space="preserve"> Foucault provides here </w:t>
      </w:r>
      <w:r w:rsidR="00F34813" w:rsidRPr="007C3D5D">
        <w:rPr>
          <w:rFonts w:ascii="Times" w:hAnsi="Times" w:cstheme="minorHAnsi"/>
          <w:lang w:val="en-GB"/>
        </w:rPr>
        <w:t xml:space="preserve">is </w:t>
      </w:r>
      <w:r w:rsidR="00B35302" w:rsidRPr="007C3D5D">
        <w:rPr>
          <w:rFonts w:ascii="Times" w:hAnsi="Times" w:cstheme="minorHAnsi"/>
          <w:lang w:val="en-GB"/>
        </w:rPr>
        <w:t xml:space="preserve">a description of the emergence of the population as a political subject and </w:t>
      </w:r>
      <w:r w:rsidR="000A65A9" w:rsidRPr="007C3D5D">
        <w:rPr>
          <w:rFonts w:ascii="Times" w:hAnsi="Times" w:cstheme="minorHAnsi"/>
          <w:lang w:val="en-GB"/>
        </w:rPr>
        <w:t>of</w:t>
      </w:r>
      <w:r w:rsidR="009D1707" w:rsidRPr="007C3D5D">
        <w:rPr>
          <w:rFonts w:ascii="Times" w:hAnsi="Times" w:cstheme="minorHAnsi"/>
          <w:lang w:val="en-GB"/>
        </w:rPr>
        <w:t xml:space="preserve"> </w:t>
      </w:r>
      <w:r w:rsidR="001B751C" w:rsidRPr="007C3D5D">
        <w:rPr>
          <w:rFonts w:ascii="Times" w:hAnsi="Times" w:cstheme="minorHAnsi"/>
          <w:lang w:val="en-GB"/>
        </w:rPr>
        <w:t xml:space="preserve">biopolitical </w:t>
      </w:r>
      <w:r w:rsidR="00D14595" w:rsidRPr="007C3D5D">
        <w:rPr>
          <w:rFonts w:ascii="Times" w:hAnsi="Times" w:cstheme="minorHAnsi"/>
          <w:lang w:val="en-GB"/>
        </w:rPr>
        <w:t>regulation, wh</w:t>
      </w:r>
      <w:r w:rsidR="00353914" w:rsidRPr="007C3D5D">
        <w:rPr>
          <w:rFonts w:ascii="Times" w:hAnsi="Times" w:cstheme="minorHAnsi"/>
          <w:lang w:val="en-GB"/>
        </w:rPr>
        <w:t>ich</w:t>
      </w:r>
      <w:r w:rsidR="00D14595" w:rsidRPr="007C3D5D">
        <w:rPr>
          <w:rFonts w:ascii="Times" w:hAnsi="Times" w:cstheme="minorHAnsi"/>
          <w:lang w:val="en-GB"/>
        </w:rPr>
        <w:t xml:space="preserve"> he </w:t>
      </w:r>
      <w:r w:rsidR="00880333" w:rsidRPr="007C3D5D">
        <w:rPr>
          <w:rFonts w:ascii="Times" w:hAnsi="Times" w:cstheme="minorHAnsi"/>
          <w:lang w:val="en-GB"/>
        </w:rPr>
        <w:t>in thes</w:t>
      </w:r>
      <w:r w:rsidR="001B751C" w:rsidRPr="007C3D5D">
        <w:rPr>
          <w:rFonts w:ascii="Times" w:hAnsi="Times" w:cstheme="minorHAnsi"/>
          <w:lang w:val="en-GB"/>
        </w:rPr>
        <w:t xml:space="preserve">e lectures </w:t>
      </w:r>
      <w:r w:rsidR="00E47827" w:rsidRPr="007C3D5D">
        <w:rPr>
          <w:rFonts w:ascii="Times" w:hAnsi="Times" w:cstheme="minorHAnsi"/>
          <w:lang w:val="en-GB"/>
        </w:rPr>
        <w:t>refers to as</w:t>
      </w:r>
      <w:r w:rsidR="00D4598C" w:rsidRPr="007C3D5D">
        <w:rPr>
          <w:rFonts w:ascii="Times" w:hAnsi="Times" w:cstheme="minorHAnsi"/>
          <w:lang w:val="en-GB"/>
        </w:rPr>
        <w:t xml:space="preserve"> the ‘apparatuses of security</w:t>
      </w:r>
      <w:r w:rsidR="001B751C" w:rsidRPr="007C3D5D">
        <w:rPr>
          <w:rFonts w:ascii="Times" w:hAnsi="Times" w:cstheme="minorHAnsi"/>
          <w:lang w:val="en-GB"/>
        </w:rPr>
        <w:t>’</w:t>
      </w:r>
      <w:r w:rsidR="00AB006C" w:rsidRPr="007C3D5D">
        <w:rPr>
          <w:rFonts w:ascii="Times" w:hAnsi="Times" w:cstheme="minorHAnsi"/>
          <w:lang w:val="en-GB"/>
        </w:rPr>
        <w:t xml:space="preserve"> (</w:t>
      </w:r>
      <w:r w:rsidR="000821D2" w:rsidRPr="007C3D5D">
        <w:rPr>
          <w:rFonts w:ascii="Times" w:hAnsi="Times" w:cstheme="minorHAnsi"/>
          <w:lang w:val="en-GB"/>
        </w:rPr>
        <w:t xml:space="preserve">Foucault, 2007: </w:t>
      </w:r>
      <w:r w:rsidR="00D4598C" w:rsidRPr="007C3D5D">
        <w:rPr>
          <w:rFonts w:ascii="Times" w:hAnsi="Times"/>
          <w:lang w:val="en-GB"/>
        </w:rPr>
        <w:t>34</w:t>
      </w:r>
      <w:r w:rsidR="00AB006C" w:rsidRPr="007C3D5D">
        <w:rPr>
          <w:rFonts w:ascii="Times" w:hAnsi="Times" w:cstheme="minorHAnsi"/>
          <w:lang w:val="en-GB"/>
        </w:rPr>
        <w:t>)</w:t>
      </w:r>
      <w:r w:rsidR="00D4598C" w:rsidRPr="007C3D5D">
        <w:rPr>
          <w:rFonts w:ascii="Times" w:hAnsi="Times" w:cstheme="minorHAnsi"/>
          <w:lang w:val="en-GB"/>
        </w:rPr>
        <w:t>.</w:t>
      </w:r>
    </w:p>
    <w:p w14:paraId="08568AC7" w14:textId="77777777" w:rsidR="00B35302" w:rsidRPr="007C3D5D" w:rsidRDefault="00B35302" w:rsidP="00133C50">
      <w:pPr>
        <w:jc w:val="both"/>
        <w:rPr>
          <w:rFonts w:ascii="Times" w:hAnsi="Times" w:cstheme="minorHAnsi"/>
          <w:lang w:val="en-GB"/>
        </w:rPr>
      </w:pPr>
    </w:p>
    <w:p w14:paraId="78AAB3C4" w14:textId="57E9EF70" w:rsidR="007C38B9" w:rsidRPr="007C3D5D" w:rsidRDefault="001B5203" w:rsidP="00133C50">
      <w:pPr>
        <w:jc w:val="both"/>
        <w:rPr>
          <w:rFonts w:ascii="Times" w:hAnsi="Times" w:cstheme="minorHAnsi"/>
          <w:lang w:val="en-GB"/>
        </w:rPr>
      </w:pPr>
      <w:r w:rsidRPr="007C3D5D">
        <w:rPr>
          <w:rFonts w:ascii="Times" w:hAnsi="Times" w:cstheme="minorHAnsi"/>
          <w:lang w:val="en-GB"/>
        </w:rPr>
        <w:t xml:space="preserve">What is also included in this description is </w:t>
      </w:r>
      <w:r w:rsidRPr="007C3D5D">
        <w:rPr>
          <w:lang w:val="en-GB"/>
        </w:rPr>
        <w:t xml:space="preserve">the supposition of neoliberal governance that, </w:t>
      </w:r>
      <w:r w:rsidRPr="007C3D5D">
        <w:rPr>
          <w:rFonts w:ascii="Times" w:hAnsi="Times" w:cstheme="minorHAnsi"/>
          <w:lang w:val="en-GB"/>
        </w:rPr>
        <w:t>in the absence of a disciplining state,</w:t>
      </w:r>
      <w:r w:rsidRPr="007C3D5D">
        <w:rPr>
          <w:lang w:val="en-GB"/>
        </w:rPr>
        <w:t xml:space="preserve"> it is important that people </w:t>
      </w:r>
      <w:r w:rsidRPr="007C3D5D">
        <w:rPr>
          <w:rFonts w:ascii="Times" w:hAnsi="Times" w:cstheme="minorHAnsi"/>
          <w:lang w:val="en-GB"/>
        </w:rPr>
        <w:t xml:space="preserve">‘conduct </w:t>
      </w:r>
      <w:r w:rsidR="00E47C0D" w:rsidRPr="007C3D5D">
        <w:rPr>
          <w:rFonts w:ascii="Times" w:hAnsi="Times" w:cstheme="minorHAnsi"/>
          <w:lang w:val="en-GB"/>
        </w:rPr>
        <w:t>themselves properly’ (</w:t>
      </w:r>
      <w:r w:rsidR="000821D2" w:rsidRPr="007C3D5D">
        <w:rPr>
          <w:rFonts w:ascii="Times" w:hAnsi="Times" w:cstheme="minorHAnsi"/>
          <w:lang w:val="en-GB"/>
        </w:rPr>
        <w:t xml:space="preserve">Foucault, 2007: </w:t>
      </w:r>
      <w:r w:rsidR="00B35302" w:rsidRPr="007C3D5D">
        <w:rPr>
          <w:rFonts w:ascii="Times" w:hAnsi="Times" w:cstheme="minorHAnsi"/>
          <w:lang w:val="en-GB"/>
        </w:rPr>
        <w:t xml:space="preserve">43). </w:t>
      </w:r>
      <w:r w:rsidR="00E47C0D" w:rsidRPr="007C3D5D">
        <w:rPr>
          <w:rFonts w:ascii="Times" w:hAnsi="Times" w:cstheme="minorHAnsi"/>
          <w:lang w:val="en-GB"/>
        </w:rPr>
        <w:t>Those who do not conduct themselves properly – and suffer from hunger as a consequence – can be understood as people who ‘bring about their own misery’</w:t>
      </w:r>
      <w:r w:rsidR="005E7480">
        <w:rPr>
          <w:rFonts w:ascii="Times" w:hAnsi="Times" w:cstheme="minorHAnsi"/>
          <w:lang w:val="en-GB"/>
        </w:rPr>
        <w:t>.</w:t>
      </w:r>
      <w:r w:rsidR="00E47C0D" w:rsidRPr="007C3D5D">
        <w:rPr>
          <w:rFonts w:ascii="Times" w:hAnsi="Times" w:cstheme="minorHAnsi"/>
          <w:lang w:val="en-GB"/>
        </w:rPr>
        <w:t xml:space="preserve"> </w:t>
      </w:r>
      <w:r w:rsidR="001B751C" w:rsidRPr="007C3D5D">
        <w:rPr>
          <w:rFonts w:ascii="Times" w:hAnsi="Times" w:cstheme="minorHAnsi"/>
          <w:lang w:val="en-GB"/>
        </w:rPr>
        <w:t>Thus</w:t>
      </w:r>
      <w:r w:rsidR="00E47C0D" w:rsidRPr="007C3D5D">
        <w:rPr>
          <w:rFonts w:ascii="Times" w:hAnsi="Times" w:cstheme="minorHAnsi"/>
          <w:lang w:val="en-GB"/>
        </w:rPr>
        <w:t>,</w:t>
      </w:r>
      <w:r w:rsidR="00F34813" w:rsidRPr="007C3D5D">
        <w:rPr>
          <w:rFonts w:ascii="Times" w:hAnsi="Times" w:cstheme="minorHAnsi"/>
          <w:lang w:val="en-GB"/>
        </w:rPr>
        <w:t xml:space="preserve"> in this governance model,</w:t>
      </w:r>
      <w:r w:rsidR="00E47C0D" w:rsidRPr="007C3D5D">
        <w:rPr>
          <w:rFonts w:ascii="Times" w:hAnsi="Times" w:cstheme="minorHAnsi"/>
          <w:lang w:val="en-GB"/>
        </w:rPr>
        <w:t xml:space="preserve"> a kind of moralism features in the way that people should take responsibility for, and act in accordance with, the larger system. </w:t>
      </w:r>
      <w:r w:rsidR="008A1161">
        <w:rPr>
          <w:rFonts w:ascii="Times" w:hAnsi="Times" w:cstheme="minorHAnsi"/>
          <w:lang w:val="en-GB"/>
        </w:rPr>
        <w:t>W</w:t>
      </w:r>
      <w:r w:rsidR="008C0FBE" w:rsidRPr="007C3D5D">
        <w:rPr>
          <w:rFonts w:ascii="Times" w:hAnsi="Times" w:cstheme="minorHAnsi"/>
          <w:lang w:val="en-GB"/>
        </w:rPr>
        <w:t xml:space="preserve">e </w:t>
      </w:r>
      <w:r w:rsidR="001B751C" w:rsidRPr="007C3D5D">
        <w:rPr>
          <w:rFonts w:ascii="Times" w:hAnsi="Times" w:cstheme="minorHAnsi"/>
          <w:lang w:val="en-GB"/>
        </w:rPr>
        <w:t>recognise</w:t>
      </w:r>
      <w:r w:rsidR="008C0FBE" w:rsidRPr="007C3D5D">
        <w:rPr>
          <w:rFonts w:ascii="Times" w:hAnsi="Times" w:cstheme="minorHAnsi"/>
          <w:lang w:val="en-GB"/>
        </w:rPr>
        <w:t xml:space="preserve"> </w:t>
      </w:r>
      <w:r w:rsidR="008A1161">
        <w:rPr>
          <w:rFonts w:ascii="Times" w:hAnsi="Times" w:cstheme="minorHAnsi"/>
          <w:lang w:val="en-GB"/>
        </w:rPr>
        <w:t>s</w:t>
      </w:r>
      <w:r w:rsidR="008A1161" w:rsidRPr="007C3D5D">
        <w:rPr>
          <w:rFonts w:ascii="Times" w:hAnsi="Times" w:cstheme="minorHAnsi"/>
          <w:lang w:val="en-GB"/>
        </w:rPr>
        <w:t xml:space="preserve">uch a moralism </w:t>
      </w:r>
      <w:r w:rsidR="001B751C" w:rsidRPr="007C3D5D">
        <w:rPr>
          <w:rFonts w:ascii="Times" w:hAnsi="Times" w:cstheme="minorHAnsi"/>
          <w:lang w:val="en-GB"/>
        </w:rPr>
        <w:t>from</w:t>
      </w:r>
      <w:r w:rsidR="008C0FBE" w:rsidRPr="007C3D5D">
        <w:rPr>
          <w:rFonts w:ascii="Times" w:hAnsi="Times" w:cstheme="minorHAnsi"/>
          <w:lang w:val="en-GB"/>
        </w:rPr>
        <w:t xml:space="preserve"> Malthus</w:t>
      </w:r>
      <w:r w:rsidR="00507292" w:rsidRPr="007C3D5D">
        <w:rPr>
          <w:rFonts w:ascii="Times" w:hAnsi="Times" w:cstheme="minorHAnsi"/>
          <w:lang w:val="en-GB"/>
        </w:rPr>
        <w:t>’</w:t>
      </w:r>
      <w:r w:rsidR="001B751C" w:rsidRPr="007C3D5D">
        <w:rPr>
          <w:rFonts w:ascii="Times" w:hAnsi="Times" w:cstheme="minorHAnsi"/>
          <w:lang w:val="en-GB"/>
        </w:rPr>
        <w:t xml:space="preserve"> </w:t>
      </w:r>
      <w:r w:rsidR="001B751C" w:rsidRPr="007C3D5D">
        <w:rPr>
          <w:rFonts w:ascii="Times" w:hAnsi="Times" w:cstheme="minorHAnsi"/>
          <w:i/>
          <w:iCs/>
          <w:lang w:val="en-GB"/>
        </w:rPr>
        <w:t>An Essay on the Principle of Population</w:t>
      </w:r>
      <w:r w:rsidR="001B751C" w:rsidRPr="007C3D5D">
        <w:rPr>
          <w:rFonts w:ascii="Times" w:hAnsi="Times" w:cstheme="minorHAnsi"/>
          <w:iCs/>
          <w:lang w:val="en-GB"/>
        </w:rPr>
        <w:t xml:space="preserve"> (1798). </w:t>
      </w:r>
    </w:p>
    <w:p w14:paraId="1210D4D4" w14:textId="77777777" w:rsidR="007C38B9" w:rsidRPr="007C3D5D" w:rsidRDefault="007C38B9" w:rsidP="00133C50">
      <w:pPr>
        <w:jc w:val="both"/>
        <w:rPr>
          <w:rFonts w:ascii="Times" w:hAnsi="Times" w:cstheme="minorHAnsi"/>
          <w:iCs/>
          <w:lang w:val="en-GB"/>
        </w:rPr>
      </w:pPr>
    </w:p>
    <w:p w14:paraId="4B4EE501" w14:textId="68A599B8" w:rsidR="0021467D" w:rsidRPr="007C3D5D" w:rsidRDefault="001B751C" w:rsidP="00133C50">
      <w:pPr>
        <w:jc w:val="both"/>
        <w:rPr>
          <w:rFonts w:ascii="Times" w:hAnsi="Times" w:cstheme="minorHAnsi"/>
          <w:lang w:val="en-GB"/>
        </w:rPr>
      </w:pPr>
      <w:r w:rsidRPr="007C3D5D">
        <w:rPr>
          <w:rFonts w:ascii="Times" w:hAnsi="Times" w:cstheme="minorHAnsi"/>
          <w:lang w:val="en-GB"/>
        </w:rPr>
        <w:t xml:space="preserve">In environmental discourse, it is widely recognised that Malthus’ </w:t>
      </w:r>
      <w:r w:rsidR="002C3043" w:rsidRPr="007C3D5D">
        <w:rPr>
          <w:rFonts w:ascii="Times" w:hAnsi="Times" w:cstheme="minorHAnsi"/>
          <w:lang w:val="en-GB"/>
        </w:rPr>
        <w:t xml:space="preserve">population thesis </w:t>
      </w:r>
      <w:r w:rsidRPr="007C3D5D">
        <w:rPr>
          <w:rFonts w:ascii="Times" w:hAnsi="Times" w:cstheme="minorHAnsi"/>
          <w:lang w:val="en-GB"/>
        </w:rPr>
        <w:t xml:space="preserve">has been one of the most influential publications when it comes to setting the stage for </w:t>
      </w:r>
      <w:r w:rsidR="009D77DA" w:rsidRPr="007C3D5D">
        <w:rPr>
          <w:rFonts w:ascii="Times" w:hAnsi="Times" w:cstheme="minorHAnsi"/>
          <w:lang w:val="en-GB"/>
        </w:rPr>
        <w:t>how the relationships between populations and resources have been understood. Malthus</w:t>
      </w:r>
      <w:r w:rsidR="00F04A06" w:rsidRPr="007C3D5D">
        <w:rPr>
          <w:rFonts w:ascii="Times" w:hAnsi="Times" w:cstheme="minorHAnsi"/>
          <w:lang w:val="en-GB"/>
        </w:rPr>
        <w:t>’</w:t>
      </w:r>
      <w:r w:rsidR="009D77DA" w:rsidRPr="007C3D5D">
        <w:rPr>
          <w:rFonts w:ascii="Times" w:hAnsi="Times" w:cstheme="minorHAnsi"/>
          <w:lang w:val="en-GB"/>
        </w:rPr>
        <w:t xml:space="preserve"> thesis stipulated that </w:t>
      </w:r>
      <w:r w:rsidR="00605017" w:rsidRPr="007C3D5D">
        <w:rPr>
          <w:rFonts w:ascii="Times" w:hAnsi="Times" w:cstheme="minorHAnsi"/>
          <w:lang w:val="en-GB"/>
        </w:rPr>
        <w:t xml:space="preserve">the </w:t>
      </w:r>
      <w:r w:rsidRPr="007C3D5D">
        <w:rPr>
          <w:rFonts w:ascii="Times" w:hAnsi="Times" w:cstheme="minorHAnsi"/>
          <w:lang w:val="en-GB"/>
        </w:rPr>
        <w:t xml:space="preserve">population increases faster than its means of subsistence but </w:t>
      </w:r>
      <w:r w:rsidR="00605017" w:rsidRPr="007C3D5D">
        <w:rPr>
          <w:rFonts w:ascii="Times" w:hAnsi="Times" w:cstheme="minorHAnsi"/>
          <w:lang w:val="en-GB"/>
        </w:rPr>
        <w:t xml:space="preserve">that the growth </w:t>
      </w:r>
      <w:r w:rsidRPr="007C3D5D">
        <w:rPr>
          <w:rFonts w:ascii="Times" w:hAnsi="Times" w:cstheme="minorHAnsi"/>
          <w:lang w:val="en-GB"/>
        </w:rPr>
        <w:t xml:space="preserve">is ‘kept equal to the means of subsistence, by misery and vice’ (Malthus, 1798). </w:t>
      </w:r>
      <w:r w:rsidR="006F7D44" w:rsidRPr="007C3D5D">
        <w:rPr>
          <w:rFonts w:ascii="Times" w:hAnsi="Times" w:cstheme="minorHAnsi"/>
          <w:lang w:val="en-GB"/>
        </w:rPr>
        <w:t xml:space="preserve">What is </w:t>
      </w:r>
      <w:r w:rsidR="006F7D44" w:rsidRPr="007C3D5D">
        <w:rPr>
          <w:rFonts w:ascii="Times" w:hAnsi="Times" w:cstheme="minorHAnsi"/>
          <w:lang w:val="en-GB"/>
        </w:rPr>
        <w:lastRenderedPageBreak/>
        <w:t>important here, for the argument of this article, is that Malthus</w:t>
      </w:r>
      <w:r w:rsidR="00E5761F" w:rsidRPr="007C3D5D">
        <w:rPr>
          <w:rFonts w:ascii="Times" w:hAnsi="Times" w:cstheme="minorHAnsi"/>
          <w:lang w:val="en-GB"/>
        </w:rPr>
        <w:t>’</w:t>
      </w:r>
      <w:r w:rsidR="006F7D44" w:rsidRPr="007C3D5D">
        <w:rPr>
          <w:rFonts w:ascii="Times" w:hAnsi="Times" w:cstheme="minorHAnsi"/>
          <w:lang w:val="en-GB"/>
        </w:rPr>
        <w:t xml:space="preserve"> population thesis not only </w:t>
      </w:r>
      <w:r w:rsidR="000B29D7" w:rsidRPr="007C3D5D">
        <w:rPr>
          <w:rFonts w:ascii="Times" w:hAnsi="Times" w:cstheme="minorHAnsi"/>
          <w:lang w:val="en-GB"/>
        </w:rPr>
        <w:t>placed the notion of scarcity at the cent</w:t>
      </w:r>
      <w:r w:rsidR="002031FD" w:rsidRPr="007C3D5D">
        <w:rPr>
          <w:rFonts w:ascii="Times" w:hAnsi="Times" w:cstheme="minorHAnsi"/>
          <w:lang w:val="en-GB"/>
        </w:rPr>
        <w:t>re</w:t>
      </w:r>
      <w:r w:rsidR="00BC2EC0" w:rsidRPr="007C3D5D">
        <w:rPr>
          <w:rFonts w:ascii="Times" w:hAnsi="Times" w:cstheme="minorHAnsi"/>
          <w:lang w:val="en-GB"/>
        </w:rPr>
        <w:t xml:space="preserve"> </w:t>
      </w:r>
      <w:r w:rsidR="000B29D7" w:rsidRPr="007C3D5D">
        <w:rPr>
          <w:rFonts w:ascii="Times" w:hAnsi="Times" w:cstheme="minorHAnsi"/>
          <w:lang w:val="en-GB"/>
        </w:rPr>
        <w:t xml:space="preserve">of environmental and population discourses and </w:t>
      </w:r>
      <w:r w:rsidR="006F7D44" w:rsidRPr="007C3D5D">
        <w:rPr>
          <w:rFonts w:ascii="Times" w:hAnsi="Times" w:cstheme="minorHAnsi"/>
          <w:lang w:val="en-GB"/>
        </w:rPr>
        <w:t>established the</w:t>
      </w:r>
      <w:r w:rsidR="000B29D7" w:rsidRPr="007C3D5D">
        <w:rPr>
          <w:rFonts w:ascii="Times" w:hAnsi="Times" w:cstheme="minorHAnsi"/>
          <w:lang w:val="en-GB"/>
        </w:rPr>
        <w:t xml:space="preserve"> </w:t>
      </w:r>
      <w:r w:rsidR="006F7D44" w:rsidRPr="007C3D5D">
        <w:rPr>
          <w:rFonts w:ascii="Times" w:hAnsi="Times" w:cstheme="minorHAnsi"/>
          <w:lang w:val="en-GB"/>
        </w:rPr>
        <w:t xml:space="preserve">widely </w:t>
      </w:r>
      <w:r w:rsidR="00F17791" w:rsidRPr="007C3D5D">
        <w:rPr>
          <w:rFonts w:ascii="Times" w:hAnsi="Times" w:cstheme="minorHAnsi"/>
          <w:lang w:val="en-GB"/>
        </w:rPr>
        <w:t>believed</w:t>
      </w:r>
      <w:r w:rsidR="006F7D44" w:rsidRPr="007C3D5D">
        <w:rPr>
          <w:rFonts w:ascii="Times" w:hAnsi="Times" w:cstheme="minorHAnsi"/>
          <w:lang w:val="en-GB"/>
        </w:rPr>
        <w:t xml:space="preserve"> idea that there is a ‘possibility that there are, will or could be too many people than is goo</w:t>
      </w:r>
      <w:r w:rsidR="000821D2" w:rsidRPr="007C3D5D">
        <w:rPr>
          <w:rFonts w:ascii="Times" w:hAnsi="Times" w:cstheme="minorHAnsi"/>
          <w:lang w:val="en-GB"/>
        </w:rPr>
        <w:t xml:space="preserve">d for us’ (Sandilands, 1999: </w:t>
      </w:r>
      <w:r w:rsidR="000B29D7" w:rsidRPr="007C3D5D">
        <w:rPr>
          <w:rFonts w:ascii="Times" w:hAnsi="Times" w:cstheme="minorHAnsi"/>
          <w:lang w:val="en-GB"/>
        </w:rPr>
        <w:t>82)</w:t>
      </w:r>
      <w:r w:rsidR="00666742" w:rsidRPr="007C3D5D">
        <w:rPr>
          <w:rFonts w:ascii="Times" w:hAnsi="Times" w:cstheme="minorHAnsi"/>
          <w:lang w:val="en-GB"/>
        </w:rPr>
        <w:t xml:space="preserve">. </w:t>
      </w:r>
      <w:r w:rsidR="0021467D" w:rsidRPr="007C3D5D">
        <w:rPr>
          <w:rFonts w:ascii="Times" w:hAnsi="Times" w:cstheme="minorHAnsi"/>
          <w:lang w:val="en-GB"/>
        </w:rPr>
        <w:t xml:space="preserve">As </w:t>
      </w:r>
      <w:proofErr w:type="spellStart"/>
      <w:r w:rsidR="0021467D" w:rsidRPr="007C3D5D">
        <w:rPr>
          <w:rFonts w:ascii="Times" w:hAnsi="Times" w:cstheme="minorHAnsi"/>
          <w:lang w:val="en-GB"/>
        </w:rPr>
        <w:t>Tellman</w:t>
      </w:r>
      <w:proofErr w:type="spellEnd"/>
      <w:r w:rsidR="0021467D" w:rsidRPr="007C3D5D">
        <w:rPr>
          <w:rFonts w:ascii="Times" w:hAnsi="Times" w:cstheme="minorHAnsi"/>
          <w:lang w:val="en-GB"/>
        </w:rPr>
        <w:t xml:space="preserve"> (2013) </w:t>
      </w:r>
      <w:r w:rsidR="00304B92" w:rsidRPr="007C3D5D">
        <w:rPr>
          <w:rFonts w:ascii="Times" w:hAnsi="Times" w:cstheme="minorHAnsi"/>
          <w:lang w:val="en-GB"/>
        </w:rPr>
        <w:t>demonstrates</w:t>
      </w:r>
      <w:r w:rsidR="0021467D" w:rsidRPr="007C3D5D">
        <w:rPr>
          <w:rFonts w:ascii="Times" w:hAnsi="Times" w:cstheme="minorHAnsi"/>
          <w:lang w:val="en-GB"/>
        </w:rPr>
        <w:t xml:space="preserve">, </w:t>
      </w:r>
      <w:r w:rsidR="00F17791" w:rsidRPr="007C3D5D">
        <w:rPr>
          <w:rFonts w:ascii="Times" w:hAnsi="Times" w:cstheme="minorHAnsi"/>
          <w:lang w:val="en-GB"/>
        </w:rPr>
        <w:t>Malthus</w:t>
      </w:r>
      <w:r w:rsidR="00813935" w:rsidRPr="007C3D5D">
        <w:rPr>
          <w:rFonts w:ascii="Times" w:hAnsi="Times" w:cstheme="minorHAnsi"/>
          <w:lang w:val="en-GB"/>
        </w:rPr>
        <w:t>’</w:t>
      </w:r>
      <w:r w:rsidR="00F17791" w:rsidRPr="007C3D5D">
        <w:rPr>
          <w:rFonts w:ascii="Times" w:hAnsi="Times" w:cstheme="minorHAnsi"/>
          <w:lang w:val="en-GB"/>
        </w:rPr>
        <w:t xml:space="preserve"> thesis also </w:t>
      </w:r>
      <w:r w:rsidR="00596A0F" w:rsidRPr="007C3D5D">
        <w:rPr>
          <w:rFonts w:ascii="Times" w:hAnsi="Times" w:cstheme="minorHAnsi"/>
          <w:lang w:val="en-GB"/>
        </w:rPr>
        <w:t xml:space="preserve">makes a distinction between different populations </w:t>
      </w:r>
      <w:r w:rsidR="006267C6">
        <w:rPr>
          <w:rFonts w:ascii="Times" w:hAnsi="Times" w:cstheme="minorHAnsi"/>
          <w:lang w:val="en-GB"/>
        </w:rPr>
        <w:t>regarding</w:t>
      </w:r>
      <w:r w:rsidR="00596A0F" w:rsidRPr="007C3D5D">
        <w:rPr>
          <w:rFonts w:ascii="Times" w:hAnsi="Times" w:cstheme="minorHAnsi"/>
          <w:lang w:val="en-GB"/>
        </w:rPr>
        <w:t xml:space="preserve"> their relationship to futurity and their ability to attain material progression</w:t>
      </w:r>
      <w:r w:rsidR="00D14595" w:rsidRPr="007C3D5D">
        <w:rPr>
          <w:rFonts w:ascii="Times" w:hAnsi="Times" w:cstheme="minorHAnsi"/>
          <w:lang w:val="en-GB"/>
        </w:rPr>
        <w:t xml:space="preserve">. Such a distinction </w:t>
      </w:r>
      <w:r w:rsidR="0021467D" w:rsidRPr="007C3D5D">
        <w:rPr>
          <w:rFonts w:ascii="Times" w:hAnsi="Times" w:cstheme="minorHAnsi"/>
          <w:lang w:val="en-GB"/>
        </w:rPr>
        <w:t>is based on a colonial imaginary and a colonial hierarchy that differentiate</w:t>
      </w:r>
      <w:r w:rsidR="00E47827" w:rsidRPr="007C3D5D">
        <w:rPr>
          <w:rFonts w:ascii="Times" w:hAnsi="Times" w:cstheme="minorHAnsi"/>
          <w:lang w:val="en-GB"/>
        </w:rPr>
        <w:t xml:space="preserve"> </w:t>
      </w:r>
      <w:r w:rsidR="0021467D" w:rsidRPr="007C3D5D">
        <w:rPr>
          <w:rFonts w:ascii="Times" w:hAnsi="Times" w:cstheme="minorHAnsi"/>
          <w:lang w:val="en-GB"/>
        </w:rPr>
        <w:t>between dangerous ‘“savage” and economic “civil</w:t>
      </w:r>
      <w:r w:rsidR="000821D2" w:rsidRPr="007C3D5D">
        <w:rPr>
          <w:rFonts w:ascii="Times" w:hAnsi="Times" w:cstheme="minorHAnsi"/>
          <w:lang w:val="en-GB"/>
        </w:rPr>
        <w:t>ized” life’ (</w:t>
      </w:r>
      <w:proofErr w:type="spellStart"/>
      <w:r w:rsidR="000821D2" w:rsidRPr="007C3D5D">
        <w:rPr>
          <w:rFonts w:ascii="Times" w:hAnsi="Times" w:cstheme="minorHAnsi"/>
          <w:lang w:val="en-GB"/>
        </w:rPr>
        <w:t>Tellmann</w:t>
      </w:r>
      <w:proofErr w:type="spellEnd"/>
      <w:r w:rsidR="000821D2" w:rsidRPr="007C3D5D">
        <w:rPr>
          <w:rFonts w:ascii="Times" w:hAnsi="Times" w:cstheme="minorHAnsi"/>
          <w:lang w:val="en-GB"/>
        </w:rPr>
        <w:t xml:space="preserve">, 2013: </w:t>
      </w:r>
      <w:r w:rsidR="0021467D" w:rsidRPr="007C3D5D">
        <w:rPr>
          <w:rFonts w:ascii="Times" w:hAnsi="Times" w:cstheme="minorHAnsi"/>
          <w:lang w:val="en-GB"/>
        </w:rPr>
        <w:t>135).</w:t>
      </w:r>
    </w:p>
    <w:p w14:paraId="0FDEC2B8" w14:textId="77777777" w:rsidR="00685D6B" w:rsidRPr="007C3D5D" w:rsidRDefault="00685D6B" w:rsidP="00133C50">
      <w:pPr>
        <w:jc w:val="both"/>
        <w:rPr>
          <w:rFonts w:ascii="Times" w:hAnsi="Times" w:cstheme="minorHAnsi"/>
          <w:lang w:val="en-GB"/>
        </w:rPr>
      </w:pPr>
    </w:p>
    <w:p w14:paraId="44F843B0" w14:textId="595F3CB9" w:rsidR="003A06A9" w:rsidRPr="007C3D5D" w:rsidRDefault="00685D6B" w:rsidP="00133C50">
      <w:pPr>
        <w:jc w:val="both"/>
        <w:rPr>
          <w:rFonts w:ascii="Times" w:hAnsi="Times" w:cstheme="minorHAnsi"/>
          <w:lang w:val="en-GB"/>
        </w:rPr>
      </w:pPr>
      <w:r w:rsidRPr="007C3D5D">
        <w:rPr>
          <w:rFonts w:ascii="Times" w:hAnsi="Times" w:cstheme="minorHAnsi"/>
          <w:lang w:val="en-GB"/>
        </w:rPr>
        <w:t xml:space="preserve">The reason why </w:t>
      </w:r>
      <w:r w:rsidR="004D5B2C" w:rsidRPr="007C3D5D">
        <w:rPr>
          <w:rFonts w:ascii="Times" w:hAnsi="Times" w:cstheme="minorHAnsi"/>
          <w:lang w:val="en-GB"/>
        </w:rPr>
        <w:t xml:space="preserve">some </w:t>
      </w:r>
      <w:r w:rsidR="00880333" w:rsidRPr="007C3D5D">
        <w:rPr>
          <w:rFonts w:ascii="Times" w:hAnsi="Times" w:cstheme="minorHAnsi"/>
          <w:lang w:val="en-GB"/>
        </w:rPr>
        <w:t>populations d</w:t>
      </w:r>
      <w:r w:rsidR="00AB46E6" w:rsidRPr="007C3D5D">
        <w:rPr>
          <w:rFonts w:ascii="Times" w:hAnsi="Times" w:cstheme="minorHAnsi"/>
          <w:lang w:val="en-GB"/>
        </w:rPr>
        <w:t>o not reach the stage of civilis</w:t>
      </w:r>
      <w:r w:rsidR="00880333" w:rsidRPr="007C3D5D">
        <w:rPr>
          <w:rFonts w:ascii="Times" w:hAnsi="Times" w:cstheme="minorHAnsi"/>
          <w:lang w:val="en-GB"/>
        </w:rPr>
        <w:t>ation</w:t>
      </w:r>
      <w:r w:rsidR="004D5B2C" w:rsidRPr="007C3D5D">
        <w:rPr>
          <w:rFonts w:ascii="Times" w:hAnsi="Times" w:cstheme="minorHAnsi"/>
          <w:lang w:val="en-GB"/>
        </w:rPr>
        <w:t xml:space="preserve"> is</w:t>
      </w:r>
      <w:r w:rsidRPr="007C3D5D">
        <w:rPr>
          <w:rFonts w:ascii="Times" w:hAnsi="Times" w:cstheme="minorHAnsi"/>
          <w:lang w:val="en-GB"/>
        </w:rPr>
        <w:t xml:space="preserve">, </w:t>
      </w:r>
      <w:r w:rsidR="00AB0DAA" w:rsidRPr="007C3D5D">
        <w:rPr>
          <w:rFonts w:ascii="Times" w:hAnsi="Times" w:cstheme="minorHAnsi"/>
          <w:lang w:val="en-GB"/>
        </w:rPr>
        <w:t>according to</w:t>
      </w:r>
      <w:r w:rsidRPr="007C3D5D">
        <w:rPr>
          <w:rFonts w:ascii="Times" w:hAnsi="Times" w:cstheme="minorHAnsi"/>
          <w:lang w:val="en-GB"/>
        </w:rPr>
        <w:t xml:space="preserve"> Malthus,</w:t>
      </w:r>
      <w:r w:rsidR="00A17CD0" w:rsidRPr="007C3D5D">
        <w:rPr>
          <w:rFonts w:ascii="Times" w:hAnsi="Times" w:cstheme="minorHAnsi"/>
          <w:lang w:val="en-GB"/>
        </w:rPr>
        <w:t xml:space="preserve"> </w:t>
      </w:r>
      <w:r w:rsidR="004D5B2C" w:rsidRPr="007C3D5D">
        <w:rPr>
          <w:rFonts w:ascii="Times" w:hAnsi="Times" w:cstheme="minorHAnsi"/>
          <w:lang w:val="en-GB"/>
        </w:rPr>
        <w:t xml:space="preserve">the immediacy with which </w:t>
      </w:r>
      <w:r w:rsidR="00B30DD8" w:rsidRPr="007C3D5D">
        <w:rPr>
          <w:rFonts w:ascii="Times" w:hAnsi="Times" w:cstheme="minorHAnsi"/>
          <w:lang w:val="en-GB"/>
        </w:rPr>
        <w:t>populations</w:t>
      </w:r>
      <w:r w:rsidR="004D5B2C" w:rsidRPr="007C3D5D">
        <w:rPr>
          <w:rFonts w:ascii="Times" w:hAnsi="Times" w:cstheme="minorHAnsi"/>
          <w:lang w:val="en-GB"/>
        </w:rPr>
        <w:t xml:space="preserve"> react to </w:t>
      </w:r>
      <w:r w:rsidR="005E431B" w:rsidRPr="007C3D5D">
        <w:rPr>
          <w:rFonts w:ascii="Times" w:hAnsi="Times" w:cstheme="minorHAnsi"/>
          <w:lang w:val="en-GB"/>
        </w:rPr>
        <w:t>access to</w:t>
      </w:r>
      <w:r w:rsidR="00AD5772" w:rsidRPr="007C3D5D">
        <w:rPr>
          <w:rFonts w:ascii="Times" w:hAnsi="Times" w:cstheme="minorHAnsi"/>
          <w:lang w:val="en-GB"/>
        </w:rPr>
        <w:t xml:space="preserve"> resources. </w:t>
      </w:r>
      <w:r w:rsidR="00B30DD8" w:rsidRPr="007C3D5D">
        <w:rPr>
          <w:rFonts w:ascii="Times" w:hAnsi="Times" w:cstheme="minorHAnsi"/>
          <w:lang w:val="en-GB"/>
        </w:rPr>
        <w:t>While the ‘</w:t>
      </w:r>
      <w:r w:rsidR="00F96C54" w:rsidRPr="007C3D5D">
        <w:rPr>
          <w:rFonts w:ascii="Times" w:hAnsi="Times" w:cstheme="minorHAnsi"/>
          <w:lang w:val="en-GB"/>
        </w:rPr>
        <w:t xml:space="preserve">animals and </w:t>
      </w:r>
      <w:r w:rsidR="00B30DD8" w:rsidRPr="007C3D5D">
        <w:rPr>
          <w:rFonts w:ascii="Times" w:hAnsi="Times" w:cstheme="minorHAnsi"/>
          <w:lang w:val="en-GB"/>
        </w:rPr>
        <w:t xml:space="preserve">uncivilized states of man’ react to </w:t>
      </w:r>
      <w:r w:rsidR="00287977" w:rsidRPr="007C3D5D">
        <w:rPr>
          <w:rFonts w:ascii="Times" w:hAnsi="Times" w:cstheme="minorHAnsi"/>
          <w:lang w:val="en-GB"/>
        </w:rPr>
        <w:t xml:space="preserve">an </w:t>
      </w:r>
      <w:r w:rsidR="00B30DD8" w:rsidRPr="007C3D5D">
        <w:rPr>
          <w:rFonts w:ascii="Times" w:hAnsi="Times" w:cstheme="minorHAnsi"/>
          <w:lang w:val="en-GB"/>
        </w:rPr>
        <w:t xml:space="preserve">abundance of resources </w:t>
      </w:r>
      <w:r w:rsidR="00F96C54" w:rsidRPr="007C3D5D">
        <w:rPr>
          <w:rFonts w:ascii="Times" w:hAnsi="Times" w:cstheme="minorHAnsi"/>
          <w:lang w:val="en-GB"/>
        </w:rPr>
        <w:t>with</w:t>
      </w:r>
      <w:r w:rsidR="00B30DD8" w:rsidRPr="007C3D5D">
        <w:rPr>
          <w:rFonts w:ascii="Times" w:hAnsi="Times" w:cstheme="minorHAnsi"/>
          <w:lang w:val="en-GB"/>
        </w:rPr>
        <w:t xml:space="preserve"> ‘a large proportion of the procreative power’ (Malth</w:t>
      </w:r>
      <w:r w:rsidR="000821D2" w:rsidRPr="007C3D5D">
        <w:rPr>
          <w:rFonts w:ascii="Times" w:hAnsi="Times" w:cstheme="minorHAnsi"/>
          <w:lang w:val="en-GB"/>
        </w:rPr>
        <w:t xml:space="preserve">us, cited in </w:t>
      </w:r>
      <w:proofErr w:type="spellStart"/>
      <w:r w:rsidR="000821D2" w:rsidRPr="007C3D5D">
        <w:rPr>
          <w:rFonts w:ascii="Times" w:hAnsi="Times" w:cstheme="minorHAnsi"/>
          <w:lang w:val="en-GB"/>
        </w:rPr>
        <w:t>Tellmann</w:t>
      </w:r>
      <w:proofErr w:type="spellEnd"/>
      <w:r w:rsidR="000821D2" w:rsidRPr="007C3D5D">
        <w:rPr>
          <w:rFonts w:ascii="Times" w:hAnsi="Times" w:cstheme="minorHAnsi"/>
          <w:lang w:val="en-GB"/>
        </w:rPr>
        <w:t xml:space="preserve">, 2013: </w:t>
      </w:r>
      <w:r w:rsidR="00B30DD8" w:rsidRPr="007C3D5D">
        <w:rPr>
          <w:rFonts w:ascii="Times" w:hAnsi="Times" w:cstheme="minorHAnsi"/>
          <w:lang w:val="en-GB"/>
        </w:rPr>
        <w:t>144)</w:t>
      </w:r>
      <w:r w:rsidR="005C252C" w:rsidRPr="007C3D5D">
        <w:rPr>
          <w:rFonts w:ascii="Times" w:hAnsi="Times" w:cstheme="minorHAnsi"/>
          <w:lang w:val="en-GB"/>
        </w:rPr>
        <w:t>, civilis</w:t>
      </w:r>
      <w:r w:rsidR="00596A0F" w:rsidRPr="007C3D5D">
        <w:rPr>
          <w:rFonts w:ascii="Times" w:hAnsi="Times" w:cstheme="minorHAnsi"/>
          <w:lang w:val="en-GB"/>
        </w:rPr>
        <w:t>ed man is able to turn present abundance into</w:t>
      </w:r>
      <w:r w:rsidR="00F96C54" w:rsidRPr="007C3D5D">
        <w:rPr>
          <w:rFonts w:ascii="Times" w:hAnsi="Times" w:cstheme="minorHAnsi"/>
          <w:lang w:val="en-GB"/>
        </w:rPr>
        <w:t xml:space="preserve"> a viable </w:t>
      </w:r>
      <w:r w:rsidR="00596A0F" w:rsidRPr="007C3D5D">
        <w:rPr>
          <w:rFonts w:ascii="Times" w:hAnsi="Times" w:cstheme="minorHAnsi"/>
          <w:lang w:val="en-GB"/>
        </w:rPr>
        <w:t xml:space="preserve">future </w:t>
      </w:r>
      <w:r w:rsidR="00F96C54" w:rsidRPr="007C3D5D">
        <w:rPr>
          <w:rFonts w:ascii="Times" w:hAnsi="Times" w:cstheme="minorHAnsi"/>
          <w:lang w:val="en-GB"/>
        </w:rPr>
        <w:t>(</w:t>
      </w:r>
      <w:proofErr w:type="spellStart"/>
      <w:r w:rsidR="000821D2" w:rsidRPr="007C3D5D">
        <w:rPr>
          <w:rFonts w:ascii="Times" w:hAnsi="Times" w:cstheme="minorHAnsi"/>
          <w:lang w:val="en-GB"/>
        </w:rPr>
        <w:t>Tellman</w:t>
      </w:r>
      <w:proofErr w:type="spellEnd"/>
      <w:r w:rsidR="000821D2" w:rsidRPr="007C3D5D">
        <w:rPr>
          <w:rFonts w:ascii="Times" w:hAnsi="Times" w:cstheme="minorHAnsi"/>
          <w:lang w:val="en-GB"/>
        </w:rPr>
        <w:t>, 2013:</w:t>
      </w:r>
      <w:r w:rsidR="00F96C54" w:rsidRPr="007C3D5D">
        <w:rPr>
          <w:rFonts w:ascii="Times" w:hAnsi="Times" w:cstheme="minorHAnsi"/>
          <w:lang w:val="en-GB"/>
        </w:rPr>
        <w:t xml:space="preserve"> 146). </w:t>
      </w:r>
      <w:r w:rsidR="00FA3684" w:rsidRPr="007C3D5D">
        <w:rPr>
          <w:rFonts w:ascii="Times" w:hAnsi="Times" w:cstheme="minorHAnsi"/>
          <w:lang w:val="en-GB"/>
        </w:rPr>
        <w:t>According to this perspective</w:t>
      </w:r>
      <w:r w:rsidR="00A57DEF" w:rsidRPr="007C3D5D">
        <w:rPr>
          <w:rFonts w:ascii="Times" w:hAnsi="Times" w:cstheme="minorHAnsi"/>
          <w:lang w:val="en-GB"/>
        </w:rPr>
        <w:t>,</w:t>
      </w:r>
      <w:r w:rsidR="009C3104" w:rsidRPr="007C3D5D">
        <w:rPr>
          <w:rFonts w:ascii="Times" w:hAnsi="Times" w:cstheme="minorHAnsi"/>
          <w:lang w:val="en-GB"/>
        </w:rPr>
        <w:t xml:space="preserve"> </w:t>
      </w:r>
      <w:r w:rsidR="00F96C54" w:rsidRPr="007C3D5D">
        <w:rPr>
          <w:rFonts w:ascii="Times" w:hAnsi="Times" w:cstheme="minorHAnsi"/>
          <w:lang w:val="en-GB"/>
        </w:rPr>
        <w:t>‘savage</w:t>
      </w:r>
      <w:r w:rsidR="0061135D" w:rsidRPr="007C3D5D">
        <w:rPr>
          <w:rFonts w:ascii="Times" w:hAnsi="Times" w:cstheme="minorHAnsi"/>
          <w:lang w:val="en-GB"/>
        </w:rPr>
        <w:t xml:space="preserve"> life’</w:t>
      </w:r>
      <w:r w:rsidR="003A06A9" w:rsidRPr="007C3D5D">
        <w:rPr>
          <w:rFonts w:ascii="Times" w:hAnsi="Times" w:cstheme="minorHAnsi"/>
          <w:lang w:val="en-GB"/>
        </w:rPr>
        <w:t xml:space="preserve"> </w:t>
      </w:r>
      <w:r w:rsidR="0029156A" w:rsidRPr="007C3D5D">
        <w:rPr>
          <w:rFonts w:ascii="Times" w:hAnsi="Times" w:cstheme="minorHAnsi"/>
          <w:lang w:val="en-GB"/>
        </w:rPr>
        <w:t>becomes locked into ‘an endless circle of abundance and d</w:t>
      </w:r>
      <w:r w:rsidR="000821D2" w:rsidRPr="007C3D5D">
        <w:rPr>
          <w:rFonts w:ascii="Times" w:hAnsi="Times" w:cstheme="minorHAnsi"/>
          <w:lang w:val="en-GB"/>
        </w:rPr>
        <w:t>estruction’ (</w:t>
      </w:r>
      <w:proofErr w:type="spellStart"/>
      <w:r w:rsidR="000821D2" w:rsidRPr="007C3D5D">
        <w:rPr>
          <w:rFonts w:ascii="Times" w:hAnsi="Times" w:cstheme="minorHAnsi"/>
          <w:lang w:val="en-GB"/>
        </w:rPr>
        <w:t>Tellmann</w:t>
      </w:r>
      <w:proofErr w:type="spellEnd"/>
      <w:r w:rsidR="000821D2" w:rsidRPr="007C3D5D">
        <w:rPr>
          <w:rFonts w:ascii="Times" w:hAnsi="Times" w:cstheme="minorHAnsi"/>
          <w:lang w:val="en-GB"/>
        </w:rPr>
        <w:t xml:space="preserve">, 2013: </w:t>
      </w:r>
      <w:r w:rsidR="0029156A" w:rsidRPr="007C3D5D">
        <w:rPr>
          <w:rFonts w:ascii="Times" w:hAnsi="Times" w:cstheme="minorHAnsi"/>
          <w:lang w:val="en-GB"/>
        </w:rPr>
        <w:t>144)</w:t>
      </w:r>
      <w:r w:rsidR="00A57DEF" w:rsidRPr="007C3D5D">
        <w:rPr>
          <w:rFonts w:ascii="Times" w:hAnsi="Times" w:cstheme="minorHAnsi"/>
          <w:lang w:val="en-GB"/>
        </w:rPr>
        <w:t>,</w:t>
      </w:r>
      <w:r w:rsidR="0029156A" w:rsidRPr="007C3D5D">
        <w:rPr>
          <w:rFonts w:ascii="Times" w:hAnsi="Times" w:cstheme="minorHAnsi"/>
          <w:lang w:val="en-GB"/>
        </w:rPr>
        <w:t xml:space="preserve"> as it </w:t>
      </w:r>
      <w:r w:rsidR="003A06A9" w:rsidRPr="007C3D5D">
        <w:rPr>
          <w:rFonts w:ascii="Times" w:hAnsi="Times" w:cstheme="minorHAnsi"/>
          <w:lang w:val="en-GB"/>
        </w:rPr>
        <w:t>is</w:t>
      </w:r>
      <w:r w:rsidR="0061135D" w:rsidRPr="007C3D5D">
        <w:rPr>
          <w:rFonts w:ascii="Times" w:hAnsi="Times" w:cstheme="minorHAnsi"/>
          <w:lang w:val="en-GB"/>
        </w:rPr>
        <w:t xml:space="preserve"> occupied with living in the present without a sense of either history </w:t>
      </w:r>
      <w:r w:rsidR="0029156A" w:rsidRPr="007C3D5D">
        <w:rPr>
          <w:rFonts w:ascii="Times" w:hAnsi="Times" w:cstheme="minorHAnsi"/>
          <w:lang w:val="en-GB"/>
        </w:rPr>
        <w:t>(</w:t>
      </w:r>
      <w:proofErr w:type="spellStart"/>
      <w:r w:rsidR="000821D2" w:rsidRPr="007C3D5D">
        <w:rPr>
          <w:rFonts w:ascii="Times" w:hAnsi="Times" w:cstheme="minorHAnsi"/>
          <w:lang w:val="en-GB"/>
        </w:rPr>
        <w:t>Tellmann</w:t>
      </w:r>
      <w:proofErr w:type="spellEnd"/>
      <w:r w:rsidR="000821D2" w:rsidRPr="007C3D5D">
        <w:rPr>
          <w:rFonts w:ascii="Times" w:hAnsi="Times" w:cstheme="minorHAnsi"/>
          <w:lang w:val="en-GB"/>
        </w:rPr>
        <w:t>, 2013)</w:t>
      </w:r>
      <w:r w:rsidR="0029156A" w:rsidRPr="007C3D5D">
        <w:rPr>
          <w:rFonts w:ascii="Times" w:hAnsi="Times" w:cstheme="minorHAnsi"/>
          <w:lang w:val="en-GB"/>
        </w:rPr>
        <w:t xml:space="preserve"> </w:t>
      </w:r>
      <w:r w:rsidR="0061135D" w:rsidRPr="007C3D5D">
        <w:rPr>
          <w:rFonts w:ascii="Times" w:hAnsi="Times" w:cstheme="minorHAnsi"/>
          <w:lang w:val="en-GB"/>
        </w:rPr>
        <w:t>or future</w:t>
      </w:r>
      <w:r w:rsidR="0029156A" w:rsidRPr="007C3D5D">
        <w:rPr>
          <w:rFonts w:ascii="Times" w:hAnsi="Times" w:cstheme="minorHAnsi"/>
          <w:lang w:val="en-GB"/>
        </w:rPr>
        <w:t xml:space="preserve">.  </w:t>
      </w:r>
      <w:r w:rsidR="0061135D" w:rsidRPr="007C3D5D">
        <w:rPr>
          <w:rFonts w:ascii="Times" w:hAnsi="Times" w:cstheme="minorHAnsi"/>
          <w:lang w:val="en-GB"/>
        </w:rPr>
        <w:t xml:space="preserve"> </w:t>
      </w:r>
    </w:p>
    <w:p w14:paraId="2DB06D26" w14:textId="77777777" w:rsidR="00EF6593" w:rsidRPr="007C3D5D" w:rsidRDefault="00EF6593" w:rsidP="00EF6593">
      <w:pPr>
        <w:jc w:val="both"/>
        <w:rPr>
          <w:rFonts w:ascii="Times" w:hAnsi="Times" w:cstheme="minorHAnsi"/>
          <w:lang w:val="en-GB"/>
        </w:rPr>
      </w:pPr>
    </w:p>
    <w:p w14:paraId="6458228B" w14:textId="097DADC5" w:rsidR="00EF6593" w:rsidRPr="007C3D5D" w:rsidRDefault="00EF6593" w:rsidP="00EF6593">
      <w:pPr>
        <w:jc w:val="both"/>
        <w:rPr>
          <w:rFonts w:ascii="Times" w:hAnsi="Times" w:cstheme="minorHAnsi"/>
          <w:lang w:val="en-GB"/>
        </w:rPr>
      </w:pPr>
      <w:r w:rsidRPr="007C3D5D">
        <w:rPr>
          <w:rFonts w:ascii="Times" w:hAnsi="Times" w:cstheme="minorHAnsi"/>
          <w:lang w:val="en-GB"/>
        </w:rPr>
        <w:t xml:space="preserve">In the </w:t>
      </w:r>
      <w:r w:rsidR="00444138" w:rsidRPr="007C3D5D">
        <w:rPr>
          <w:rFonts w:ascii="Times" w:hAnsi="Times" w:cstheme="minorHAnsi"/>
          <w:lang w:val="en-GB"/>
        </w:rPr>
        <w:t>Brundtland report (</w:t>
      </w:r>
      <w:proofErr w:type="spellStart"/>
      <w:r w:rsidR="00444138" w:rsidRPr="007C3D5D">
        <w:rPr>
          <w:rFonts w:ascii="Times" w:hAnsi="Times" w:cstheme="minorHAnsi"/>
          <w:lang w:val="en-GB"/>
        </w:rPr>
        <w:t>WCED</w:t>
      </w:r>
      <w:proofErr w:type="spellEnd"/>
      <w:r w:rsidR="00444138" w:rsidRPr="007C3D5D">
        <w:rPr>
          <w:rFonts w:ascii="Times" w:hAnsi="Times" w:cstheme="minorHAnsi"/>
          <w:lang w:val="en-GB"/>
        </w:rPr>
        <w:t>, 1987)</w:t>
      </w:r>
      <w:r w:rsidRPr="007C3D5D">
        <w:rPr>
          <w:rFonts w:ascii="Times" w:hAnsi="Times" w:cstheme="minorHAnsi"/>
          <w:lang w:val="en-GB"/>
        </w:rPr>
        <w:t>, Malthus</w:t>
      </w:r>
      <w:r w:rsidR="002834CA" w:rsidRPr="007C3D5D">
        <w:rPr>
          <w:rFonts w:ascii="Times" w:hAnsi="Times" w:cstheme="minorHAnsi"/>
          <w:lang w:val="en-GB"/>
        </w:rPr>
        <w:t>’</w:t>
      </w:r>
      <w:r w:rsidRPr="007C3D5D">
        <w:rPr>
          <w:rFonts w:ascii="Times" w:hAnsi="Times" w:cstheme="minorHAnsi"/>
          <w:lang w:val="en-GB"/>
        </w:rPr>
        <w:t xml:space="preserve"> argumentation around different populations and their relation to futurity was expressed through the so-called ‘downward spiral’</w:t>
      </w:r>
      <w:r w:rsidR="000B19EA">
        <w:rPr>
          <w:rFonts w:ascii="Times" w:hAnsi="Times" w:cstheme="minorHAnsi"/>
          <w:lang w:val="en-GB"/>
        </w:rPr>
        <w:t>.</w:t>
      </w:r>
      <w:r w:rsidRPr="007C3D5D">
        <w:rPr>
          <w:rFonts w:ascii="Times" w:hAnsi="Times" w:cstheme="minorHAnsi"/>
          <w:lang w:val="en-GB"/>
        </w:rPr>
        <w:t xml:space="preserve"> In this spiral</w:t>
      </w:r>
      <w:r w:rsidR="00EF4811">
        <w:rPr>
          <w:rFonts w:ascii="Times" w:hAnsi="Times" w:cstheme="minorHAnsi"/>
          <w:lang w:val="en-GB"/>
        </w:rPr>
        <w:t>,</w:t>
      </w:r>
      <w:r w:rsidRPr="007C3D5D">
        <w:rPr>
          <w:rFonts w:ascii="Times" w:hAnsi="Times" w:cstheme="minorHAnsi"/>
          <w:lang w:val="en-GB"/>
        </w:rPr>
        <w:t xml:space="preserve"> the poor were assumed to place pressure on resources</w:t>
      </w:r>
      <w:r w:rsidR="00DD0897">
        <w:rPr>
          <w:rFonts w:ascii="Times" w:hAnsi="Times" w:cstheme="minorHAnsi"/>
          <w:lang w:val="en-GB"/>
        </w:rPr>
        <w:t>,</w:t>
      </w:r>
      <w:r w:rsidRPr="007C3D5D">
        <w:rPr>
          <w:rFonts w:ascii="Times" w:hAnsi="Times" w:cstheme="minorHAnsi"/>
          <w:lang w:val="en-GB"/>
        </w:rPr>
        <w:t xml:space="preserve"> and the environmental degradation that followed </w:t>
      </w:r>
      <w:r w:rsidR="00E47827" w:rsidRPr="007C3D5D">
        <w:rPr>
          <w:rFonts w:ascii="Times" w:hAnsi="Times" w:cstheme="minorHAnsi"/>
          <w:lang w:val="en-GB"/>
        </w:rPr>
        <w:t>this</w:t>
      </w:r>
      <w:r w:rsidRPr="007C3D5D">
        <w:rPr>
          <w:rFonts w:ascii="Times" w:hAnsi="Times" w:cstheme="minorHAnsi"/>
          <w:lang w:val="en-GB"/>
        </w:rPr>
        <w:t xml:space="preserve"> </w:t>
      </w:r>
      <w:r w:rsidR="00E47827" w:rsidRPr="007C3D5D">
        <w:rPr>
          <w:rFonts w:ascii="Times" w:hAnsi="Times" w:cstheme="minorHAnsi"/>
          <w:lang w:val="en-GB"/>
        </w:rPr>
        <w:t>pressure</w:t>
      </w:r>
      <w:r w:rsidRPr="007C3D5D">
        <w:rPr>
          <w:rFonts w:ascii="Times" w:hAnsi="Times" w:cstheme="minorHAnsi"/>
          <w:lang w:val="en-GB"/>
        </w:rPr>
        <w:t xml:space="preserve"> was in turn assumed to lead to increasing poverty (Scher</w:t>
      </w:r>
      <w:r w:rsidR="000821D2" w:rsidRPr="007C3D5D">
        <w:rPr>
          <w:rFonts w:ascii="Times" w:hAnsi="Times" w:cstheme="minorHAnsi"/>
          <w:lang w:val="en-GB"/>
        </w:rPr>
        <w:t xml:space="preserve">r, 2000: </w:t>
      </w:r>
      <w:r w:rsidRPr="007C3D5D">
        <w:rPr>
          <w:rFonts w:ascii="Times" w:hAnsi="Times" w:cstheme="minorHAnsi"/>
          <w:lang w:val="en-GB"/>
        </w:rPr>
        <w:t xml:space="preserve">481). In these descriptions, the poor were portrayed as lacking the capacity to act responsibly </w:t>
      </w:r>
      <w:r w:rsidR="008C685F">
        <w:rPr>
          <w:rFonts w:ascii="Times" w:hAnsi="Times" w:cstheme="minorHAnsi"/>
          <w:lang w:val="en-GB"/>
        </w:rPr>
        <w:t xml:space="preserve"> </w:t>
      </w:r>
      <w:r w:rsidRPr="007C3D5D">
        <w:rPr>
          <w:rFonts w:ascii="Times" w:hAnsi="Times" w:cstheme="minorHAnsi"/>
          <w:lang w:val="en-GB"/>
        </w:rPr>
        <w:t xml:space="preserve">and sustainably due to their </w:t>
      </w:r>
      <w:r w:rsidR="00E47827" w:rsidRPr="007C3D5D">
        <w:rPr>
          <w:rFonts w:ascii="Times" w:hAnsi="Times" w:cstheme="minorHAnsi"/>
          <w:lang w:val="en-GB"/>
        </w:rPr>
        <w:t>absen</w:t>
      </w:r>
      <w:r w:rsidR="00AB6737" w:rsidRPr="007C3D5D">
        <w:rPr>
          <w:rFonts w:ascii="Times" w:hAnsi="Times" w:cstheme="minorHAnsi"/>
          <w:lang w:val="en-GB"/>
        </w:rPr>
        <w:t>c</w:t>
      </w:r>
      <w:r w:rsidR="00E47827" w:rsidRPr="007C3D5D">
        <w:rPr>
          <w:rFonts w:ascii="Times" w:hAnsi="Times" w:cstheme="minorHAnsi"/>
          <w:lang w:val="en-GB"/>
        </w:rPr>
        <w:t>e</w:t>
      </w:r>
      <w:r w:rsidRPr="007C3D5D">
        <w:rPr>
          <w:rFonts w:ascii="Times" w:hAnsi="Times" w:cstheme="minorHAnsi"/>
          <w:lang w:val="en-GB"/>
        </w:rPr>
        <w:t xml:space="preserve"> of alternatives</w:t>
      </w:r>
      <w:r w:rsidR="007C7347" w:rsidRPr="007C3D5D">
        <w:rPr>
          <w:rFonts w:ascii="Times" w:hAnsi="Times" w:cstheme="minorHAnsi"/>
          <w:lang w:val="en-GB"/>
        </w:rPr>
        <w:t>.</w:t>
      </w:r>
      <w:r w:rsidRPr="007C3D5D">
        <w:rPr>
          <w:rFonts w:ascii="Times" w:hAnsi="Times" w:cstheme="minorHAnsi"/>
          <w:lang w:val="en-GB"/>
        </w:rPr>
        <w:t xml:space="preserve"> In line with Malthus</w:t>
      </w:r>
      <w:r w:rsidR="00BC02B2" w:rsidRPr="007C3D5D">
        <w:rPr>
          <w:rFonts w:ascii="Times" w:hAnsi="Times" w:cstheme="minorHAnsi"/>
          <w:lang w:val="en-GB"/>
        </w:rPr>
        <w:t>’</w:t>
      </w:r>
      <w:r w:rsidRPr="007C3D5D">
        <w:rPr>
          <w:rFonts w:ascii="Times" w:hAnsi="Times" w:cstheme="minorHAnsi"/>
          <w:lang w:val="en-GB"/>
        </w:rPr>
        <w:t xml:space="preserve"> thesis, this involves the assumption that </w:t>
      </w:r>
      <w:r w:rsidR="008C685F">
        <w:rPr>
          <w:rFonts w:ascii="Times" w:hAnsi="Times" w:cstheme="minorHAnsi"/>
          <w:lang w:val="en-GB"/>
        </w:rPr>
        <w:t xml:space="preserve">while </w:t>
      </w:r>
      <w:r w:rsidRPr="007C3D5D">
        <w:rPr>
          <w:rFonts w:ascii="Times" w:hAnsi="Times" w:cstheme="minorHAnsi"/>
          <w:lang w:val="en-GB"/>
        </w:rPr>
        <w:t>the poor are preoccupied with surviving the present</w:t>
      </w:r>
      <w:r w:rsidR="00C174BD">
        <w:rPr>
          <w:rFonts w:ascii="Times" w:hAnsi="Times" w:cstheme="minorHAnsi"/>
          <w:lang w:val="en-GB"/>
        </w:rPr>
        <w:t>,</w:t>
      </w:r>
      <w:r w:rsidRPr="007C3D5D">
        <w:rPr>
          <w:rFonts w:ascii="Times" w:hAnsi="Times" w:cstheme="minorHAnsi"/>
          <w:lang w:val="en-GB"/>
        </w:rPr>
        <w:t xml:space="preserve"> wealthy individuals can invest in the future</w:t>
      </w:r>
      <w:r w:rsidR="0072799E">
        <w:rPr>
          <w:rFonts w:ascii="Times" w:hAnsi="Times" w:cstheme="minorHAnsi"/>
          <w:lang w:val="en-GB"/>
        </w:rPr>
        <w:t>, which means that</w:t>
      </w:r>
      <w:r w:rsidRPr="007C3D5D">
        <w:rPr>
          <w:rFonts w:ascii="Times" w:hAnsi="Times" w:cstheme="minorHAnsi"/>
          <w:lang w:val="en-GB"/>
        </w:rPr>
        <w:t xml:space="preserve"> en</w:t>
      </w:r>
      <w:r w:rsidR="00B6388D" w:rsidRPr="007C3D5D">
        <w:rPr>
          <w:rFonts w:ascii="Times" w:hAnsi="Times" w:cstheme="minorHAnsi"/>
          <w:lang w:val="en-GB"/>
        </w:rPr>
        <w:t>vironmental conservation</w:t>
      </w:r>
      <w:r w:rsidRPr="007C3D5D">
        <w:rPr>
          <w:rFonts w:ascii="Times" w:hAnsi="Times" w:cstheme="minorHAnsi"/>
          <w:lang w:val="en-GB"/>
        </w:rPr>
        <w:t xml:space="preserve">, agency and </w:t>
      </w:r>
      <w:r w:rsidR="00F82E2C" w:rsidRPr="007C3D5D">
        <w:rPr>
          <w:rFonts w:ascii="Times" w:hAnsi="Times" w:cstheme="minorHAnsi"/>
          <w:lang w:val="en-GB"/>
        </w:rPr>
        <w:t xml:space="preserve">the </w:t>
      </w:r>
      <w:r w:rsidRPr="007C3D5D">
        <w:rPr>
          <w:rFonts w:ascii="Times" w:hAnsi="Times" w:cstheme="minorHAnsi"/>
          <w:lang w:val="en-GB"/>
        </w:rPr>
        <w:t xml:space="preserve">ability to make (good and environmentally sound) choices </w:t>
      </w:r>
      <w:r w:rsidR="0072799E">
        <w:rPr>
          <w:rFonts w:ascii="Times" w:hAnsi="Times" w:cstheme="minorHAnsi"/>
          <w:lang w:val="en-GB"/>
        </w:rPr>
        <w:t>are</w:t>
      </w:r>
      <w:r w:rsidR="00F11410" w:rsidRPr="007C3D5D">
        <w:rPr>
          <w:rFonts w:ascii="Times" w:hAnsi="Times" w:cstheme="minorHAnsi"/>
          <w:lang w:val="en-GB"/>
        </w:rPr>
        <w:t xml:space="preserve"> seen as</w:t>
      </w:r>
      <w:r w:rsidRPr="007C3D5D">
        <w:rPr>
          <w:rFonts w:ascii="Times" w:hAnsi="Times" w:cstheme="minorHAnsi"/>
          <w:lang w:val="en-GB"/>
        </w:rPr>
        <w:t xml:space="preserve"> characteristic of wealthier populations. </w:t>
      </w:r>
    </w:p>
    <w:p w14:paraId="0D6CBB69" w14:textId="77777777" w:rsidR="00EF6593" w:rsidRPr="007C3D5D" w:rsidRDefault="00EF6593" w:rsidP="00133C50">
      <w:pPr>
        <w:jc w:val="both"/>
        <w:rPr>
          <w:rFonts w:ascii="Times" w:hAnsi="Times" w:cstheme="minorHAnsi"/>
          <w:lang w:val="en-GB"/>
        </w:rPr>
      </w:pPr>
    </w:p>
    <w:p w14:paraId="2915CE32" w14:textId="3FE356AD" w:rsidR="0029156A" w:rsidRPr="007C3D5D" w:rsidRDefault="00304D77" w:rsidP="00133C50">
      <w:pPr>
        <w:jc w:val="both"/>
        <w:rPr>
          <w:rFonts w:ascii="Times" w:hAnsi="Times" w:cstheme="minorHAnsi"/>
          <w:lang w:val="en-GB"/>
        </w:rPr>
      </w:pPr>
      <w:r w:rsidRPr="007C3D5D">
        <w:rPr>
          <w:rFonts w:ascii="Times" w:hAnsi="Times" w:cstheme="minorHAnsi"/>
          <w:lang w:val="en-GB"/>
        </w:rPr>
        <w:t>However, a</w:t>
      </w:r>
      <w:r w:rsidR="0029156A" w:rsidRPr="007C3D5D">
        <w:rPr>
          <w:rFonts w:ascii="Times" w:hAnsi="Times" w:cstheme="minorHAnsi"/>
          <w:lang w:val="en-GB"/>
        </w:rPr>
        <w:t>s</w:t>
      </w:r>
      <w:r w:rsidR="000B29D7" w:rsidRPr="007C3D5D">
        <w:rPr>
          <w:rFonts w:ascii="Times" w:hAnsi="Times" w:cstheme="minorHAnsi"/>
          <w:lang w:val="en-GB"/>
        </w:rPr>
        <w:t xml:space="preserve"> argued convincingly by </w:t>
      </w:r>
      <w:proofErr w:type="spellStart"/>
      <w:r w:rsidR="000B29D7" w:rsidRPr="007C3D5D">
        <w:rPr>
          <w:rFonts w:ascii="Times" w:hAnsi="Times" w:cstheme="minorHAnsi"/>
          <w:lang w:val="en-GB"/>
        </w:rPr>
        <w:t>Tellmann</w:t>
      </w:r>
      <w:proofErr w:type="spellEnd"/>
      <w:r w:rsidR="000B29D7" w:rsidRPr="007C3D5D">
        <w:rPr>
          <w:rFonts w:ascii="Times" w:hAnsi="Times" w:cstheme="minorHAnsi"/>
          <w:lang w:val="en-GB"/>
        </w:rPr>
        <w:t xml:space="preserve"> (2013) and Dean (2015), Foucault</w:t>
      </w:r>
      <w:r w:rsidR="0029156A" w:rsidRPr="007C3D5D">
        <w:rPr>
          <w:rFonts w:ascii="Times" w:hAnsi="Times" w:cstheme="minorHAnsi"/>
          <w:lang w:val="en-GB"/>
        </w:rPr>
        <w:t xml:space="preserve"> </w:t>
      </w:r>
      <w:r w:rsidR="00D14595" w:rsidRPr="007C3D5D">
        <w:rPr>
          <w:rFonts w:ascii="Times" w:hAnsi="Times" w:cstheme="minorHAnsi"/>
          <w:lang w:val="en-GB"/>
        </w:rPr>
        <w:t xml:space="preserve">failed to account properly for </w:t>
      </w:r>
      <w:r w:rsidR="000B29D7" w:rsidRPr="007C3D5D">
        <w:rPr>
          <w:rFonts w:ascii="Times" w:hAnsi="Times" w:cstheme="minorHAnsi"/>
          <w:lang w:val="en-GB"/>
        </w:rPr>
        <w:t xml:space="preserve">the </w:t>
      </w:r>
      <w:r w:rsidR="00D14595" w:rsidRPr="007C3D5D">
        <w:rPr>
          <w:rFonts w:ascii="Times" w:hAnsi="Times" w:cstheme="minorHAnsi"/>
          <w:lang w:val="en-GB"/>
        </w:rPr>
        <w:t>‘</w:t>
      </w:r>
      <w:r w:rsidR="000B29D7" w:rsidRPr="007C3D5D">
        <w:rPr>
          <w:rFonts w:ascii="Times" w:hAnsi="Times" w:cstheme="minorHAnsi"/>
          <w:lang w:val="en-GB"/>
        </w:rPr>
        <w:t>Malthus effect’ (cf</w:t>
      </w:r>
      <w:r w:rsidR="00814B3A" w:rsidRPr="007C3D5D">
        <w:rPr>
          <w:rFonts w:ascii="Times" w:hAnsi="Times" w:cstheme="minorHAnsi"/>
          <w:lang w:val="en-GB"/>
        </w:rPr>
        <w:t>.</w:t>
      </w:r>
      <w:r w:rsidR="000B29D7" w:rsidRPr="007C3D5D">
        <w:rPr>
          <w:rFonts w:ascii="Times" w:hAnsi="Times" w:cstheme="minorHAnsi"/>
          <w:lang w:val="en-GB"/>
        </w:rPr>
        <w:t xml:space="preserve"> Dean, 2015). </w:t>
      </w:r>
      <w:r w:rsidR="00867544" w:rsidRPr="007C3D5D">
        <w:rPr>
          <w:rFonts w:ascii="Times" w:hAnsi="Times" w:cstheme="minorHAnsi"/>
          <w:lang w:val="en-GB"/>
        </w:rPr>
        <w:t>W</w:t>
      </w:r>
      <w:r w:rsidR="000B29D7" w:rsidRPr="007C3D5D">
        <w:rPr>
          <w:rFonts w:ascii="Times" w:hAnsi="Times" w:cstheme="minorHAnsi"/>
          <w:lang w:val="en-GB"/>
        </w:rPr>
        <w:t>hat is missing</w:t>
      </w:r>
      <w:r w:rsidR="003B6542" w:rsidRPr="007C3D5D">
        <w:rPr>
          <w:rFonts w:ascii="Times" w:hAnsi="Times" w:cstheme="minorHAnsi"/>
          <w:lang w:val="en-GB"/>
        </w:rPr>
        <w:t xml:space="preserve"> in Foucault’s </w:t>
      </w:r>
      <w:r w:rsidR="000B29D7" w:rsidRPr="007C3D5D">
        <w:rPr>
          <w:rFonts w:ascii="Times" w:hAnsi="Times" w:cstheme="minorHAnsi"/>
          <w:lang w:val="en-GB"/>
        </w:rPr>
        <w:t xml:space="preserve"> </w:t>
      </w:r>
      <w:r w:rsidR="00121567" w:rsidRPr="007C3D5D">
        <w:rPr>
          <w:rFonts w:ascii="Times" w:hAnsi="Times" w:cstheme="minorHAnsi"/>
          <w:lang w:val="en-GB"/>
        </w:rPr>
        <w:t xml:space="preserve">accounts </w:t>
      </w:r>
      <w:r w:rsidR="00867544" w:rsidRPr="007C3D5D">
        <w:rPr>
          <w:rFonts w:ascii="Times" w:hAnsi="Times" w:cstheme="minorHAnsi"/>
          <w:lang w:val="en-GB"/>
        </w:rPr>
        <w:t>of biopolitics is how Malthus</w:t>
      </w:r>
      <w:r w:rsidR="00D23A29" w:rsidRPr="007C3D5D">
        <w:rPr>
          <w:rFonts w:ascii="Times" w:hAnsi="Times" w:cstheme="minorHAnsi"/>
          <w:lang w:val="en-GB"/>
        </w:rPr>
        <w:t>’</w:t>
      </w:r>
      <w:r w:rsidR="00867544" w:rsidRPr="007C3D5D">
        <w:rPr>
          <w:rFonts w:ascii="Times" w:hAnsi="Times" w:cstheme="minorHAnsi"/>
          <w:lang w:val="en-GB"/>
        </w:rPr>
        <w:t xml:space="preserve"> stipulations </w:t>
      </w:r>
      <w:r w:rsidR="00F9302B" w:rsidRPr="007C3D5D">
        <w:rPr>
          <w:rFonts w:ascii="Times" w:hAnsi="Times" w:cstheme="minorHAnsi"/>
          <w:lang w:val="en-GB"/>
        </w:rPr>
        <w:t xml:space="preserve">introduced a </w:t>
      </w:r>
      <w:r w:rsidR="0029156A" w:rsidRPr="007C3D5D">
        <w:rPr>
          <w:rFonts w:ascii="Times" w:hAnsi="Times" w:cstheme="minorHAnsi"/>
          <w:lang w:val="en-GB"/>
        </w:rPr>
        <w:t>‘</w:t>
      </w:r>
      <w:r w:rsidR="00F9302B" w:rsidRPr="007C3D5D">
        <w:rPr>
          <w:rFonts w:ascii="Times" w:hAnsi="Times" w:cstheme="minorHAnsi"/>
          <w:lang w:val="en-GB"/>
        </w:rPr>
        <w:t>caesura</w:t>
      </w:r>
      <w:r w:rsidR="0029156A" w:rsidRPr="007C3D5D">
        <w:rPr>
          <w:rFonts w:ascii="Times" w:hAnsi="Times" w:cstheme="minorHAnsi"/>
          <w:lang w:val="en-GB"/>
        </w:rPr>
        <w:t>’</w:t>
      </w:r>
      <w:r w:rsidR="00F9302B" w:rsidRPr="007C3D5D">
        <w:rPr>
          <w:rFonts w:ascii="Times" w:hAnsi="Times" w:cstheme="minorHAnsi"/>
          <w:lang w:val="en-GB"/>
        </w:rPr>
        <w:t xml:space="preserve"> into the biopolitical conc</w:t>
      </w:r>
      <w:r w:rsidR="00C10C42" w:rsidRPr="007C3D5D">
        <w:rPr>
          <w:rFonts w:ascii="Times" w:hAnsi="Times" w:cstheme="minorHAnsi"/>
          <w:lang w:val="en-GB"/>
        </w:rPr>
        <w:t>ep</w:t>
      </w:r>
      <w:r w:rsidR="00F77565" w:rsidRPr="007C3D5D">
        <w:rPr>
          <w:rFonts w:ascii="Times" w:hAnsi="Times" w:cstheme="minorHAnsi"/>
          <w:lang w:val="en-GB"/>
        </w:rPr>
        <w:t>tualis</w:t>
      </w:r>
      <w:r w:rsidR="00AE5D6E" w:rsidRPr="007C3D5D">
        <w:rPr>
          <w:rFonts w:ascii="Times" w:hAnsi="Times" w:cstheme="minorHAnsi"/>
          <w:lang w:val="en-GB"/>
        </w:rPr>
        <w:t>ation of the population, a</w:t>
      </w:r>
      <w:r w:rsidR="00C10C42" w:rsidRPr="007C3D5D">
        <w:rPr>
          <w:rFonts w:ascii="Times" w:hAnsi="Times" w:cstheme="minorHAnsi"/>
          <w:lang w:val="en-GB"/>
        </w:rPr>
        <w:t xml:space="preserve"> caesura that </w:t>
      </w:r>
      <w:r w:rsidR="00F9302B" w:rsidRPr="007C3D5D">
        <w:rPr>
          <w:rFonts w:ascii="Times" w:hAnsi="Times" w:cstheme="minorHAnsi"/>
          <w:lang w:val="en-GB"/>
        </w:rPr>
        <w:t>build</w:t>
      </w:r>
      <w:r w:rsidR="00C10C42" w:rsidRPr="007C3D5D">
        <w:rPr>
          <w:rFonts w:ascii="Times" w:hAnsi="Times" w:cstheme="minorHAnsi"/>
          <w:lang w:val="en-GB"/>
        </w:rPr>
        <w:t>s</w:t>
      </w:r>
      <w:r w:rsidR="00F9302B" w:rsidRPr="007C3D5D">
        <w:rPr>
          <w:rFonts w:ascii="Times" w:hAnsi="Times" w:cstheme="minorHAnsi"/>
          <w:lang w:val="en-GB"/>
        </w:rPr>
        <w:t xml:space="preserve"> on a colonial hierarchy </w:t>
      </w:r>
      <w:r w:rsidR="00C10C42" w:rsidRPr="007C3D5D">
        <w:rPr>
          <w:rFonts w:ascii="Times" w:hAnsi="Times" w:cstheme="minorHAnsi"/>
          <w:lang w:val="en-GB"/>
        </w:rPr>
        <w:t xml:space="preserve">and the difference </w:t>
      </w:r>
      <w:r w:rsidR="00F9302B" w:rsidRPr="007C3D5D">
        <w:rPr>
          <w:rFonts w:ascii="Times" w:hAnsi="Times" w:cstheme="minorHAnsi"/>
          <w:lang w:val="en-GB"/>
        </w:rPr>
        <w:t>between ‘savage’ and ‘civilized’ life (</w:t>
      </w:r>
      <w:proofErr w:type="spellStart"/>
      <w:r w:rsidR="00F9302B" w:rsidRPr="007C3D5D">
        <w:rPr>
          <w:rFonts w:ascii="Times" w:hAnsi="Times" w:cstheme="minorHAnsi"/>
          <w:lang w:val="en-GB"/>
        </w:rPr>
        <w:t>Tellmann</w:t>
      </w:r>
      <w:proofErr w:type="spellEnd"/>
      <w:r w:rsidR="00F9302B" w:rsidRPr="007C3D5D">
        <w:rPr>
          <w:rFonts w:ascii="Times" w:hAnsi="Times" w:cstheme="minorHAnsi"/>
          <w:lang w:val="en-GB"/>
        </w:rPr>
        <w:t xml:space="preserve">, 2013). </w:t>
      </w:r>
      <w:r w:rsidR="00CE2351" w:rsidRPr="007C3D5D">
        <w:rPr>
          <w:rFonts w:ascii="Times" w:hAnsi="Times" w:cstheme="minorHAnsi"/>
          <w:lang w:val="en-GB"/>
        </w:rPr>
        <w:t>From a green governmentality perspective, t</w:t>
      </w:r>
      <w:r w:rsidR="00A17CD0" w:rsidRPr="007C3D5D">
        <w:rPr>
          <w:rFonts w:ascii="Times" w:hAnsi="Times" w:cstheme="minorHAnsi"/>
          <w:lang w:val="en-GB"/>
        </w:rPr>
        <w:t>wo things become important</w:t>
      </w:r>
      <w:r w:rsidR="00B95D5E" w:rsidRPr="007C3D5D">
        <w:rPr>
          <w:rFonts w:ascii="Times" w:hAnsi="Times" w:cstheme="minorHAnsi"/>
          <w:lang w:val="en-GB"/>
        </w:rPr>
        <w:t xml:space="preserve"> </w:t>
      </w:r>
      <w:r w:rsidR="009053DD">
        <w:rPr>
          <w:rFonts w:ascii="Times" w:hAnsi="Times" w:cstheme="minorHAnsi"/>
          <w:lang w:val="en-GB"/>
        </w:rPr>
        <w:t>here.</w:t>
      </w:r>
      <w:r w:rsidR="00A17CD0" w:rsidRPr="007C3D5D">
        <w:rPr>
          <w:rFonts w:ascii="Times" w:hAnsi="Times" w:cstheme="minorHAnsi"/>
          <w:lang w:val="en-GB"/>
        </w:rPr>
        <w:t xml:space="preserve"> </w:t>
      </w:r>
    </w:p>
    <w:p w14:paraId="02E3D77B" w14:textId="77777777" w:rsidR="0029156A" w:rsidRPr="007C3D5D" w:rsidRDefault="0029156A" w:rsidP="00133C50">
      <w:pPr>
        <w:jc w:val="both"/>
        <w:rPr>
          <w:rFonts w:ascii="Times" w:hAnsi="Times" w:cstheme="minorHAnsi"/>
          <w:lang w:val="en-GB"/>
        </w:rPr>
      </w:pPr>
    </w:p>
    <w:p w14:paraId="34CFBE14" w14:textId="35801FC1" w:rsidR="00E86FDE" w:rsidRPr="007C3D5D" w:rsidRDefault="00A17CD0" w:rsidP="00133C50">
      <w:pPr>
        <w:jc w:val="both"/>
        <w:rPr>
          <w:rFonts w:ascii="Times" w:hAnsi="Times" w:cstheme="minorHAnsi"/>
          <w:lang w:val="en-GB"/>
        </w:rPr>
      </w:pPr>
      <w:r w:rsidRPr="007C3D5D">
        <w:rPr>
          <w:rFonts w:ascii="Times" w:hAnsi="Times" w:cstheme="minorHAnsi"/>
          <w:lang w:val="en-GB"/>
        </w:rPr>
        <w:t>First</w:t>
      </w:r>
      <w:r w:rsidR="008E5C9F" w:rsidRPr="007C3D5D">
        <w:rPr>
          <w:rFonts w:ascii="Times" w:hAnsi="Times" w:cstheme="minorHAnsi"/>
          <w:lang w:val="en-GB"/>
        </w:rPr>
        <w:t>,</w:t>
      </w:r>
      <w:r w:rsidRPr="007C3D5D">
        <w:rPr>
          <w:rFonts w:ascii="Times" w:hAnsi="Times" w:cstheme="minorHAnsi"/>
          <w:lang w:val="en-GB"/>
        </w:rPr>
        <w:t xml:space="preserve"> </w:t>
      </w:r>
      <w:r w:rsidR="0029156A" w:rsidRPr="007C3D5D">
        <w:rPr>
          <w:rFonts w:ascii="Times" w:hAnsi="Times" w:cstheme="minorHAnsi"/>
          <w:lang w:val="en-GB"/>
        </w:rPr>
        <w:t xml:space="preserve">acknowledging the </w:t>
      </w:r>
      <w:r w:rsidR="00D14595" w:rsidRPr="007C3D5D">
        <w:rPr>
          <w:rFonts w:ascii="Times" w:hAnsi="Times" w:cstheme="minorHAnsi"/>
          <w:lang w:val="en-GB"/>
        </w:rPr>
        <w:t>‘</w:t>
      </w:r>
      <w:r w:rsidR="0029156A" w:rsidRPr="007C3D5D">
        <w:rPr>
          <w:rFonts w:ascii="Times" w:hAnsi="Times" w:cstheme="minorHAnsi"/>
          <w:lang w:val="en-GB"/>
        </w:rPr>
        <w:t>Malthus effect</w:t>
      </w:r>
      <w:r w:rsidR="00D14595" w:rsidRPr="007C3D5D">
        <w:rPr>
          <w:rFonts w:ascii="Times" w:hAnsi="Times" w:cstheme="minorHAnsi"/>
          <w:lang w:val="en-GB"/>
        </w:rPr>
        <w:t>’</w:t>
      </w:r>
      <w:r w:rsidR="0029156A" w:rsidRPr="007C3D5D">
        <w:rPr>
          <w:rFonts w:ascii="Times" w:hAnsi="Times" w:cstheme="minorHAnsi"/>
          <w:lang w:val="en-GB"/>
        </w:rPr>
        <w:t xml:space="preserve"> in the biopolitics of the population is </w:t>
      </w:r>
      <w:r w:rsidR="006C1B78" w:rsidRPr="007C3D5D">
        <w:rPr>
          <w:rFonts w:ascii="Times" w:hAnsi="Times" w:cstheme="minorHAnsi"/>
          <w:lang w:val="en-GB"/>
        </w:rPr>
        <w:t>vital</w:t>
      </w:r>
      <w:r w:rsidR="00685C28" w:rsidRPr="007C3D5D">
        <w:rPr>
          <w:rFonts w:ascii="Times" w:hAnsi="Times" w:cstheme="minorHAnsi"/>
          <w:lang w:val="en-GB"/>
        </w:rPr>
        <w:t>,</w:t>
      </w:r>
      <w:r w:rsidR="0029156A" w:rsidRPr="007C3D5D">
        <w:rPr>
          <w:rFonts w:ascii="Times" w:hAnsi="Times" w:cstheme="minorHAnsi"/>
          <w:lang w:val="en-GB"/>
        </w:rPr>
        <w:t xml:space="preserve"> because it provides a perspective on how different populations are distinguished between in relation to resource use and environmental effects</w:t>
      </w:r>
      <w:r w:rsidR="00FA1AC6" w:rsidRPr="007C3D5D">
        <w:rPr>
          <w:rFonts w:ascii="Times" w:hAnsi="Times" w:cstheme="minorHAnsi"/>
          <w:lang w:val="en-GB"/>
        </w:rPr>
        <w:t>. It also provides a perspective on</w:t>
      </w:r>
      <w:r w:rsidR="00D14595" w:rsidRPr="007C3D5D">
        <w:rPr>
          <w:rFonts w:ascii="Times" w:hAnsi="Times" w:cstheme="minorHAnsi"/>
          <w:lang w:val="en-GB"/>
        </w:rPr>
        <w:t xml:space="preserve"> </w:t>
      </w:r>
      <w:r w:rsidR="0029156A" w:rsidRPr="007C3D5D">
        <w:rPr>
          <w:rFonts w:ascii="Times" w:hAnsi="Times" w:cstheme="minorHAnsi"/>
          <w:lang w:val="en-GB"/>
        </w:rPr>
        <w:t xml:space="preserve">how </w:t>
      </w:r>
      <w:r w:rsidR="0029156A" w:rsidRPr="007C3D5D">
        <w:rPr>
          <w:rFonts w:ascii="Times" w:hAnsi="Times" w:cstheme="minorHAnsi"/>
          <w:i/>
          <w:lang w:val="en-GB"/>
        </w:rPr>
        <w:t>certain</w:t>
      </w:r>
      <w:r w:rsidR="0029156A" w:rsidRPr="007C3D5D">
        <w:rPr>
          <w:rFonts w:ascii="Times" w:hAnsi="Times" w:cstheme="minorHAnsi"/>
          <w:lang w:val="en-GB"/>
        </w:rPr>
        <w:t xml:space="preserve"> populations have become viewed as the problem in environmental discourse. </w:t>
      </w:r>
      <w:r w:rsidR="00D14595" w:rsidRPr="007C3D5D">
        <w:rPr>
          <w:rFonts w:ascii="Times" w:hAnsi="Times" w:cstheme="minorHAnsi"/>
          <w:lang w:val="en-GB"/>
        </w:rPr>
        <w:t>Thus,</w:t>
      </w:r>
      <w:r w:rsidR="0029156A" w:rsidRPr="007C3D5D">
        <w:rPr>
          <w:rFonts w:ascii="Times" w:hAnsi="Times" w:cstheme="minorHAnsi"/>
          <w:lang w:val="en-GB"/>
        </w:rPr>
        <w:t xml:space="preserve"> </w:t>
      </w:r>
      <w:r w:rsidR="003A66AE" w:rsidRPr="007C3D5D">
        <w:rPr>
          <w:rFonts w:ascii="Times" w:hAnsi="Times" w:cstheme="minorHAnsi"/>
          <w:lang w:val="en-GB"/>
        </w:rPr>
        <w:t>Malthus’ population thesis was (and still is) productive of a fear that the poor and ‘underdeveloped’ will</w:t>
      </w:r>
      <w:r w:rsidR="00D14595" w:rsidRPr="007C3D5D">
        <w:rPr>
          <w:rFonts w:ascii="Times" w:hAnsi="Times" w:cstheme="minorHAnsi"/>
          <w:lang w:val="en-GB"/>
        </w:rPr>
        <w:t xml:space="preserve">, as </w:t>
      </w:r>
      <w:proofErr w:type="spellStart"/>
      <w:r w:rsidR="00D14595" w:rsidRPr="007C3D5D">
        <w:rPr>
          <w:rFonts w:ascii="Times" w:hAnsi="Times" w:cstheme="minorHAnsi"/>
          <w:lang w:val="en-GB"/>
        </w:rPr>
        <w:t>Tellmann</w:t>
      </w:r>
      <w:proofErr w:type="spellEnd"/>
      <w:r w:rsidR="00D14595" w:rsidRPr="007C3D5D">
        <w:rPr>
          <w:rFonts w:ascii="Times" w:hAnsi="Times" w:cstheme="minorHAnsi"/>
          <w:lang w:val="en-GB"/>
        </w:rPr>
        <w:t xml:space="preserve"> writes,</w:t>
      </w:r>
      <w:r w:rsidR="003A66AE" w:rsidRPr="007C3D5D">
        <w:rPr>
          <w:rFonts w:ascii="Times" w:hAnsi="Times" w:cstheme="minorHAnsi"/>
          <w:lang w:val="en-GB"/>
        </w:rPr>
        <w:t xml:space="preserve"> ‘eat u</w:t>
      </w:r>
      <w:r w:rsidR="000821D2" w:rsidRPr="007C3D5D">
        <w:rPr>
          <w:rFonts w:ascii="Times" w:hAnsi="Times" w:cstheme="minorHAnsi"/>
          <w:lang w:val="en-GB"/>
        </w:rPr>
        <w:t xml:space="preserve">p the future for all’ (2013: </w:t>
      </w:r>
      <w:r w:rsidR="003A66AE" w:rsidRPr="007C3D5D">
        <w:rPr>
          <w:rFonts w:ascii="Times" w:hAnsi="Times" w:cstheme="minorHAnsi"/>
          <w:lang w:val="en-GB"/>
        </w:rPr>
        <w:t xml:space="preserve">151). </w:t>
      </w:r>
      <w:r w:rsidR="00FA1AC6" w:rsidRPr="007C3D5D">
        <w:rPr>
          <w:rFonts w:ascii="Times" w:hAnsi="Times" w:cstheme="minorHAnsi"/>
          <w:lang w:val="en-GB"/>
        </w:rPr>
        <w:t>Here</w:t>
      </w:r>
      <w:r w:rsidR="007C7347" w:rsidRPr="007C3D5D">
        <w:rPr>
          <w:rFonts w:ascii="Times" w:hAnsi="Times" w:cstheme="minorHAnsi"/>
          <w:lang w:val="en-GB"/>
        </w:rPr>
        <w:t>,</w:t>
      </w:r>
      <w:r w:rsidR="0029156A" w:rsidRPr="007C3D5D">
        <w:rPr>
          <w:rFonts w:ascii="Times" w:hAnsi="Times" w:cstheme="minorHAnsi"/>
          <w:lang w:val="en-GB"/>
        </w:rPr>
        <w:t xml:space="preserve"> the population</w:t>
      </w:r>
      <w:r w:rsidR="007C7347" w:rsidRPr="007C3D5D">
        <w:rPr>
          <w:rFonts w:ascii="Times" w:hAnsi="Times" w:cstheme="minorHAnsi"/>
          <w:lang w:val="en-GB"/>
        </w:rPr>
        <w:t xml:space="preserve"> is not a form of collective but is rather </w:t>
      </w:r>
      <w:r w:rsidR="0029156A" w:rsidRPr="007C3D5D">
        <w:rPr>
          <w:rFonts w:ascii="Times" w:hAnsi="Times" w:cstheme="minorHAnsi"/>
          <w:lang w:val="en-GB"/>
        </w:rPr>
        <w:t>‘</w:t>
      </w:r>
      <w:r w:rsidR="000A534B" w:rsidRPr="007C3D5D">
        <w:rPr>
          <w:rFonts w:ascii="Times" w:hAnsi="Times" w:cstheme="minorHAnsi"/>
          <w:lang w:val="en-GB"/>
        </w:rPr>
        <w:t>determined by an inner “ladder of hierarchi</w:t>
      </w:r>
      <w:r w:rsidR="00FA1AC6" w:rsidRPr="007C3D5D">
        <w:rPr>
          <w:rFonts w:ascii="Times" w:hAnsi="Times" w:cstheme="minorHAnsi"/>
          <w:lang w:val="en-GB"/>
        </w:rPr>
        <w:t>s</w:t>
      </w:r>
      <w:r w:rsidR="000A534B" w:rsidRPr="007C3D5D">
        <w:rPr>
          <w:rFonts w:ascii="Times" w:hAnsi="Times" w:cstheme="minorHAnsi"/>
          <w:lang w:val="en-GB"/>
        </w:rPr>
        <w:t>ations</w:t>
      </w:r>
      <w:r w:rsidR="007C7347" w:rsidRPr="007C3D5D">
        <w:rPr>
          <w:rFonts w:ascii="Times" w:hAnsi="Times" w:cstheme="minorHAnsi"/>
          <w:lang w:val="en-GB"/>
        </w:rPr>
        <w:t>.</w:t>
      </w:r>
      <w:r w:rsidR="000A534B" w:rsidRPr="007C3D5D">
        <w:rPr>
          <w:rFonts w:ascii="Times" w:hAnsi="Times" w:cstheme="minorHAnsi"/>
          <w:lang w:val="en-GB"/>
        </w:rPr>
        <w:t>”</w:t>
      </w:r>
      <w:r w:rsidR="007C7347" w:rsidRPr="007C3D5D">
        <w:rPr>
          <w:rFonts w:ascii="Times" w:hAnsi="Times" w:cstheme="minorHAnsi"/>
          <w:lang w:val="en-GB"/>
        </w:rPr>
        <w:t xml:space="preserve"> </w:t>
      </w:r>
      <w:r w:rsidR="00FA1AC6" w:rsidRPr="007C3D5D">
        <w:rPr>
          <w:rFonts w:ascii="Times" w:hAnsi="Times" w:cstheme="minorHAnsi"/>
          <w:lang w:val="en-GB"/>
        </w:rPr>
        <w:t>This ladder</w:t>
      </w:r>
      <w:r w:rsidR="00F96C54" w:rsidRPr="007C3D5D">
        <w:rPr>
          <w:rFonts w:ascii="Times" w:hAnsi="Times" w:cstheme="minorHAnsi"/>
          <w:lang w:val="en-GB"/>
        </w:rPr>
        <w:t xml:space="preserve"> differentiate</w:t>
      </w:r>
      <w:r w:rsidR="00FA1AC6" w:rsidRPr="007C3D5D">
        <w:rPr>
          <w:rFonts w:ascii="Times" w:hAnsi="Times" w:cstheme="minorHAnsi"/>
          <w:lang w:val="en-GB"/>
        </w:rPr>
        <w:t>s</w:t>
      </w:r>
      <w:r w:rsidR="00F96C54" w:rsidRPr="007C3D5D">
        <w:rPr>
          <w:rFonts w:ascii="Times" w:hAnsi="Times" w:cstheme="minorHAnsi"/>
          <w:lang w:val="en-GB"/>
        </w:rPr>
        <w:t xml:space="preserve"> between more animal, more savage and more catastrophic forms of life on the one hand and more human, more civilized and more economic forms of life on the other</w:t>
      </w:r>
      <w:r w:rsidR="0029156A" w:rsidRPr="007C3D5D">
        <w:rPr>
          <w:rFonts w:ascii="Times" w:hAnsi="Times" w:cstheme="minorHAnsi"/>
          <w:lang w:val="en-GB"/>
        </w:rPr>
        <w:t>’</w:t>
      </w:r>
      <w:r w:rsidR="00650FFB" w:rsidRPr="007C3D5D">
        <w:rPr>
          <w:rFonts w:ascii="Times" w:hAnsi="Times" w:cstheme="minorHAnsi"/>
          <w:lang w:val="en-GB"/>
        </w:rPr>
        <w:t xml:space="preserve"> </w:t>
      </w:r>
      <w:r w:rsidR="00F96C54" w:rsidRPr="007C3D5D">
        <w:rPr>
          <w:rFonts w:ascii="Times" w:hAnsi="Times" w:cstheme="minorHAnsi"/>
          <w:lang w:val="en-GB"/>
        </w:rPr>
        <w:t>(</w:t>
      </w:r>
      <w:proofErr w:type="spellStart"/>
      <w:r w:rsidR="000821D2" w:rsidRPr="007C3D5D">
        <w:rPr>
          <w:rFonts w:ascii="Times" w:hAnsi="Times" w:cstheme="minorHAnsi"/>
          <w:lang w:val="en-GB"/>
        </w:rPr>
        <w:t>Tellmann</w:t>
      </w:r>
      <w:proofErr w:type="spellEnd"/>
      <w:r w:rsidR="000821D2" w:rsidRPr="007C3D5D">
        <w:rPr>
          <w:rFonts w:ascii="Times" w:hAnsi="Times" w:cstheme="minorHAnsi"/>
          <w:lang w:val="en-GB"/>
        </w:rPr>
        <w:t>, 2013:</w:t>
      </w:r>
      <w:r w:rsidR="00F96C54" w:rsidRPr="007C3D5D">
        <w:rPr>
          <w:rFonts w:ascii="Times" w:hAnsi="Times" w:cstheme="minorHAnsi"/>
          <w:lang w:val="en-GB"/>
        </w:rPr>
        <w:t xml:space="preserve"> 151)</w:t>
      </w:r>
      <w:r w:rsidR="00650FFB" w:rsidRPr="007C3D5D">
        <w:rPr>
          <w:rFonts w:ascii="Times" w:hAnsi="Times" w:cstheme="minorHAnsi"/>
          <w:lang w:val="en-GB"/>
        </w:rPr>
        <w:t>.</w:t>
      </w:r>
      <w:r w:rsidR="000E6AF2" w:rsidRPr="007C3D5D">
        <w:rPr>
          <w:rFonts w:ascii="Times" w:hAnsi="Times" w:cstheme="minorHAnsi"/>
          <w:lang w:val="en-GB"/>
        </w:rPr>
        <w:t xml:space="preserve"> </w:t>
      </w:r>
      <w:r w:rsidR="00D660F5" w:rsidRPr="007C3D5D">
        <w:rPr>
          <w:rFonts w:ascii="Times" w:hAnsi="Times" w:cstheme="minorHAnsi"/>
          <w:lang w:val="en-GB"/>
        </w:rPr>
        <w:t xml:space="preserve">In order to make sense of </w:t>
      </w:r>
      <w:r w:rsidR="00FA1AC6" w:rsidRPr="007C3D5D">
        <w:rPr>
          <w:rFonts w:ascii="Times" w:hAnsi="Times" w:cstheme="minorHAnsi"/>
          <w:lang w:val="en-GB"/>
        </w:rPr>
        <w:t>these hierarchisations</w:t>
      </w:r>
      <w:r w:rsidR="00D660F5" w:rsidRPr="007C3D5D">
        <w:rPr>
          <w:rFonts w:ascii="Times" w:hAnsi="Times"/>
          <w:lang w:val="en-GB"/>
        </w:rPr>
        <w:t xml:space="preserve">, </w:t>
      </w:r>
      <w:proofErr w:type="spellStart"/>
      <w:r w:rsidR="00D660F5" w:rsidRPr="007C3D5D">
        <w:rPr>
          <w:rFonts w:ascii="Times" w:hAnsi="Times"/>
          <w:lang w:val="en-GB"/>
        </w:rPr>
        <w:t>Georgio</w:t>
      </w:r>
      <w:proofErr w:type="spellEnd"/>
      <w:r w:rsidR="00D660F5" w:rsidRPr="007C3D5D">
        <w:rPr>
          <w:rFonts w:ascii="Times" w:hAnsi="Times"/>
          <w:lang w:val="en-GB"/>
        </w:rPr>
        <w:t xml:space="preserve"> Agamben’s theories can help us. </w:t>
      </w:r>
      <w:r w:rsidR="00E86FDE" w:rsidRPr="007C3D5D">
        <w:rPr>
          <w:rFonts w:ascii="Times" w:hAnsi="Times" w:cstheme="minorHAnsi"/>
          <w:lang w:val="en-GB"/>
        </w:rPr>
        <w:t xml:space="preserve">Even though Agamben’s and </w:t>
      </w:r>
      <w:r w:rsidR="000E5AB8" w:rsidRPr="007C3D5D">
        <w:rPr>
          <w:rFonts w:ascii="Times" w:hAnsi="Times" w:cstheme="minorHAnsi"/>
          <w:lang w:val="en-GB"/>
        </w:rPr>
        <w:t>Foucault’s</w:t>
      </w:r>
      <w:r w:rsidR="00E86FDE" w:rsidRPr="007C3D5D">
        <w:rPr>
          <w:rFonts w:ascii="Times" w:hAnsi="Times" w:cstheme="minorHAnsi"/>
          <w:lang w:val="en-GB"/>
        </w:rPr>
        <w:t xml:space="preserve"> theories differ</w:t>
      </w:r>
      <w:r w:rsidR="000E6AF2" w:rsidRPr="007C3D5D">
        <w:rPr>
          <w:rFonts w:ascii="Times" w:hAnsi="Times" w:cstheme="minorHAnsi"/>
          <w:lang w:val="en-GB"/>
        </w:rPr>
        <w:t>,</w:t>
      </w:r>
      <w:r w:rsidR="00E86FDE" w:rsidRPr="007C3D5D">
        <w:rPr>
          <w:rFonts w:ascii="Times" w:hAnsi="Times" w:cstheme="minorHAnsi"/>
          <w:lang w:val="en-GB"/>
        </w:rPr>
        <w:t xml:space="preserve"> and in sev</w:t>
      </w:r>
      <w:r w:rsidR="003034A0" w:rsidRPr="007C3D5D">
        <w:rPr>
          <w:rFonts w:ascii="Times" w:hAnsi="Times" w:cstheme="minorHAnsi"/>
          <w:lang w:val="en-GB"/>
        </w:rPr>
        <w:t>er</w:t>
      </w:r>
      <w:r w:rsidR="00E86FDE" w:rsidRPr="007C3D5D">
        <w:rPr>
          <w:rFonts w:ascii="Times" w:hAnsi="Times" w:cstheme="minorHAnsi"/>
          <w:lang w:val="en-GB"/>
        </w:rPr>
        <w:t xml:space="preserve">al ways are incompatible with each other, the Italian </w:t>
      </w:r>
      <w:r w:rsidR="00277D60" w:rsidRPr="007C3D5D">
        <w:rPr>
          <w:rFonts w:ascii="Times" w:hAnsi="Times" w:cstheme="minorHAnsi"/>
          <w:lang w:val="en-GB"/>
        </w:rPr>
        <w:t>philosopher’s</w:t>
      </w:r>
      <w:r w:rsidR="00E86FDE" w:rsidRPr="007C3D5D">
        <w:rPr>
          <w:rFonts w:ascii="Times" w:hAnsi="Times" w:cstheme="minorHAnsi"/>
          <w:lang w:val="en-GB"/>
        </w:rPr>
        <w:t xml:space="preserve"> developments of biopolitical theory </w:t>
      </w:r>
      <w:r w:rsidR="00753CC5" w:rsidRPr="007C3D5D">
        <w:rPr>
          <w:rFonts w:ascii="Times" w:hAnsi="Times" w:cstheme="minorHAnsi"/>
          <w:lang w:val="en-GB"/>
        </w:rPr>
        <w:t>have</w:t>
      </w:r>
      <w:r w:rsidR="00D660F5" w:rsidRPr="007C3D5D">
        <w:rPr>
          <w:rFonts w:ascii="Times" w:hAnsi="Times" w:cstheme="minorHAnsi"/>
          <w:lang w:val="en-GB"/>
        </w:rPr>
        <w:t xml:space="preserve"> a language for describing how different populations (</w:t>
      </w:r>
      <w:r w:rsidR="005B0325" w:rsidRPr="007C3D5D">
        <w:rPr>
          <w:rFonts w:ascii="Times" w:hAnsi="Times" w:cstheme="minorHAnsi"/>
          <w:lang w:val="en-GB"/>
        </w:rPr>
        <w:t xml:space="preserve">or </w:t>
      </w:r>
      <w:r w:rsidR="00D660F5" w:rsidRPr="007C3D5D">
        <w:rPr>
          <w:rFonts w:ascii="Times" w:hAnsi="Times" w:cstheme="minorHAnsi"/>
          <w:lang w:val="en-GB"/>
        </w:rPr>
        <w:t xml:space="preserve">forms of lives) </w:t>
      </w:r>
      <w:r w:rsidR="0024707D" w:rsidRPr="007C3D5D">
        <w:rPr>
          <w:rFonts w:ascii="Times" w:hAnsi="Times" w:cstheme="minorHAnsi"/>
          <w:lang w:val="en-GB"/>
        </w:rPr>
        <w:t>have</w:t>
      </w:r>
      <w:r w:rsidR="00D660F5" w:rsidRPr="007C3D5D">
        <w:rPr>
          <w:rFonts w:ascii="Times" w:hAnsi="Times" w:cstheme="minorHAnsi"/>
          <w:lang w:val="en-GB"/>
        </w:rPr>
        <w:t xml:space="preserve"> become </w:t>
      </w:r>
      <w:r w:rsidR="00B37276" w:rsidRPr="007C3D5D">
        <w:rPr>
          <w:rFonts w:ascii="Times" w:hAnsi="Times" w:cstheme="minorHAnsi"/>
          <w:lang w:val="en-GB"/>
        </w:rPr>
        <w:t xml:space="preserve">defined and understood. </w:t>
      </w:r>
      <w:r w:rsidR="00BB1A86" w:rsidRPr="007C3D5D">
        <w:rPr>
          <w:rFonts w:ascii="Times" w:hAnsi="Times" w:cstheme="minorHAnsi"/>
          <w:lang w:val="en-GB"/>
        </w:rPr>
        <w:t xml:space="preserve">Agamben’s theories place in focus the difference between </w:t>
      </w:r>
      <w:proofErr w:type="spellStart"/>
      <w:r w:rsidR="00B37276" w:rsidRPr="007C3D5D">
        <w:rPr>
          <w:rFonts w:ascii="Times" w:hAnsi="Times"/>
          <w:i/>
          <w:iCs/>
          <w:lang w:val="en-GB"/>
        </w:rPr>
        <w:t>zoë</w:t>
      </w:r>
      <w:proofErr w:type="spellEnd"/>
      <w:r w:rsidR="00B37276" w:rsidRPr="007C3D5D">
        <w:rPr>
          <w:rFonts w:ascii="Times" w:hAnsi="Times"/>
          <w:iCs/>
          <w:lang w:val="en-GB"/>
        </w:rPr>
        <w:t xml:space="preserve">, </w:t>
      </w:r>
      <w:r w:rsidR="00B37276" w:rsidRPr="007C3D5D">
        <w:rPr>
          <w:rFonts w:ascii="Times" w:hAnsi="Times"/>
          <w:iCs/>
          <w:lang w:val="en-GB"/>
        </w:rPr>
        <w:lastRenderedPageBreak/>
        <w:t>referring to ‘the simple fact of living common to all li</w:t>
      </w:r>
      <w:r w:rsidR="000821D2" w:rsidRPr="007C3D5D">
        <w:rPr>
          <w:rFonts w:ascii="Times" w:hAnsi="Times"/>
          <w:iCs/>
          <w:lang w:val="en-GB"/>
        </w:rPr>
        <w:t xml:space="preserve">ving beings’ (Agamben, 1998: </w:t>
      </w:r>
      <w:r w:rsidR="00B37276" w:rsidRPr="007C3D5D">
        <w:rPr>
          <w:rFonts w:ascii="Times" w:hAnsi="Times"/>
          <w:iCs/>
          <w:lang w:val="en-GB"/>
        </w:rPr>
        <w:t>1)</w:t>
      </w:r>
      <w:r w:rsidR="00F504B6">
        <w:rPr>
          <w:rFonts w:ascii="Times" w:hAnsi="Times"/>
          <w:iCs/>
          <w:lang w:val="en-GB"/>
        </w:rPr>
        <w:t>,</w:t>
      </w:r>
      <w:r w:rsidR="00B37276" w:rsidRPr="007C3D5D">
        <w:rPr>
          <w:rFonts w:ascii="Times" w:hAnsi="Times"/>
          <w:iCs/>
          <w:lang w:val="en-GB"/>
        </w:rPr>
        <w:t xml:space="preserve"> and </w:t>
      </w:r>
      <w:r w:rsidR="00B37276" w:rsidRPr="007C3D5D">
        <w:rPr>
          <w:rFonts w:ascii="Times" w:hAnsi="Times"/>
          <w:i/>
          <w:iCs/>
          <w:lang w:val="en-GB"/>
        </w:rPr>
        <w:t>bios,</w:t>
      </w:r>
      <w:r w:rsidR="00B37276" w:rsidRPr="007C3D5D">
        <w:rPr>
          <w:rFonts w:ascii="Times" w:hAnsi="Times"/>
          <w:lang w:val="en-GB"/>
        </w:rPr>
        <w:t xml:space="preserve"> meaning ‘the form or way of living proper to an individual or a group’ (</w:t>
      </w:r>
      <w:r w:rsidR="000821D2" w:rsidRPr="007C3D5D">
        <w:rPr>
          <w:rFonts w:ascii="Times" w:hAnsi="Times"/>
          <w:lang w:val="en-GB"/>
        </w:rPr>
        <w:t>Agamben, 1998: 1</w:t>
      </w:r>
      <w:r w:rsidR="00B37276" w:rsidRPr="007C3D5D">
        <w:rPr>
          <w:rFonts w:ascii="Times" w:hAnsi="Times"/>
          <w:lang w:val="en-GB"/>
        </w:rPr>
        <w:t>), that is, the difference between biological life and the political life (or mere life and the good l</w:t>
      </w:r>
      <w:r w:rsidR="001705AC" w:rsidRPr="007C3D5D">
        <w:rPr>
          <w:rFonts w:ascii="Times" w:hAnsi="Times"/>
          <w:lang w:val="en-GB"/>
        </w:rPr>
        <w:t>ife [</w:t>
      </w:r>
      <w:proofErr w:type="spellStart"/>
      <w:r w:rsidR="001705AC" w:rsidRPr="007C3D5D">
        <w:rPr>
          <w:rFonts w:ascii="Times" w:hAnsi="Times"/>
          <w:lang w:val="en-GB"/>
        </w:rPr>
        <w:t>Plonowska</w:t>
      </w:r>
      <w:proofErr w:type="spellEnd"/>
      <w:r w:rsidR="001705AC" w:rsidRPr="007C3D5D">
        <w:rPr>
          <w:rFonts w:ascii="Times" w:hAnsi="Times"/>
          <w:lang w:val="en-GB"/>
        </w:rPr>
        <w:t xml:space="preserve"> </w:t>
      </w:r>
      <w:proofErr w:type="spellStart"/>
      <w:r w:rsidR="001705AC" w:rsidRPr="007C3D5D">
        <w:rPr>
          <w:rFonts w:ascii="Times" w:hAnsi="Times"/>
          <w:lang w:val="en-GB"/>
        </w:rPr>
        <w:t>Ziarek</w:t>
      </w:r>
      <w:proofErr w:type="spellEnd"/>
      <w:r w:rsidR="001705AC" w:rsidRPr="007C3D5D">
        <w:rPr>
          <w:rFonts w:ascii="Times" w:hAnsi="Times"/>
          <w:lang w:val="en-GB"/>
        </w:rPr>
        <w:t xml:space="preserve">, 2012: </w:t>
      </w:r>
      <w:r w:rsidR="00B37276" w:rsidRPr="007C3D5D">
        <w:rPr>
          <w:rFonts w:ascii="Times" w:hAnsi="Times"/>
          <w:lang w:val="en-GB"/>
        </w:rPr>
        <w:t>1]).</w:t>
      </w:r>
      <w:r w:rsidR="000E6AF2" w:rsidRPr="007C3D5D">
        <w:rPr>
          <w:rFonts w:ascii="Times" w:hAnsi="Times"/>
          <w:lang w:val="en-GB"/>
        </w:rPr>
        <w:t xml:space="preserve"> </w:t>
      </w:r>
    </w:p>
    <w:p w14:paraId="71009F3A" w14:textId="77777777" w:rsidR="00BB1A86" w:rsidRPr="007C3D5D" w:rsidRDefault="00BB1A86" w:rsidP="00133C50">
      <w:pPr>
        <w:jc w:val="both"/>
        <w:rPr>
          <w:rFonts w:ascii="Times" w:hAnsi="Times" w:cstheme="minorHAnsi"/>
          <w:lang w:val="en-GB"/>
        </w:rPr>
      </w:pPr>
    </w:p>
    <w:p w14:paraId="48DF3232" w14:textId="6B4C6877" w:rsidR="00063B32" w:rsidRPr="007C3D5D" w:rsidRDefault="00F9302B" w:rsidP="00133C50">
      <w:pPr>
        <w:jc w:val="both"/>
        <w:rPr>
          <w:rFonts w:ascii="Times" w:hAnsi="Times" w:cstheme="minorHAnsi"/>
          <w:lang w:val="en-GB"/>
        </w:rPr>
      </w:pPr>
      <w:r w:rsidRPr="007C3D5D">
        <w:rPr>
          <w:rFonts w:ascii="Times" w:hAnsi="Times" w:cstheme="minorHAnsi"/>
          <w:lang w:val="en-GB"/>
        </w:rPr>
        <w:t>Sec</w:t>
      </w:r>
      <w:r w:rsidR="00550AA0" w:rsidRPr="007C3D5D">
        <w:rPr>
          <w:rFonts w:ascii="Times" w:hAnsi="Times" w:cstheme="minorHAnsi"/>
          <w:lang w:val="en-GB"/>
        </w:rPr>
        <w:t xml:space="preserve">ond, scarcity, in this context, </w:t>
      </w:r>
      <w:r w:rsidR="008A1161">
        <w:rPr>
          <w:rFonts w:ascii="Times" w:hAnsi="Times" w:cstheme="minorHAnsi"/>
          <w:lang w:val="en-GB"/>
        </w:rPr>
        <w:t>acquires</w:t>
      </w:r>
      <w:r w:rsidR="008A1161" w:rsidRPr="007C3D5D">
        <w:rPr>
          <w:rFonts w:ascii="Times" w:hAnsi="Times" w:cstheme="minorHAnsi"/>
          <w:lang w:val="en-GB"/>
        </w:rPr>
        <w:t xml:space="preserve"> </w:t>
      </w:r>
      <w:r w:rsidR="00550AA0" w:rsidRPr="007C3D5D">
        <w:rPr>
          <w:rFonts w:ascii="Times" w:hAnsi="Times" w:cstheme="minorHAnsi"/>
          <w:lang w:val="en-GB"/>
        </w:rPr>
        <w:t>a particular function. It does not merely depict a situation in which demand is large</w:t>
      </w:r>
      <w:r w:rsidR="00277D60" w:rsidRPr="007C3D5D">
        <w:rPr>
          <w:rFonts w:ascii="Times" w:hAnsi="Times" w:cstheme="minorHAnsi"/>
          <w:lang w:val="en-GB"/>
        </w:rPr>
        <w:t>r than the resources available. Rather</w:t>
      </w:r>
      <w:r w:rsidR="00160351" w:rsidRPr="007C3D5D">
        <w:rPr>
          <w:rFonts w:ascii="Times" w:hAnsi="Times" w:cstheme="minorHAnsi"/>
          <w:lang w:val="en-GB"/>
        </w:rPr>
        <w:t>,</w:t>
      </w:r>
      <w:r w:rsidR="00550AA0" w:rsidRPr="007C3D5D">
        <w:rPr>
          <w:rFonts w:ascii="Times" w:hAnsi="Times" w:cstheme="minorHAnsi"/>
          <w:lang w:val="en-GB"/>
        </w:rPr>
        <w:t xml:space="preserve"> it functions as a ‘regulatory device’ (</w:t>
      </w:r>
      <w:proofErr w:type="spellStart"/>
      <w:r w:rsidR="00550AA0" w:rsidRPr="007C3D5D">
        <w:rPr>
          <w:rFonts w:ascii="Times" w:hAnsi="Times" w:cstheme="minorHAnsi"/>
          <w:lang w:val="en-GB"/>
        </w:rPr>
        <w:t>Tellmann</w:t>
      </w:r>
      <w:proofErr w:type="spellEnd"/>
      <w:r w:rsidR="00550AA0" w:rsidRPr="007C3D5D">
        <w:rPr>
          <w:rFonts w:ascii="Times" w:hAnsi="Times" w:cstheme="minorHAnsi"/>
          <w:lang w:val="en-GB"/>
        </w:rPr>
        <w:t>, 2013), or in oth</w:t>
      </w:r>
      <w:r w:rsidR="00733F19" w:rsidRPr="007C3D5D">
        <w:rPr>
          <w:rFonts w:ascii="Times" w:hAnsi="Times" w:cstheme="minorHAnsi"/>
          <w:lang w:val="en-GB"/>
        </w:rPr>
        <w:t>er words, a governing technique.</w:t>
      </w:r>
      <w:r w:rsidR="001E2D61" w:rsidRPr="007C3D5D">
        <w:rPr>
          <w:rFonts w:ascii="Times" w:hAnsi="Times" w:cstheme="minorHAnsi"/>
          <w:lang w:val="en-GB"/>
        </w:rPr>
        <w:t xml:space="preserve"> Such a governing technique </w:t>
      </w:r>
      <w:r w:rsidR="00877DF5" w:rsidRPr="007C3D5D">
        <w:rPr>
          <w:rFonts w:ascii="Times" w:hAnsi="Times" w:cstheme="minorHAnsi"/>
          <w:lang w:val="en-GB"/>
        </w:rPr>
        <w:t>aims at instilling a sense of limitation and</w:t>
      </w:r>
      <w:r w:rsidR="001B5203" w:rsidRPr="007C3D5D">
        <w:rPr>
          <w:rFonts w:ascii="Times" w:hAnsi="Times" w:cstheme="minorHAnsi"/>
          <w:lang w:val="en-GB"/>
        </w:rPr>
        <w:t xml:space="preserve"> </w:t>
      </w:r>
      <w:r w:rsidR="00DC16A7" w:rsidRPr="007C3D5D">
        <w:rPr>
          <w:rFonts w:ascii="Times" w:hAnsi="Times" w:cstheme="minorHAnsi"/>
          <w:lang w:val="en-GB"/>
        </w:rPr>
        <w:t>at</w:t>
      </w:r>
      <w:r w:rsidR="00877DF5" w:rsidRPr="007C3D5D">
        <w:rPr>
          <w:rFonts w:ascii="Times" w:hAnsi="Times" w:cstheme="minorHAnsi"/>
          <w:lang w:val="en-GB"/>
        </w:rPr>
        <w:t xml:space="preserve"> stimulat</w:t>
      </w:r>
      <w:r w:rsidR="006A1EBC" w:rsidRPr="007C3D5D">
        <w:rPr>
          <w:rFonts w:ascii="Times" w:hAnsi="Times" w:cstheme="minorHAnsi"/>
          <w:lang w:val="en-GB"/>
        </w:rPr>
        <w:t>ing</w:t>
      </w:r>
      <w:r w:rsidR="00877DF5" w:rsidRPr="007C3D5D">
        <w:rPr>
          <w:rFonts w:ascii="Times" w:hAnsi="Times" w:cstheme="minorHAnsi"/>
          <w:lang w:val="en-GB"/>
        </w:rPr>
        <w:t xml:space="preserve"> </w:t>
      </w:r>
      <w:r w:rsidR="00B23312" w:rsidRPr="007C3D5D">
        <w:rPr>
          <w:rFonts w:ascii="Times" w:hAnsi="Times" w:cstheme="minorHAnsi"/>
          <w:lang w:val="en-GB"/>
        </w:rPr>
        <w:t xml:space="preserve">acting </w:t>
      </w:r>
      <w:r w:rsidR="00877DF5" w:rsidRPr="007C3D5D">
        <w:rPr>
          <w:rFonts w:ascii="Times" w:hAnsi="Times" w:cstheme="minorHAnsi"/>
          <w:lang w:val="en-GB"/>
        </w:rPr>
        <w:t>‘“as if” scarcity prevails in any given moment’ (</w:t>
      </w:r>
      <w:proofErr w:type="spellStart"/>
      <w:r w:rsidR="001705AC" w:rsidRPr="007C3D5D">
        <w:rPr>
          <w:rFonts w:ascii="Times" w:hAnsi="Times" w:cstheme="minorHAnsi"/>
          <w:lang w:val="en-GB"/>
        </w:rPr>
        <w:t>Tellmann</w:t>
      </w:r>
      <w:proofErr w:type="spellEnd"/>
      <w:r w:rsidR="001705AC" w:rsidRPr="007C3D5D">
        <w:rPr>
          <w:rFonts w:ascii="Times" w:hAnsi="Times" w:cstheme="minorHAnsi"/>
          <w:lang w:val="en-GB"/>
        </w:rPr>
        <w:t>, 2013:</w:t>
      </w:r>
      <w:r w:rsidR="00877DF5" w:rsidRPr="007C3D5D">
        <w:rPr>
          <w:rFonts w:ascii="Times" w:hAnsi="Times" w:cstheme="minorHAnsi"/>
          <w:lang w:val="en-GB"/>
        </w:rPr>
        <w:t xml:space="preserve"> 146)</w:t>
      </w:r>
      <w:r w:rsidR="00B23312" w:rsidRPr="007C3D5D">
        <w:rPr>
          <w:rFonts w:ascii="Times" w:hAnsi="Times" w:cstheme="minorHAnsi"/>
          <w:lang w:val="en-GB"/>
        </w:rPr>
        <w:t xml:space="preserve">. Here, </w:t>
      </w:r>
      <w:r w:rsidR="00A17CD0" w:rsidRPr="007C3D5D">
        <w:rPr>
          <w:rFonts w:ascii="Times" w:hAnsi="Times" w:cstheme="minorHAnsi"/>
          <w:lang w:val="en-GB"/>
        </w:rPr>
        <w:t>scarcity has an ‘uncertain status</w:t>
      </w:r>
      <w:r w:rsidR="00193A91" w:rsidRPr="007C3D5D">
        <w:rPr>
          <w:rFonts w:ascii="Times" w:hAnsi="Times" w:cstheme="minorHAnsi"/>
          <w:lang w:val="en-GB"/>
        </w:rPr>
        <w:t>’</w:t>
      </w:r>
      <w:r w:rsidR="00A17CD0" w:rsidRPr="007C3D5D">
        <w:rPr>
          <w:rFonts w:ascii="Times" w:hAnsi="Times" w:cstheme="minorHAnsi"/>
          <w:lang w:val="en-GB"/>
        </w:rPr>
        <w:t>: ‘It wavers between what is given and what is not yet; between what is and what should be apprehended and averted’ (</w:t>
      </w:r>
      <w:proofErr w:type="spellStart"/>
      <w:r w:rsidR="001705AC" w:rsidRPr="007C3D5D">
        <w:rPr>
          <w:rFonts w:ascii="Times" w:hAnsi="Times" w:cstheme="minorHAnsi"/>
          <w:lang w:val="en-GB"/>
        </w:rPr>
        <w:t>Tellmann</w:t>
      </w:r>
      <w:proofErr w:type="spellEnd"/>
      <w:r w:rsidR="001705AC" w:rsidRPr="007C3D5D">
        <w:rPr>
          <w:rFonts w:ascii="Times" w:hAnsi="Times" w:cstheme="minorHAnsi"/>
          <w:lang w:val="en-GB"/>
        </w:rPr>
        <w:t>, 2013: 146</w:t>
      </w:r>
      <w:r w:rsidR="00A17CD0" w:rsidRPr="007C3D5D">
        <w:rPr>
          <w:rFonts w:ascii="Times" w:hAnsi="Times" w:cstheme="minorHAnsi"/>
          <w:lang w:val="en-GB"/>
        </w:rPr>
        <w:t xml:space="preserve">). </w:t>
      </w:r>
      <w:r w:rsidR="00D14595" w:rsidRPr="007C3D5D">
        <w:rPr>
          <w:rFonts w:ascii="Times" w:hAnsi="Times" w:cstheme="minorHAnsi"/>
          <w:lang w:val="en-GB"/>
        </w:rPr>
        <w:t>From this perspective</w:t>
      </w:r>
      <w:r w:rsidR="002454E1">
        <w:rPr>
          <w:rFonts w:ascii="Times" w:hAnsi="Times" w:cstheme="minorHAnsi"/>
          <w:lang w:val="en-GB"/>
        </w:rPr>
        <w:t>,</w:t>
      </w:r>
      <w:r w:rsidR="00D14595" w:rsidRPr="007C3D5D">
        <w:rPr>
          <w:rFonts w:ascii="Times" w:hAnsi="Times" w:cstheme="minorHAnsi"/>
          <w:lang w:val="en-GB"/>
        </w:rPr>
        <w:t xml:space="preserve"> s</w:t>
      </w:r>
      <w:r w:rsidR="00524099" w:rsidRPr="007C3D5D">
        <w:rPr>
          <w:rFonts w:ascii="Times" w:hAnsi="Times" w:cstheme="minorHAnsi"/>
          <w:lang w:val="en-GB"/>
        </w:rPr>
        <w:t xml:space="preserve">carcity </w:t>
      </w:r>
      <w:r w:rsidR="00BE1FEA" w:rsidRPr="007C3D5D">
        <w:rPr>
          <w:rFonts w:ascii="Times" w:hAnsi="Times" w:cstheme="minorHAnsi"/>
          <w:lang w:val="en-GB"/>
        </w:rPr>
        <w:t>can be</w:t>
      </w:r>
      <w:r w:rsidR="00524099" w:rsidRPr="007C3D5D">
        <w:rPr>
          <w:rFonts w:ascii="Times" w:hAnsi="Times" w:cstheme="minorHAnsi"/>
          <w:lang w:val="en-GB"/>
        </w:rPr>
        <w:t xml:space="preserve"> understood as a technol</w:t>
      </w:r>
      <w:r w:rsidR="00A42097" w:rsidRPr="007C3D5D">
        <w:rPr>
          <w:rFonts w:ascii="Times" w:hAnsi="Times" w:cstheme="minorHAnsi"/>
          <w:lang w:val="en-GB"/>
        </w:rPr>
        <w:t xml:space="preserve">ogy of governing </w:t>
      </w:r>
      <w:r w:rsidR="00524099" w:rsidRPr="007C3D5D">
        <w:rPr>
          <w:rFonts w:ascii="Times" w:hAnsi="Times" w:cstheme="minorHAnsi"/>
          <w:lang w:val="en-GB"/>
        </w:rPr>
        <w:t>within (neo)</w:t>
      </w:r>
      <w:r w:rsidR="00BE1FEA" w:rsidRPr="007C3D5D">
        <w:rPr>
          <w:rFonts w:ascii="Times" w:hAnsi="Times" w:cstheme="minorHAnsi"/>
          <w:lang w:val="en-GB"/>
        </w:rPr>
        <w:t>liberal governmentality</w:t>
      </w:r>
      <w:r w:rsidR="0058203E">
        <w:rPr>
          <w:rFonts w:ascii="Times" w:hAnsi="Times" w:cstheme="minorHAnsi"/>
          <w:lang w:val="en-GB"/>
        </w:rPr>
        <w:t>,</w:t>
      </w:r>
      <w:r w:rsidR="00BE1FEA" w:rsidRPr="007C3D5D">
        <w:rPr>
          <w:rFonts w:ascii="Times" w:hAnsi="Times" w:cstheme="minorHAnsi"/>
          <w:lang w:val="en-GB"/>
        </w:rPr>
        <w:t xml:space="preserve"> in which biopolitical strategies of governing, </w:t>
      </w:r>
      <w:r w:rsidR="00CD1232" w:rsidRPr="007C3D5D">
        <w:rPr>
          <w:rFonts w:ascii="Times" w:hAnsi="Times" w:cstheme="minorHAnsi"/>
          <w:lang w:val="en-GB"/>
        </w:rPr>
        <w:t>which both target and hierarchis</w:t>
      </w:r>
      <w:r w:rsidR="00BE1FEA" w:rsidRPr="007C3D5D">
        <w:rPr>
          <w:rFonts w:ascii="Times" w:hAnsi="Times" w:cstheme="minorHAnsi"/>
          <w:lang w:val="en-GB"/>
        </w:rPr>
        <w:t>e populations, are a crucial and nec</w:t>
      </w:r>
      <w:r w:rsidR="001705AC" w:rsidRPr="007C3D5D">
        <w:rPr>
          <w:rFonts w:ascii="Times" w:hAnsi="Times" w:cstheme="minorHAnsi"/>
          <w:lang w:val="en-GB"/>
        </w:rPr>
        <w:t xml:space="preserve">essary part (cf. Dean, 1999: </w:t>
      </w:r>
      <w:r w:rsidR="00BE1FEA" w:rsidRPr="007C3D5D">
        <w:rPr>
          <w:rFonts w:ascii="Times" w:hAnsi="Times" w:cstheme="minorHAnsi"/>
          <w:lang w:val="en-GB"/>
        </w:rPr>
        <w:t>113).</w:t>
      </w:r>
    </w:p>
    <w:p w14:paraId="039C2310" w14:textId="77777777" w:rsidR="00361749" w:rsidRPr="007C3D5D" w:rsidRDefault="00361749" w:rsidP="00133C50">
      <w:pPr>
        <w:jc w:val="both"/>
        <w:rPr>
          <w:rFonts w:ascii="Times" w:hAnsi="Times" w:cstheme="minorHAnsi"/>
          <w:lang w:val="en-GB"/>
        </w:rPr>
      </w:pPr>
    </w:p>
    <w:p w14:paraId="4FB6FCF8" w14:textId="634F0D4F" w:rsidR="00C10D76" w:rsidRPr="007C3D5D" w:rsidRDefault="00612227" w:rsidP="003602F9">
      <w:pPr>
        <w:pStyle w:val="NormalVOLUME"/>
        <w:outlineLvl w:val="0"/>
        <w:rPr>
          <w:rFonts w:ascii="Times" w:hAnsi="Times" w:cstheme="minorHAnsi"/>
          <w:b/>
        </w:rPr>
      </w:pPr>
      <w:r w:rsidRPr="007C3D5D">
        <w:rPr>
          <w:rFonts w:ascii="Times" w:hAnsi="Times" w:cstheme="minorHAnsi"/>
          <w:b/>
        </w:rPr>
        <w:t xml:space="preserve">Studying </w:t>
      </w:r>
      <w:r w:rsidR="00181A7E">
        <w:rPr>
          <w:rFonts w:ascii="Times" w:hAnsi="Times" w:cstheme="minorHAnsi"/>
          <w:b/>
        </w:rPr>
        <w:t xml:space="preserve">scarcity and </w:t>
      </w:r>
      <w:r w:rsidR="003124D7" w:rsidRPr="007C3D5D">
        <w:rPr>
          <w:rFonts w:ascii="Times" w:hAnsi="Times" w:cstheme="minorHAnsi"/>
          <w:b/>
        </w:rPr>
        <w:t>t</w:t>
      </w:r>
      <w:r w:rsidR="008A0900" w:rsidRPr="007C3D5D">
        <w:rPr>
          <w:rFonts w:ascii="Times" w:hAnsi="Times" w:cstheme="minorHAnsi"/>
          <w:b/>
        </w:rPr>
        <w:t>he population-</w:t>
      </w:r>
      <w:r w:rsidR="003124D7" w:rsidRPr="007C3D5D">
        <w:rPr>
          <w:rFonts w:ascii="Times" w:hAnsi="Times" w:cstheme="minorHAnsi"/>
          <w:b/>
        </w:rPr>
        <w:t>resource</w:t>
      </w:r>
      <w:r w:rsidR="008A0900" w:rsidRPr="007C3D5D">
        <w:rPr>
          <w:rFonts w:ascii="Times" w:hAnsi="Times" w:cstheme="minorHAnsi"/>
          <w:b/>
        </w:rPr>
        <w:t xml:space="preserve"> </w:t>
      </w:r>
      <w:r w:rsidR="003124D7" w:rsidRPr="007C3D5D">
        <w:rPr>
          <w:rFonts w:ascii="Times" w:hAnsi="Times" w:cstheme="minorHAnsi"/>
          <w:b/>
        </w:rPr>
        <w:t xml:space="preserve">nexus </w:t>
      </w:r>
      <w:r w:rsidRPr="007C3D5D">
        <w:rPr>
          <w:rFonts w:ascii="Times" w:hAnsi="Times" w:cstheme="minorHAnsi"/>
          <w:b/>
        </w:rPr>
        <w:t xml:space="preserve">in neoliberal </w:t>
      </w:r>
      <w:proofErr w:type="spellStart"/>
      <w:r w:rsidRPr="007C3D5D">
        <w:rPr>
          <w:rFonts w:ascii="Times" w:hAnsi="Times" w:cstheme="minorHAnsi"/>
          <w:b/>
        </w:rPr>
        <w:t>hydromentality</w:t>
      </w:r>
      <w:proofErr w:type="spellEnd"/>
      <w:r w:rsidRPr="007C3D5D">
        <w:rPr>
          <w:rFonts w:ascii="Times" w:hAnsi="Times" w:cstheme="minorHAnsi"/>
          <w:b/>
        </w:rPr>
        <w:t xml:space="preserve"> </w:t>
      </w:r>
    </w:p>
    <w:p w14:paraId="218CE94D" w14:textId="4FCA305E" w:rsidR="00DE7E9C" w:rsidRPr="007C3D5D" w:rsidRDefault="00C10D76" w:rsidP="00133C50">
      <w:pPr>
        <w:jc w:val="both"/>
        <w:rPr>
          <w:rFonts w:ascii="Times" w:hAnsi="Times" w:cstheme="minorHAnsi"/>
          <w:lang w:val="en-GB"/>
        </w:rPr>
      </w:pPr>
      <w:r w:rsidRPr="007C3D5D">
        <w:rPr>
          <w:rFonts w:ascii="Times" w:hAnsi="Times" w:cstheme="minorHAnsi"/>
          <w:lang w:val="en-GB"/>
        </w:rPr>
        <w:t>In this article</w:t>
      </w:r>
      <w:r w:rsidR="005C62A9" w:rsidRPr="007C3D5D">
        <w:rPr>
          <w:rFonts w:ascii="Times" w:hAnsi="Times" w:cstheme="minorHAnsi"/>
          <w:lang w:val="en-GB"/>
        </w:rPr>
        <w:t>,</w:t>
      </w:r>
      <w:r w:rsidRPr="007C3D5D">
        <w:rPr>
          <w:rFonts w:ascii="Times" w:hAnsi="Times" w:cstheme="minorHAnsi"/>
          <w:lang w:val="en-GB"/>
        </w:rPr>
        <w:t xml:space="preserve"> </w:t>
      </w:r>
      <w:r w:rsidR="00104CD8" w:rsidRPr="007C3D5D">
        <w:rPr>
          <w:rFonts w:ascii="Times" w:hAnsi="Times" w:cstheme="minorHAnsi"/>
          <w:lang w:val="en-GB"/>
        </w:rPr>
        <w:t>the</w:t>
      </w:r>
      <w:r w:rsidRPr="007C3D5D">
        <w:rPr>
          <w:rFonts w:ascii="Times" w:hAnsi="Times" w:cstheme="minorHAnsi"/>
          <w:lang w:val="en-GB"/>
        </w:rPr>
        <w:t xml:space="preserve"> two insights </w:t>
      </w:r>
      <w:r w:rsidR="00BD4507">
        <w:rPr>
          <w:rFonts w:ascii="Times" w:hAnsi="Times" w:cstheme="minorHAnsi"/>
          <w:lang w:val="en-GB"/>
        </w:rPr>
        <w:t xml:space="preserve">described above </w:t>
      </w:r>
      <w:r w:rsidRPr="007C3D5D">
        <w:rPr>
          <w:rFonts w:ascii="Times" w:hAnsi="Times" w:cstheme="minorHAnsi"/>
          <w:lang w:val="en-GB"/>
        </w:rPr>
        <w:t xml:space="preserve">will be taken as a point of departure in order to </w:t>
      </w:r>
      <w:r w:rsidR="0087144C" w:rsidRPr="007C3D5D">
        <w:rPr>
          <w:rFonts w:ascii="Times" w:hAnsi="Times" w:cstheme="minorHAnsi"/>
          <w:lang w:val="en-GB"/>
        </w:rPr>
        <w:t xml:space="preserve">study </w:t>
      </w:r>
      <w:r w:rsidR="004E1845">
        <w:rPr>
          <w:rFonts w:ascii="Times" w:hAnsi="Times" w:cstheme="minorHAnsi"/>
          <w:lang w:val="en-GB"/>
        </w:rPr>
        <w:t xml:space="preserve">the role of water scarcity and the </w:t>
      </w:r>
      <w:r w:rsidR="002B2481">
        <w:rPr>
          <w:rFonts w:ascii="Times" w:hAnsi="Times" w:cstheme="minorHAnsi"/>
          <w:lang w:val="en-GB"/>
        </w:rPr>
        <w:t xml:space="preserve">conceptualisation </w:t>
      </w:r>
      <w:r w:rsidR="004E1845">
        <w:rPr>
          <w:rFonts w:ascii="Times" w:hAnsi="Times" w:cstheme="minorHAnsi"/>
          <w:lang w:val="en-GB"/>
        </w:rPr>
        <w:t xml:space="preserve">of different populations in </w:t>
      </w:r>
      <w:r w:rsidR="0087144C" w:rsidRPr="007C3D5D">
        <w:rPr>
          <w:rFonts w:ascii="Times" w:hAnsi="Times" w:cstheme="minorHAnsi"/>
          <w:lang w:val="en-GB"/>
        </w:rPr>
        <w:t xml:space="preserve">South Africa. </w:t>
      </w:r>
      <w:r w:rsidR="00BF2330" w:rsidRPr="007C3D5D">
        <w:rPr>
          <w:rFonts w:ascii="Times" w:hAnsi="Times" w:cstheme="minorHAnsi"/>
          <w:lang w:val="en-GB"/>
        </w:rPr>
        <w:t xml:space="preserve">In order to do so we need to </w:t>
      </w:r>
      <w:r w:rsidR="005B0325" w:rsidRPr="007C3D5D">
        <w:rPr>
          <w:rFonts w:ascii="Times" w:hAnsi="Times" w:cstheme="minorHAnsi"/>
          <w:lang w:val="en-GB"/>
        </w:rPr>
        <w:t xml:space="preserve">make sense of the role that water plays for </w:t>
      </w:r>
      <w:r w:rsidR="00BF2330" w:rsidRPr="007C3D5D">
        <w:rPr>
          <w:rFonts w:ascii="Times" w:hAnsi="Times" w:cstheme="minorHAnsi"/>
          <w:lang w:val="en-GB"/>
        </w:rPr>
        <w:t>societies</w:t>
      </w:r>
      <w:r w:rsidR="00C76B4C" w:rsidRPr="007C3D5D">
        <w:rPr>
          <w:rFonts w:ascii="Times" w:hAnsi="Times" w:cstheme="minorHAnsi"/>
          <w:lang w:val="en-GB"/>
        </w:rPr>
        <w:t xml:space="preserve"> in general</w:t>
      </w:r>
      <w:r w:rsidR="00BF2330" w:rsidRPr="007C3D5D">
        <w:rPr>
          <w:rFonts w:ascii="Times" w:hAnsi="Times" w:cstheme="minorHAnsi"/>
          <w:lang w:val="en-GB"/>
        </w:rPr>
        <w:t>, and for the South A</w:t>
      </w:r>
      <w:r w:rsidR="001A78B9" w:rsidRPr="007C3D5D">
        <w:rPr>
          <w:rFonts w:ascii="Times" w:hAnsi="Times" w:cstheme="minorHAnsi"/>
          <w:lang w:val="en-GB"/>
        </w:rPr>
        <w:t>f</w:t>
      </w:r>
      <w:r w:rsidR="00BF2330" w:rsidRPr="007C3D5D">
        <w:rPr>
          <w:rFonts w:ascii="Times" w:hAnsi="Times" w:cstheme="minorHAnsi"/>
          <w:lang w:val="en-GB"/>
        </w:rPr>
        <w:t xml:space="preserve">rican society in particular. Critical geography </w:t>
      </w:r>
      <w:r w:rsidR="005B0325" w:rsidRPr="007C3D5D">
        <w:rPr>
          <w:rFonts w:ascii="Times" w:hAnsi="Times" w:cstheme="minorHAnsi"/>
          <w:lang w:val="en-GB"/>
        </w:rPr>
        <w:t>offers such insights</w:t>
      </w:r>
      <w:r w:rsidR="00C052B7" w:rsidRPr="007C3D5D">
        <w:rPr>
          <w:rFonts w:ascii="Times" w:hAnsi="Times" w:cstheme="minorHAnsi"/>
          <w:lang w:val="en-GB"/>
        </w:rPr>
        <w:t>,</w:t>
      </w:r>
      <w:r w:rsidR="005B0325" w:rsidRPr="007C3D5D">
        <w:rPr>
          <w:rFonts w:ascii="Times" w:hAnsi="Times" w:cstheme="minorHAnsi"/>
          <w:lang w:val="en-GB"/>
        </w:rPr>
        <w:t xml:space="preserve"> as it has </w:t>
      </w:r>
      <w:r w:rsidR="00BF2330" w:rsidRPr="007C3D5D">
        <w:rPr>
          <w:rFonts w:ascii="Times" w:hAnsi="Times" w:cstheme="minorHAnsi"/>
          <w:lang w:val="en-GB"/>
        </w:rPr>
        <w:t xml:space="preserve">placed the question of what water </w:t>
      </w:r>
      <w:r w:rsidR="00BF2330" w:rsidRPr="007C3D5D">
        <w:rPr>
          <w:rFonts w:ascii="Times" w:hAnsi="Times" w:cstheme="minorHAnsi"/>
          <w:i/>
          <w:lang w:val="en-GB"/>
        </w:rPr>
        <w:t>is</w:t>
      </w:r>
      <w:r w:rsidR="00BF2330" w:rsidRPr="007C3D5D">
        <w:rPr>
          <w:rFonts w:ascii="Times" w:hAnsi="Times" w:cstheme="minorHAnsi"/>
          <w:lang w:val="en-GB"/>
        </w:rPr>
        <w:t xml:space="preserve"> and </w:t>
      </w:r>
      <w:r w:rsidR="00BF2330" w:rsidRPr="007C3D5D">
        <w:rPr>
          <w:rFonts w:ascii="Times" w:hAnsi="Times" w:cstheme="minorHAnsi"/>
          <w:i/>
          <w:lang w:val="en-GB"/>
        </w:rPr>
        <w:t>does</w:t>
      </w:r>
      <w:r w:rsidR="00BF2330" w:rsidRPr="007C3D5D">
        <w:rPr>
          <w:rFonts w:ascii="Times" w:hAnsi="Times" w:cstheme="minorHAnsi"/>
          <w:lang w:val="en-GB"/>
        </w:rPr>
        <w:t xml:space="preserve"> </w:t>
      </w:r>
      <w:r w:rsidR="00DB4377" w:rsidRPr="007C3D5D">
        <w:rPr>
          <w:rFonts w:ascii="Times" w:hAnsi="Times" w:cstheme="minorHAnsi"/>
          <w:lang w:val="en-GB"/>
        </w:rPr>
        <w:t>on the research agenda (</w:t>
      </w:r>
      <w:r w:rsidR="00554DA7" w:rsidRPr="007C3D5D">
        <w:rPr>
          <w:rFonts w:ascii="Times" w:hAnsi="Times" w:cstheme="minorHAnsi"/>
          <w:lang w:val="en-GB"/>
        </w:rPr>
        <w:t xml:space="preserve">Linton, 2010; Linton and </w:t>
      </w:r>
      <w:proofErr w:type="spellStart"/>
      <w:r w:rsidR="00554DA7" w:rsidRPr="007C3D5D">
        <w:rPr>
          <w:rFonts w:ascii="Times" w:hAnsi="Times" w:cstheme="minorHAnsi"/>
          <w:lang w:val="en-GB"/>
        </w:rPr>
        <w:t>Budds</w:t>
      </w:r>
      <w:proofErr w:type="spellEnd"/>
      <w:r w:rsidR="00554DA7" w:rsidRPr="007C3D5D">
        <w:rPr>
          <w:rFonts w:ascii="Times" w:hAnsi="Times" w:cstheme="minorHAnsi"/>
          <w:lang w:val="en-GB"/>
        </w:rPr>
        <w:t>, 2014;</w:t>
      </w:r>
      <w:r w:rsidR="00321E63" w:rsidRPr="007C3D5D">
        <w:rPr>
          <w:rFonts w:ascii="Times" w:hAnsi="Times" w:cstheme="minorHAnsi"/>
          <w:lang w:val="en-GB"/>
        </w:rPr>
        <w:t xml:space="preserve"> </w:t>
      </w:r>
      <w:r w:rsidR="0071623B" w:rsidRPr="007C3D5D">
        <w:rPr>
          <w:rFonts w:ascii="Times" w:hAnsi="Times" w:cstheme="minorHAnsi"/>
          <w:lang w:val="en-GB"/>
        </w:rPr>
        <w:t xml:space="preserve">Yates, Harris </w:t>
      </w:r>
      <w:r w:rsidR="003602F9" w:rsidRPr="007C3D5D">
        <w:rPr>
          <w:rFonts w:ascii="Times" w:hAnsi="Times" w:cstheme="minorHAnsi"/>
          <w:lang w:val="en-GB"/>
        </w:rPr>
        <w:t>and</w:t>
      </w:r>
      <w:r w:rsidR="0071623B" w:rsidRPr="007C3D5D">
        <w:rPr>
          <w:rFonts w:ascii="Times" w:hAnsi="Times" w:cstheme="minorHAnsi"/>
          <w:lang w:val="en-GB"/>
        </w:rPr>
        <w:t xml:space="preserve"> Wilson, 2017; </w:t>
      </w:r>
      <w:r w:rsidR="006B3035" w:rsidRPr="007C3D5D">
        <w:rPr>
          <w:rFonts w:ascii="Times" w:hAnsi="Times" w:cstheme="minorHAnsi"/>
          <w:lang w:val="en-GB"/>
        </w:rPr>
        <w:t>author</w:t>
      </w:r>
      <w:r w:rsidR="00B049F2" w:rsidRPr="007C3D5D">
        <w:rPr>
          <w:rFonts w:ascii="Times" w:hAnsi="Times" w:cstheme="minorHAnsi"/>
          <w:lang w:val="en-GB"/>
        </w:rPr>
        <w:t>;</w:t>
      </w:r>
      <w:r w:rsidR="00E96392" w:rsidRPr="007C3D5D">
        <w:rPr>
          <w:rFonts w:ascii="Times" w:hAnsi="Times" w:cstheme="minorHAnsi"/>
          <w:lang w:val="en-GB"/>
        </w:rPr>
        <w:t xml:space="preserve"> </w:t>
      </w:r>
      <w:r w:rsidR="0071623B" w:rsidRPr="007C3D5D">
        <w:rPr>
          <w:rFonts w:ascii="Times" w:hAnsi="Times" w:cstheme="minorHAnsi"/>
          <w:lang w:val="en-GB"/>
        </w:rPr>
        <w:t xml:space="preserve">see also </w:t>
      </w:r>
      <w:r w:rsidR="00321E63" w:rsidRPr="007C3D5D">
        <w:rPr>
          <w:rFonts w:ascii="Times" w:hAnsi="Times" w:cstheme="minorHAnsi"/>
          <w:lang w:val="en-GB"/>
        </w:rPr>
        <w:t>Strang</w:t>
      </w:r>
      <w:r w:rsidR="00554DA7" w:rsidRPr="007C3D5D">
        <w:rPr>
          <w:rFonts w:ascii="Times" w:hAnsi="Times" w:cstheme="minorHAnsi"/>
          <w:lang w:val="en-GB"/>
        </w:rPr>
        <w:t>, 2004</w:t>
      </w:r>
      <w:r w:rsidR="00DB4377" w:rsidRPr="007C3D5D">
        <w:rPr>
          <w:rFonts w:ascii="Times" w:hAnsi="Times" w:cstheme="minorHAnsi"/>
          <w:lang w:val="en-GB"/>
        </w:rPr>
        <w:t xml:space="preserve">). </w:t>
      </w:r>
      <w:r w:rsidR="00A50555" w:rsidRPr="007C3D5D">
        <w:rPr>
          <w:rFonts w:ascii="Times" w:hAnsi="Times" w:cstheme="minorHAnsi"/>
          <w:lang w:val="en-GB"/>
        </w:rPr>
        <w:t>According to this line of research</w:t>
      </w:r>
      <w:r w:rsidR="002333D3" w:rsidRPr="007C3D5D">
        <w:rPr>
          <w:rFonts w:ascii="Times" w:hAnsi="Times" w:cstheme="minorHAnsi"/>
          <w:lang w:val="en-GB"/>
        </w:rPr>
        <w:t>,</w:t>
      </w:r>
      <w:r w:rsidR="00A50555" w:rsidRPr="007C3D5D">
        <w:rPr>
          <w:rFonts w:ascii="Times" w:hAnsi="Times" w:cstheme="minorHAnsi"/>
          <w:lang w:val="en-GB"/>
        </w:rPr>
        <w:t xml:space="preserve"> </w:t>
      </w:r>
      <w:r w:rsidR="00F647CB" w:rsidRPr="007C3D5D">
        <w:rPr>
          <w:rFonts w:ascii="Times" w:hAnsi="Times"/>
          <w:lang w:val="en-GB"/>
        </w:rPr>
        <w:t>water is not only a resource necessary for survival but ‘what we make of it’ produces ‘the worlds and the selve</w:t>
      </w:r>
      <w:r w:rsidR="00B07CEB" w:rsidRPr="007C3D5D">
        <w:rPr>
          <w:rFonts w:ascii="Times" w:hAnsi="Times"/>
          <w:lang w:val="en-GB"/>
        </w:rPr>
        <w:t xml:space="preserve">s we inhabit’ (Linton, 2010: </w:t>
      </w:r>
      <w:r w:rsidR="00F647CB" w:rsidRPr="007C3D5D">
        <w:rPr>
          <w:rFonts w:ascii="Times" w:hAnsi="Times"/>
          <w:lang w:val="en-GB"/>
        </w:rPr>
        <w:t xml:space="preserve">3). </w:t>
      </w:r>
      <w:r w:rsidR="006E2916" w:rsidRPr="007C3D5D">
        <w:rPr>
          <w:rFonts w:ascii="Times" w:hAnsi="Times"/>
          <w:lang w:val="en-GB"/>
        </w:rPr>
        <w:t xml:space="preserve">Such </w:t>
      </w:r>
      <w:r w:rsidR="00A4664D" w:rsidRPr="007C3D5D">
        <w:rPr>
          <w:rFonts w:ascii="Times" w:hAnsi="Times"/>
          <w:lang w:val="en-GB"/>
        </w:rPr>
        <w:t>research</w:t>
      </w:r>
      <w:r w:rsidR="006E2916" w:rsidRPr="007C3D5D">
        <w:rPr>
          <w:rFonts w:ascii="Times" w:hAnsi="Times"/>
          <w:lang w:val="en-GB"/>
        </w:rPr>
        <w:t xml:space="preserve"> has demonstrated how w</w:t>
      </w:r>
      <w:r w:rsidR="00A60BAF" w:rsidRPr="007C3D5D">
        <w:rPr>
          <w:rFonts w:ascii="Times" w:hAnsi="Times"/>
          <w:lang w:val="en-GB"/>
        </w:rPr>
        <w:t xml:space="preserve">ater and our access to it </w:t>
      </w:r>
      <w:r w:rsidR="00E47827" w:rsidRPr="007C3D5D">
        <w:rPr>
          <w:rFonts w:ascii="Times" w:hAnsi="Times"/>
          <w:lang w:val="en-GB"/>
        </w:rPr>
        <w:t>are</w:t>
      </w:r>
      <w:r w:rsidR="00A60BAF" w:rsidRPr="007C3D5D">
        <w:rPr>
          <w:rFonts w:ascii="Times" w:hAnsi="Times"/>
          <w:lang w:val="en-GB"/>
        </w:rPr>
        <w:t xml:space="preserve"> part of </w:t>
      </w:r>
      <w:r w:rsidR="00E924A1" w:rsidRPr="007C3D5D">
        <w:rPr>
          <w:rFonts w:ascii="Times" w:hAnsi="Times"/>
          <w:lang w:val="en-GB"/>
        </w:rPr>
        <w:t>‘making</w:t>
      </w:r>
      <w:r w:rsidR="006E2916" w:rsidRPr="007C3D5D">
        <w:rPr>
          <w:rFonts w:ascii="Times" w:hAnsi="Times"/>
          <w:lang w:val="en-GB"/>
        </w:rPr>
        <w:t xml:space="preserve"> </w:t>
      </w:r>
      <w:r w:rsidR="00B07CEB" w:rsidRPr="007C3D5D">
        <w:rPr>
          <w:rFonts w:ascii="Times" w:hAnsi="Times"/>
          <w:lang w:val="en-GB"/>
        </w:rPr>
        <w:t xml:space="preserve">society’ (cf. Linton, 2010: </w:t>
      </w:r>
      <w:r w:rsidR="00E924A1" w:rsidRPr="007C3D5D">
        <w:rPr>
          <w:rFonts w:ascii="Times" w:hAnsi="Times"/>
          <w:lang w:val="en-GB"/>
        </w:rPr>
        <w:t xml:space="preserve">5) and </w:t>
      </w:r>
      <w:r w:rsidR="001D471A" w:rsidRPr="007C3D5D">
        <w:rPr>
          <w:rFonts w:ascii="Times" w:hAnsi="Times"/>
          <w:lang w:val="en-GB"/>
        </w:rPr>
        <w:t xml:space="preserve">of </w:t>
      </w:r>
      <w:r w:rsidR="00E924A1" w:rsidRPr="007C3D5D">
        <w:rPr>
          <w:rFonts w:ascii="Times" w:hAnsi="Times"/>
          <w:lang w:val="en-GB"/>
        </w:rPr>
        <w:t xml:space="preserve">constructing </w:t>
      </w:r>
      <w:r w:rsidR="00A4664D" w:rsidRPr="007C3D5D">
        <w:rPr>
          <w:rFonts w:ascii="Times" w:hAnsi="Times"/>
          <w:lang w:val="en-GB"/>
        </w:rPr>
        <w:t>i</w:t>
      </w:r>
      <w:r w:rsidR="00A60BAF" w:rsidRPr="007C3D5D">
        <w:rPr>
          <w:rFonts w:ascii="Times" w:hAnsi="Times"/>
          <w:lang w:val="en-GB"/>
        </w:rPr>
        <w:t>dentities and subjec</w:t>
      </w:r>
      <w:r w:rsidR="00A4664D" w:rsidRPr="007C3D5D">
        <w:rPr>
          <w:rFonts w:ascii="Times" w:hAnsi="Times"/>
          <w:lang w:val="en-GB"/>
        </w:rPr>
        <w:t xml:space="preserve">tivities relating to class, race and </w:t>
      </w:r>
      <w:r w:rsidR="00A60BAF" w:rsidRPr="007C3D5D">
        <w:rPr>
          <w:rFonts w:ascii="Times" w:hAnsi="Times"/>
          <w:lang w:val="en-GB"/>
        </w:rPr>
        <w:t>gender</w:t>
      </w:r>
      <w:r w:rsidR="00E924A1" w:rsidRPr="007C3D5D">
        <w:rPr>
          <w:rFonts w:ascii="Times" w:hAnsi="Times"/>
          <w:lang w:val="en-GB"/>
        </w:rPr>
        <w:t xml:space="preserve"> (</w:t>
      </w:r>
      <w:proofErr w:type="spellStart"/>
      <w:r w:rsidR="008B7D95" w:rsidRPr="007C3D5D">
        <w:rPr>
          <w:rFonts w:ascii="Times" w:hAnsi="Times"/>
          <w:lang w:val="en-GB"/>
        </w:rPr>
        <w:t>Ahlers</w:t>
      </w:r>
      <w:proofErr w:type="spellEnd"/>
      <w:r w:rsidR="008B7D95" w:rsidRPr="007C3D5D">
        <w:rPr>
          <w:rFonts w:ascii="Times" w:hAnsi="Times"/>
          <w:lang w:val="en-GB"/>
        </w:rPr>
        <w:t xml:space="preserve"> </w:t>
      </w:r>
      <w:r w:rsidR="003602F9" w:rsidRPr="007C3D5D">
        <w:rPr>
          <w:rFonts w:ascii="Times" w:hAnsi="Times"/>
          <w:lang w:val="en-GB"/>
        </w:rPr>
        <w:t>and</w:t>
      </w:r>
      <w:r w:rsidR="008B7D95" w:rsidRPr="007C3D5D">
        <w:rPr>
          <w:rFonts w:ascii="Times" w:hAnsi="Times"/>
          <w:lang w:val="en-GB"/>
        </w:rPr>
        <w:t xml:space="preserve"> </w:t>
      </w:r>
      <w:proofErr w:type="spellStart"/>
      <w:r w:rsidR="008B7D95" w:rsidRPr="007C3D5D">
        <w:rPr>
          <w:rFonts w:ascii="Times" w:hAnsi="Times"/>
          <w:lang w:val="en-GB"/>
        </w:rPr>
        <w:t>Zwarteveen</w:t>
      </w:r>
      <w:proofErr w:type="spellEnd"/>
      <w:r w:rsidR="008B7D95" w:rsidRPr="007C3D5D">
        <w:rPr>
          <w:rFonts w:ascii="Times" w:hAnsi="Times"/>
          <w:lang w:val="en-GB"/>
        </w:rPr>
        <w:t>, 2009</w:t>
      </w:r>
      <w:r w:rsidR="00554DA7" w:rsidRPr="007C3D5D">
        <w:rPr>
          <w:rFonts w:ascii="Times" w:hAnsi="Times"/>
          <w:lang w:val="en-GB"/>
        </w:rPr>
        <w:t xml:space="preserve">; Harris, 2009; </w:t>
      </w:r>
      <w:proofErr w:type="spellStart"/>
      <w:r w:rsidR="00554DA7" w:rsidRPr="007C3D5D">
        <w:rPr>
          <w:rFonts w:ascii="Times" w:hAnsi="Times"/>
          <w:lang w:val="en-GB"/>
        </w:rPr>
        <w:t>Kooy</w:t>
      </w:r>
      <w:proofErr w:type="spellEnd"/>
      <w:r w:rsidR="00554DA7" w:rsidRPr="007C3D5D">
        <w:rPr>
          <w:rFonts w:ascii="Times" w:hAnsi="Times"/>
          <w:lang w:val="en-GB"/>
        </w:rPr>
        <w:t xml:space="preserve"> and Bakker, 2008</w:t>
      </w:r>
      <w:r w:rsidR="00C3262F" w:rsidRPr="007C3D5D">
        <w:rPr>
          <w:rFonts w:ascii="Times" w:hAnsi="Times"/>
          <w:lang w:val="en-GB"/>
        </w:rPr>
        <w:t>a,b</w:t>
      </w:r>
      <w:r w:rsidR="00554DA7" w:rsidRPr="007C3D5D">
        <w:rPr>
          <w:rFonts w:ascii="Times" w:hAnsi="Times"/>
          <w:lang w:val="en-GB"/>
        </w:rPr>
        <w:t>; O’Reilly, 2006</w:t>
      </w:r>
      <w:r w:rsidR="00080521" w:rsidRPr="007C3D5D">
        <w:rPr>
          <w:rFonts w:ascii="Times" w:hAnsi="Times"/>
          <w:lang w:val="en-GB"/>
        </w:rPr>
        <w:t>; Sultana</w:t>
      </w:r>
      <w:r w:rsidR="00803FD9" w:rsidRPr="007C3D5D">
        <w:rPr>
          <w:rFonts w:ascii="Times" w:hAnsi="Times"/>
          <w:lang w:val="en-GB"/>
        </w:rPr>
        <w:t>,</w:t>
      </w:r>
      <w:r w:rsidR="00080521" w:rsidRPr="007C3D5D">
        <w:rPr>
          <w:rFonts w:ascii="Times" w:hAnsi="Times"/>
          <w:lang w:val="en-GB"/>
        </w:rPr>
        <w:t xml:space="preserve"> 2009</w:t>
      </w:r>
      <w:r w:rsidR="00E924A1" w:rsidRPr="007C3D5D">
        <w:rPr>
          <w:rFonts w:ascii="Times" w:hAnsi="Times"/>
          <w:lang w:val="en-GB"/>
        </w:rPr>
        <w:t xml:space="preserve">). </w:t>
      </w:r>
      <w:r w:rsidR="00C76B4C" w:rsidRPr="007C3D5D">
        <w:rPr>
          <w:rFonts w:ascii="Times" w:hAnsi="Times"/>
          <w:lang w:val="en-GB"/>
        </w:rPr>
        <w:t>It</w:t>
      </w:r>
      <w:r w:rsidR="00E924A1" w:rsidRPr="007C3D5D">
        <w:rPr>
          <w:rFonts w:ascii="Times" w:hAnsi="Times"/>
          <w:lang w:val="en-GB"/>
        </w:rPr>
        <w:t xml:space="preserve"> has also shown how water and water infrastructure are </w:t>
      </w:r>
      <w:r w:rsidR="00A4664D" w:rsidRPr="007C3D5D">
        <w:rPr>
          <w:rFonts w:ascii="Times" w:hAnsi="Times"/>
          <w:lang w:val="en-GB"/>
        </w:rPr>
        <w:t>productive of certain ideas of modernity (</w:t>
      </w:r>
      <w:r w:rsidR="00E96392" w:rsidRPr="007C3D5D">
        <w:rPr>
          <w:rFonts w:ascii="Times" w:hAnsi="Times"/>
          <w:lang w:val="en-GB"/>
        </w:rPr>
        <w:t xml:space="preserve">Gandy, 2014; </w:t>
      </w:r>
      <w:proofErr w:type="spellStart"/>
      <w:r w:rsidR="00A4664D" w:rsidRPr="007C3D5D">
        <w:rPr>
          <w:rFonts w:ascii="Times" w:hAnsi="Times"/>
          <w:lang w:val="en-GB"/>
        </w:rPr>
        <w:t>Kaika</w:t>
      </w:r>
      <w:proofErr w:type="spellEnd"/>
      <w:r w:rsidR="00C3262F" w:rsidRPr="007C3D5D">
        <w:rPr>
          <w:rFonts w:ascii="Times" w:hAnsi="Times"/>
          <w:lang w:val="en-GB"/>
        </w:rPr>
        <w:t>, 2005</w:t>
      </w:r>
      <w:r w:rsidR="00A4664D" w:rsidRPr="007C3D5D">
        <w:rPr>
          <w:rFonts w:ascii="Times" w:hAnsi="Times"/>
          <w:lang w:val="en-GB"/>
        </w:rPr>
        <w:t>)</w:t>
      </w:r>
      <w:r w:rsidR="00AE5E02" w:rsidRPr="007C3D5D">
        <w:rPr>
          <w:rFonts w:ascii="Times" w:hAnsi="Times"/>
          <w:lang w:val="en-GB"/>
        </w:rPr>
        <w:t>. In</w:t>
      </w:r>
      <w:r w:rsidR="00A644C8" w:rsidRPr="007C3D5D">
        <w:rPr>
          <w:rFonts w:ascii="Times" w:hAnsi="Times"/>
          <w:lang w:val="en-GB"/>
        </w:rPr>
        <w:t xml:space="preserve"> </w:t>
      </w:r>
      <w:r w:rsidR="0077576A" w:rsidRPr="007C3D5D">
        <w:rPr>
          <w:rFonts w:ascii="Times" w:hAnsi="Times"/>
          <w:lang w:val="en-GB"/>
        </w:rPr>
        <w:t xml:space="preserve">specific </w:t>
      </w:r>
      <w:r w:rsidR="000678C9" w:rsidRPr="007C3D5D">
        <w:rPr>
          <w:rFonts w:ascii="Times" w:hAnsi="Times"/>
          <w:lang w:val="en-GB"/>
        </w:rPr>
        <w:t xml:space="preserve">relation to </w:t>
      </w:r>
      <w:r w:rsidR="00A644C8" w:rsidRPr="007C3D5D">
        <w:rPr>
          <w:rFonts w:ascii="Times" w:hAnsi="Times"/>
          <w:lang w:val="en-GB"/>
        </w:rPr>
        <w:t>the South African context</w:t>
      </w:r>
      <w:r w:rsidR="00EB0B8C">
        <w:rPr>
          <w:rFonts w:ascii="Times" w:hAnsi="Times"/>
          <w:lang w:val="en-GB"/>
        </w:rPr>
        <w:t>,</w:t>
      </w:r>
      <w:r w:rsidR="00AE5E02" w:rsidRPr="007C3D5D">
        <w:rPr>
          <w:rFonts w:ascii="Times" w:hAnsi="Times"/>
          <w:lang w:val="en-GB"/>
        </w:rPr>
        <w:t xml:space="preserve"> such research has shown how the right to water is unevenly </w:t>
      </w:r>
      <w:r w:rsidR="005112E2" w:rsidRPr="007C3D5D">
        <w:rPr>
          <w:rFonts w:ascii="Times" w:hAnsi="Times"/>
          <w:lang w:val="en-GB"/>
        </w:rPr>
        <w:t xml:space="preserve">and unequally </w:t>
      </w:r>
      <w:r w:rsidR="00AE5E02" w:rsidRPr="007C3D5D">
        <w:rPr>
          <w:rFonts w:ascii="Times" w:hAnsi="Times"/>
          <w:lang w:val="en-GB"/>
        </w:rPr>
        <w:t>implemented (Loftus, 2005; Rodina and Harris, 2016</w:t>
      </w:r>
      <w:r w:rsidR="005112E2" w:rsidRPr="007C3D5D">
        <w:rPr>
          <w:rFonts w:ascii="Times" w:hAnsi="Times"/>
          <w:lang w:val="en-GB"/>
        </w:rPr>
        <w:t xml:space="preserve">; </w:t>
      </w:r>
      <w:proofErr w:type="spellStart"/>
      <w:r w:rsidR="005112E2" w:rsidRPr="007C3D5D">
        <w:rPr>
          <w:rFonts w:ascii="Times" w:hAnsi="Times"/>
          <w:lang w:val="en-GB"/>
        </w:rPr>
        <w:t>Marcatelli</w:t>
      </w:r>
      <w:proofErr w:type="spellEnd"/>
      <w:r w:rsidR="005112E2" w:rsidRPr="007C3D5D">
        <w:rPr>
          <w:rFonts w:ascii="Times" w:hAnsi="Times"/>
          <w:lang w:val="en-GB"/>
        </w:rPr>
        <w:t>, 2017</w:t>
      </w:r>
      <w:r w:rsidR="00AE5E02" w:rsidRPr="007C3D5D">
        <w:rPr>
          <w:rFonts w:ascii="Times" w:hAnsi="Times"/>
          <w:lang w:val="en-GB"/>
        </w:rPr>
        <w:t>) and how water technologies have produced certain ideas of citizenship (</w:t>
      </w:r>
      <w:r w:rsidR="00080521" w:rsidRPr="007C3D5D">
        <w:rPr>
          <w:rFonts w:ascii="Times" w:hAnsi="Times"/>
          <w:lang w:val="en-GB"/>
        </w:rPr>
        <w:t>von Schnitzler, 2008</w:t>
      </w:r>
      <w:r w:rsidR="00AE5E02" w:rsidRPr="007C3D5D">
        <w:rPr>
          <w:rFonts w:ascii="Times" w:hAnsi="Times"/>
          <w:lang w:val="en-GB"/>
        </w:rPr>
        <w:t>) and particular subjectivities around the ‘good’</w:t>
      </w:r>
      <w:r w:rsidR="00BA569A">
        <w:rPr>
          <w:rFonts w:ascii="Times" w:hAnsi="Times"/>
          <w:lang w:val="en-GB"/>
        </w:rPr>
        <w:t>,</w:t>
      </w:r>
      <w:r w:rsidR="00AE5E02" w:rsidRPr="007C3D5D">
        <w:rPr>
          <w:rFonts w:ascii="Times" w:hAnsi="Times"/>
          <w:lang w:val="en-GB"/>
        </w:rPr>
        <w:t xml:space="preserve"> responsible and sustainable use of water</w:t>
      </w:r>
      <w:r w:rsidR="00142FA9">
        <w:rPr>
          <w:rFonts w:ascii="Times" w:hAnsi="Times"/>
          <w:lang w:val="en-GB"/>
        </w:rPr>
        <w:t>,</w:t>
      </w:r>
      <w:r w:rsidR="00AE5E02" w:rsidRPr="007C3D5D">
        <w:rPr>
          <w:rFonts w:ascii="Times" w:hAnsi="Times"/>
          <w:lang w:val="en-GB"/>
        </w:rPr>
        <w:t xml:space="preserve"> </w:t>
      </w:r>
      <w:r w:rsidR="002B2481">
        <w:rPr>
          <w:rFonts w:ascii="Times" w:hAnsi="Times"/>
          <w:lang w:val="en-GB"/>
        </w:rPr>
        <w:t>as well as</w:t>
      </w:r>
      <w:r w:rsidR="002B2481" w:rsidRPr="007C3D5D">
        <w:rPr>
          <w:rFonts w:ascii="Times" w:hAnsi="Times"/>
          <w:lang w:val="en-GB"/>
        </w:rPr>
        <w:t xml:space="preserve"> </w:t>
      </w:r>
      <w:r w:rsidR="00A4664D" w:rsidRPr="007C3D5D">
        <w:rPr>
          <w:rFonts w:ascii="Times" w:hAnsi="Times"/>
          <w:lang w:val="en-GB"/>
        </w:rPr>
        <w:t>ideas of privilege and deprivation (</w:t>
      </w:r>
      <w:r w:rsidR="00814B3A" w:rsidRPr="007C3D5D">
        <w:rPr>
          <w:rFonts w:ascii="Times" w:hAnsi="Times"/>
          <w:lang w:val="en-GB"/>
        </w:rPr>
        <w:t>author</w:t>
      </w:r>
      <w:r w:rsidR="00A4664D" w:rsidRPr="007C3D5D">
        <w:rPr>
          <w:rFonts w:ascii="Times" w:hAnsi="Times"/>
          <w:lang w:val="en-GB"/>
        </w:rPr>
        <w:t xml:space="preserve">). </w:t>
      </w:r>
      <w:r w:rsidR="00193A91" w:rsidRPr="007C3D5D">
        <w:rPr>
          <w:rFonts w:ascii="Times" w:hAnsi="Times"/>
          <w:lang w:val="en-GB"/>
        </w:rPr>
        <w:t xml:space="preserve">This </w:t>
      </w:r>
      <w:r w:rsidR="00E924A1" w:rsidRPr="007C3D5D">
        <w:rPr>
          <w:rFonts w:ascii="Times" w:hAnsi="Times"/>
          <w:lang w:val="en-GB"/>
        </w:rPr>
        <w:t xml:space="preserve">means </w:t>
      </w:r>
      <w:r w:rsidR="00186570" w:rsidRPr="007C3D5D">
        <w:rPr>
          <w:rFonts w:ascii="Times" w:hAnsi="Times"/>
          <w:lang w:val="en-GB"/>
        </w:rPr>
        <w:t>that</w:t>
      </w:r>
      <w:r w:rsidR="00222E38" w:rsidRPr="007C3D5D">
        <w:rPr>
          <w:rFonts w:ascii="Times" w:hAnsi="Times"/>
          <w:lang w:val="en-GB"/>
        </w:rPr>
        <w:t xml:space="preserve"> </w:t>
      </w:r>
      <w:r w:rsidR="00E924A1" w:rsidRPr="007C3D5D">
        <w:rPr>
          <w:rFonts w:ascii="Times" w:hAnsi="Times"/>
          <w:lang w:val="en-GB"/>
        </w:rPr>
        <w:t xml:space="preserve">water </w:t>
      </w:r>
      <w:r w:rsidR="00321E63" w:rsidRPr="007C3D5D">
        <w:rPr>
          <w:rFonts w:ascii="Times" w:hAnsi="Times"/>
          <w:lang w:val="en-GB"/>
        </w:rPr>
        <w:t xml:space="preserve">governance </w:t>
      </w:r>
      <w:r w:rsidR="00DE7E9C" w:rsidRPr="007C3D5D">
        <w:rPr>
          <w:rFonts w:ascii="Times" w:hAnsi="Times" w:cstheme="minorHAnsi"/>
          <w:lang w:val="en-GB"/>
        </w:rPr>
        <w:t xml:space="preserve">is part of forming the relationship between the state and its citizens, and of </w:t>
      </w:r>
      <w:r w:rsidR="00DD179F" w:rsidRPr="007C3D5D">
        <w:rPr>
          <w:rFonts w:ascii="Times" w:hAnsi="Times" w:cstheme="minorHAnsi"/>
          <w:lang w:val="en-GB"/>
        </w:rPr>
        <w:t>(re)</w:t>
      </w:r>
      <w:r w:rsidR="00DE7E9C" w:rsidRPr="007C3D5D">
        <w:rPr>
          <w:rFonts w:ascii="Times" w:hAnsi="Times" w:cstheme="minorHAnsi"/>
          <w:lang w:val="en-GB"/>
        </w:rPr>
        <w:t xml:space="preserve">producing social hierarchies. Water governance can </w:t>
      </w:r>
      <w:r w:rsidR="00DB7149" w:rsidRPr="007C3D5D">
        <w:rPr>
          <w:rFonts w:ascii="Times" w:hAnsi="Times" w:cstheme="minorHAnsi"/>
          <w:lang w:val="en-GB"/>
        </w:rPr>
        <w:t xml:space="preserve">thereby </w:t>
      </w:r>
      <w:r w:rsidR="00DE7E9C" w:rsidRPr="007C3D5D">
        <w:rPr>
          <w:rFonts w:ascii="Times" w:hAnsi="Times" w:cstheme="minorHAnsi"/>
          <w:lang w:val="en-GB"/>
        </w:rPr>
        <w:t xml:space="preserve">be understood as a strong (bio)political tool for </w:t>
      </w:r>
      <w:r w:rsidR="00DE7E9C" w:rsidRPr="007C3D5D">
        <w:rPr>
          <w:rFonts w:ascii="Times" w:hAnsi="Times"/>
          <w:lang w:val="en-GB"/>
        </w:rPr>
        <w:t>creating particular societies and citizens</w:t>
      </w:r>
      <w:r w:rsidR="000E5797">
        <w:rPr>
          <w:rFonts w:ascii="Times" w:hAnsi="Times"/>
          <w:lang w:val="en-GB"/>
        </w:rPr>
        <w:t xml:space="preserve"> </w:t>
      </w:r>
      <w:r w:rsidR="00BB4045" w:rsidRPr="007C3D5D">
        <w:rPr>
          <w:rFonts w:ascii="Times" w:hAnsi="Times"/>
          <w:lang w:val="en-GB"/>
        </w:rPr>
        <w:t xml:space="preserve">and crucial for whether </w:t>
      </w:r>
      <w:r w:rsidR="00BB4045" w:rsidRPr="007C3D5D">
        <w:rPr>
          <w:rFonts w:ascii="Times" w:hAnsi="Times" w:cstheme="minorHAnsi"/>
          <w:lang w:val="en-GB"/>
        </w:rPr>
        <w:t>citizens feel included or excluded in the political community of rights (author).</w:t>
      </w:r>
    </w:p>
    <w:p w14:paraId="1760F578" w14:textId="77777777" w:rsidR="00DE7E9C" w:rsidRPr="007C3D5D" w:rsidRDefault="00DE7E9C" w:rsidP="00A14065">
      <w:pPr>
        <w:jc w:val="both"/>
        <w:rPr>
          <w:rFonts w:ascii="Times" w:hAnsi="Times"/>
          <w:lang w:val="en-GB"/>
        </w:rPr>
      </w:pPr>
    </w:p>
    <w:p w14:paraId="7177EB27" w14:textId="0B3C7101" w:rsidR="00BA3FA3" w:rsidRPr="007C3D5D" w:rsidRDefault="00A4664D" w:rsidP="00A14065">
      <w:pPr>
        <w:jc w:val="both"/>
        <w:rPr>
          <w:rFonts w:ascii="Times" w:hAnsi="Times"/>
          <w:lang w:val="en-GB"/>
        </w:rPr>
      </w:pPr>
      <w:r w:rsidRPr="007C3D5D">
        <w:rPr>
          <w:rFonts w:ascii="Times" w:hAnsi="Times" w:cstheme="minorHAnsi"/>
          <w:lang w:val="en-GB"/>
        </w:rPr>
        <w:t>‘</w:t>
      </w:r>
      <w:r w:rsidR="000E4DEC" w:rsidRPr="007C3D5D">
        <w:rPr>
          <w:rFonts w:ascii="Times" w:hAnsi="Times" w:cstheme="minorHAnsi"/>
          <w:lang w:val="en-GB"/>
        </w:rPr>
        <w:t>H</w:t>
      </w:r>
      <w:r w:rsidR="00A60BAF" w:rsidRPr="007C3D5D">
        <w:rPr>
          <w:rFonts w:ascii="Times" w:hAnsi="Times" w:cstheme="minorHAnsi"/>
          <w:lang w:val="en-GB"/>
        </w:rPr>
        <w:t>ydro-social res</w:t>
      </w:r>
      <w:r w:rsidRPr="007C3D5D">
        <w:rPr>
          <w:rFonts w:ascii="Times" w:hAnsi="Times" w:cstheme="minorHAnsi"/>
          <w:lang w:val="en-GB"/>
        </w:rPr>
        <w:t>e</w:t>
      </w:r>
      <w:r w:rsidR="00A60BAF" w:rsidRPr="007C3D5D">
        <w:rPr>
          <w:rFonts w:ascii="Times" w:hAnsi="Times" w:cstheme="minorHAnsi"/>
          <w:lang w:val="en-GB"/>
        </w:rPr>
        <w:t>arch</w:t>
      </w:r>
      <w:r w:rsidRPr="007C3D5D">
        <w:rPr>
          <w:rFonts w:ascii="Times" w:hAnsi="Times" w:cstheme="minorHAnsi"/>
          <w:lang w:val="en-GB"/>
        </w:rPr>
        <w:t>’</w:t>
      </w:r>
      <w:r w:rsidR="00A60BAF" w:rsidRPr="007C3D5D">
        <w:rPr>
          <w:rFonts w:ascii="Times" w:hAnsi="Times" w:cstheme="minorHAnsi"/>
          <w:lang w:val="en-GB"/>
        </w:rPr>
        <w:t xml:space="preserve"> </w:t>
      </w:r>
      <w:r w:rsidRPr="007C3D5D">
        <w:rPr>
          <w:rFonts w:ascii="Times" w:hAnsi="Times" w:cstheme="minorHAnsi"/>
          <w:lang w:val="en-GB"/>
        </w:rPr>
        <w:t xml:space="preserve">has </w:t>
      </w:r>
      <w:r w:rsidR="0074145A" w:rsidRPr="007C3D5D">
        <w:rPr>
          <w:rFonts w:ascii="Times" w:hAnsi="Times" w:cstheme="minorHAnsi"/>
          <w:lang w:val="en-GB"/>
        </w:rPr>
        <w:t>problematis</w:t>
      </w:r>
      <w:r w:rsidRPr="007C3D5D">
        <w:rPr>
          <w:rFonts w:ascii="Times" w:hAnsi="Times" w:cstheme="minorHAnsi"/>
          <w:lang w:val="en-GB"/>
        </w:rPr>
        <w:t xml:space="preserve">ed </w:t>
      </w:r>
      <w:r w:rsidR="00A60BAF" w:rsidRPr="007C3D5D">
        <w:rPr>
          <w:rFonts w:ascii="Times" w:hAnsi="Times" w:cstheme="minorHAnsi"/>
          <w:lang w:val="en-GB"/>
        </w:rPr>
        <w:t>the notion of scarcity</w:t>
      </w:r>
      <w:r w:rsidR="004B52E8" w:rsidRPr="007C3D5D">
        <w:rPr>
          <w:rFonts w:ascii="Times" w:hAnsi="Times" w:cstheme="minorHAnsi"/>
          <w:lang w:val="en-GB"/>
        </w:rPr>
        <w:t>,</w:t>
      </w:r>
      <w:r w:rsidR="00A60BAF" w:rsidRPr="007C3D5D">
        <w:rPr>
          <w:rFonts w:ascii="Times" w:hAnsi="Times" w:cstheme="minorHAnsi"/>
          <w:lang w:val="en-GB"/>
        </w:rPr>
        <w:t xml:space="preserve"> </w:t>
      </w:r>
      <w:r w:rsidR="00F00D63" w:rsidRPr="007C3D5D">
        <w:rPr>
          <w:rFonts w:ascii="Times" w:hAnsi="Times" w:cstheme="minorHAnsi"/>
          <w:lang w:val="en-GB"/>
        </w:rPr>
        <w:t>arguing</w:t>
      </w:r>
      <w:r w:rsidRPr="007C3D5D">
        <w:rPr>
          <w:rFonts w:ascii="Times" w:hAnsi="Times" w:cstheme="minorHAnsi"/>
          <w:lang w:val="en-GB"/>
        </w:rPr>
        <w:t xml:space="preserve"> that r</w:t>
      </w:r>
      <w:r w:rsidR="00A60BAF" w:rsidRPr="007C3D5D">
        <w:rPr>
          <w:rFonts w:ascii="Times" w:hAnsi="Times" w:cstheme="minorHAnsi"/>
          <w:lang w:val="en-GB"/>
        </w:rPr>
        <w:t>ather</w:t>
      </w:r>
      <w:r w:rsidRPr="007C3D5D">
        <w:rPr>
          <w:rFonts w:ascii="Times" w:hAnsi="Times" w:cstheme="minorHAnsi"/>
          <w:lang w:val="en-GB"/>
        </w:rPr>
        <w:t xml:space="preserve"> than being a natural phenomenon, water scarcit</w:t>
      </w:r>
      <w:r w:rsidR="006671C5" w:rsidRPr="007C3D5D">
        <w:rPr>
          <w:rFonts w:ascii="Times" w:hAnsi="Times" w:cstheme="minorHAnsi"/>
          <w:lang w:val="en-GB"/>
        </w:rPr>
        <w:t>i</w:t>
      </w:r>
      <w:r w:rsidRPr="007C3D5D">
        <w:rPr>
          <w:rFonts w:ascii="Times" w:hAnsi="Times" w:cstheme="minorHAnsi"/>
          <w:lang w:val="en-GB"/>
        </w:rPr>
        <w:t>es are c</w:t>
      </w:r>
      <w:r w:rsidR="00A60BAF" w:rsidRPr="007C3D5D">
        <w:rPr>
          <w:rFonts w:ascii="Times" w:hAnsi="Times" w:cstheme="minorHAnsi"/>
          <w:lang w:val="en-GB"/>
        </w:rPr>
        <w:t xml:space="preserve">onstructed </w:t>
      </w:r>
      <w:r w:rsidRPr="007C3D5D">
        <w:rPr>
          <w:rFonts w:ascii="Times" w:hAnsi="Times" w:cstheme="minorHAnsi"/>
          <w:lang w:val="en-GB"/>
        </w:rPr>
        <w:t xml:space="preserve">within the prevailing political economy. </w:t>
      </w:r>
      <w:proofErr w:type="spellStart"/>
      <w:r w:rsidRPr="007C3D5D">
        <w:rPr>
          <w:rFonts w:ascii="Times" w:hAnsi="Times" w:cstheme="minorHAnsi"/>
          <w:lang w:val="en-GB"/>
        </w:rPr>
        <w:t>Swyngedouw</w:t>
      </w:r>
      <w:proofErr w:type="spellEnd"/>
      <w:r w:rsidRPr="007C3D5D">
        <w:rPr>
          <w:rFonts w:ascii="Times" w:hAnsi="Times" w:cstheme="minorHAnsi"/>
          <w:lang w:val="en-GB"/>
        </w:rPr>
        <w:t xml:space="preserve"> writes</w:t>
      </w:r>
      <w:r w:rsidR="008215CC" w:rsidRPr="007C3D5D">
        <w:rPr>
          <w:rFonts w:ascii="Times" w:hAnsi="Times" w:cstheme="minorHAnsi"/>
          <w:lang w:val="en-GB"/>
        </w:rPr>
        <w:t xml:space="preserve"> </w:t>
      </w:r>
      <w:r w:rsidRPr="007C3D5D">
        <w:rPr>
          <w:rFonts w:ascii="Times" w:hAnsi="Times" w:cstheme="minorHAnsi"/>
          <w:lang w:val="en-GB"/>
        </w:rPr>
        <w:t>that ‘</w:t>
      </w:r>
      <w:r w:rsidR="005B0325" w:rsidRPr="007C3D5D">
        <w:rPr>
          <w:rFonts w:ascii="Times" w:hAnsi="Times"/>
          <w:lang w:val="en-GB"/>
        </w:rPr>
        <w:t>[t]</w:t>
      </w:r>
      <w:r w:rsidR="00A60BAF" w:rsidRPr="007C3D5D">
        <w:rPr>
          <w:rFonts w:ascii="Times" w:hAnsi="Times"/>
          <w:lang w:val="en-GB"/>
        </w:rPr>
        <w:t>rue scarcity does not reside in the physical absence of water in most cases, but in the lack of monetary resources and political and economic clout</w:t>
      </w:r>
      <w:r w:rsidRPr="007C3D5D">
        <w:rPr>
          <w:rFonts w:ascii="Times" w:hAnsi="Times"/>
          <w:lang w:val="en-GB"/>
        </w:rPr>
        <w:t>’</w:t>
      </w:r>
      <w:r w:rsidR="00DC5313" w:rsidRPr="007C3D5D">
        <w:rPr>
          <w:rFonts w:ascii="Times" w:hAnsi="Times"/>
          <w:lang w:val="en-GB"/>
        </w:rPr>
        <w:t xml:space="preserve"> </w:t>
      </w:r>
      <w:r w:rsidR="00B07CEB" w:rsidRPr="007C3D5D">
        <w:rPr>
          <w:rFonts w:ascii="Times" w:hAnsi="Times"/>
          <w:lang w:val="en-GB"/>
        </w:rPr>
        <w:t xml:space="preserve">(2009: </w:t>
      </w:r>
      <w:r w:rsidR="00A60BAF" w:rsidRPr="007C3D5D">
        <w:rPr>
          <w:rFonts w:ascii="Times" w:hAnsi="Times"/>
          <w:lang w:val="en-GB"/>
        </w:rPr>
        <w:t>58)</w:t>
      </w:r>
      <w:r w:rsidR="00DC5313" w:rsidRPr="007C3D5D">
        <w:rPr>
          <w:rFonts w:ascii="Times" w:hAnsi="Times"/>
          <w:lang w:val="en-GB"/>
        </w:rPr>
        <w:t>.</w:t>
      </w:r>
      <w:r w:rsidR="00A60BAF" w:rsidRPr="007C3D5D">
        <w:rPr>
          <w:rFonts w:ascii="Times" w:hAnsi="Times"/>
          <w:lang w:val="en-GB"/>
        </w:rPr>
        <w:t xml:space="preserve"> </w:t>
      </w:r>
      <w:proofErr w:type="spellStart"/>
      <w:r w:rsidR="00A14065" w:rsidRPr="007C3D5D">
        <w:rPr>
          <w:rFonts w:ascii="Times" w:hAnsi="Times"/>
          <w:lang w:val="en-GB"/>
        </w:rPr>
        <w:t>Metha</w:t>
      </w:r>
      <w:proofErr w:type="spellEnd"/>
      <w:r w:rsidR="00A14065" w:rsidRPr="007C3D5D">
        <w:rPr>
          <w:rFonts w:ascii="Times" w:hAnsi="Times"/>
          <w:lang w:val="en-GB"/>
        </w:rPr>
        <w:t xml:space="preserve"> has</w:t>
      </w:r>
      <w:r w:rsidR="001A0DBE" w:rsidRPr="007C3D5D">
        <w:rPr>
          <w:rFonts w:ascii="Times" w:hAnsi="Times"/>
          <w:lang w:val="en-GB"/>
        </w:rPr>
        <w:t xml:space="preserve"> questioned the taken-for-granted nature of scarcity and</w:t>
      </w:r>
      <w:r w:rsidR="00A14065" w:rsidRPr="007C3D5D">
        <w:rPr>
          <w:rFonts w:ascii="Times" w:hAnsi="Times"/>
          <w:lang w:val="en-GB"/>
        </w:rPr>
        <w:t xml:space="preserve"> unpacked different constructions of </w:t>
      </w:r>
      <w:r w:rsidR="001A0DBE" w:rsidRPr="007C3D5D">
        <w:rPr>
          <w:rFonts w:ascii="Times" w:hAnsi="Times"/>
          <w:lang w:val="en-GB"/>
        </w:rPr>
        <w:t>the concept</w:t>
      </w:r>
      <w:r w:rsidR="00A14065" w:rsidRPr="007C3D5D">
        <w:rPr>
          <w:rFonts w:ascii="Times" w:hAnsi="Times"/>
          <w:lang w:val="en-GB"/>
        </w:rPr>
        <w:t xml:space="preserve"> (2005, 2010</w:t>
      </w:r>
      <w:r w:rsidR="004E2615" w:rsidRPr="007C3D5D">
        <w:rPr>
          <w:rFonts w:ascii="Times" w:hAnsi="Times"/>
          <w:lang w:val="en-GB"/>
        </w:rPr>
        <w:t xml:space="preserve">). </w:t>
      </w:r>
      <w:r w:rsidR="000706D7" w:rsidRPr="007C3D5D">
        <w:rPr>
          <w:rFonts w:ascii="Times" w:hAnsi="Times"/>
          <w:lang w:val="en-GB"/>
        </w:rPr>
        <w:t xml:space="preserve">One </w:t>
      </w:r>
      <w:r w:rsidR="00B7122A" w:rsidRPr="007C3D5D">
        <w:rPr>
          <w:rFonts w:ascii="Times" w:hAnsi="Times"/>
          <w:lang w:val="en-GB"/>
        </w:rPr>
        <w:t>useful</w:t>
      </w:r>
      <w:r w:rsidR="000706D7" w:rsidRPr="007C3D5D">
        <w:rPr>
          <w:rFonts w:ascii="Times" w:hAnsi="Times"/>
          <w:lang w:val="en-GB"/>
        </w:rPr>
        <w:t xml:space="preserve"> distinction </w:t>
      </w:r>
      <w:r w:rsidR="00BA3FA3" w:rsidRPr="007C3D5D">
        <w:rPr>
          <w:rFonts w:ascii="Times" w:hAnsi="Times"/>
          <w:lang w:val="en-GB"/>
        </w:rPr>
        <w:t>is between l</w:t>
      </w:r>
      <w:r w:rsidR="000706D7" w:rsidRPr="007C3D5D">
        <w:rPr>
          <w:rFonts w:ascii="Times" w:hAnsi="Times"/>
          <w:lang w:val="en-GB"/>
        </w:rPr>
        <w:t>ived</w:t>
      </w:r>
      <w:r w:rsidR="00BA3FA3" w:rsidRPr="007C3D5D">
        <w:rPr>
          <w:rFonts w:ascii="Times" w:hAnsi="Times"/>
          <w:lang w:val="en-GB"/>
        </w:rPr>
        <w:t>/</w:t>
      </w:r>
      <w:r w:rsidR="00525FAF" w:rsidRPr="007C3D5D">
        <w:rPr>
          <w:rFonts w:ascii="Times" w:hAnsi="Times"/>
          <w:lang w:val="en-GB"/>
        </w:rPr>
        <w:t>experienc</w:t>
      </w:r>
      <w:r w:rsidR="00BA3FA3" w:rsidRPr="007C3D5D">
        <w:rPr>
          <w:rFonts w:ascii="Times" w:hAnsi="Times"/>
          <w:lang w:val="en-GB"/>
        </w:rPr>
        <w:t>e</w:t>
      </w:r>
      <w:r w:rsidR="00525FAF" w:rsidRPr="007C3D5D">
        <w:rPr>
          <w:rFonts w:ascii="Times" w:hAnsi="Times"/>
          <w:lang w:val="en-GB"/>
        </w:rPr>
        <w:t>d</w:t>
      </w:r>
      <w:r w:rsidR="00BA3FA3" w:rsidRPr="007C3D5D">
        <w:rPr>
          <w:rFonts w:ascii="Times" w:hAnsi="Times"/>
          <w:lang w:val="en-GB"/>
        </w:rPr>
        <w:t xml:space="preserve"> and c</w:t>
      </w:r>
      <w:r w:rsidR="00525FAF" w:rsidRPr="007C3D5D">
        <w:rPr>
          <w:rFonts w:ascii="Times" w:hAnsi="Times"/>
          <w:lang w:val="en-GB"/>
        </w:rPr>
        <w:t>onstructed</w:t>
      </w:r>
      <w:r w:rsidR="00BA3FA3" w:rsidRPr="007C3D5D">
        <w:rPr>
          <w:rFonts w:ascii="Times" w:hAnsi="Times"/>
          <w:lang w:val="en-GB"/>
        </w:rPr>
        <w:t xml:space="preserve"> scarcity</w:t>
      </w:r>
      <w:r w:rsidR="00525FAF" w:rsidRPr="007C3D5D">
        <w:rPr>
          <w:rFonts w:ascii="Times" w:hAnsi="Times"/>
          <w:lang w:val="en-GB"/>
        </w:rPr>
        <w:t xml:space="preserve"> (</w:t>
      </w:r>
      <w:r w:rsidR="007B375E" w:rsidRPr="007C3D5D">
        <w:rPr>
          <w:rFonts w:ascii="Times" w:hAnsi="Times"/>
          <w:lang w:val="en-GB"/>
        </w:rPr>
        <w:t xml:space="preserve">2010: </w:t>
      </w:r>
      <w:r w:rsidR="00525FAF" w:rsidRPr="007C3D5D">
        <w:rPr>
          <w:rFonts w:ascii="Times" w:hAnsi="Times"/>
          <w:lang w:val="en-GB"/>
        </w:rPr>
        <w:t>23)</w:t>
      </w:r>
      <w:r w:rsidR="00BA3FA3" w:rsidRPr="007C3D5D">
        <w:rPr>
          <w:rFonts w:ascii="Times" w:hAnsi="Times"/>
          <w:lang w:val="en-GB"/>
        </w:rPr>
        <w:t xml:space="preserve">. The former type of scarcity is felt by local people due to biophysical shortage and the latter is </w:t>
      </w:r>
      <w:r w:rsidR="00193A91" w:rsidRPr="007C3D5D">
        <w:rPr>
          <w:rFonts w:ascii="Times" w:hAnsi="Times"/>
          <w:lang w:val="en-GB"/>
        </w:rPr>
        <w:t xml:space="preserve">the kind of </w:t>
      </w:r>
      <w:r w:rsidR="00BA3FA3" w:rsidRPr="007C3D5D">
        <w:rPr>
          <w:rFonts w:ascii="Times" w:hAnsi="Times"/>
          <w:lang w:val="en-GB"/>
        </w:rPr>
        <w:t>scarcity that is manufactured through socio-political process</w:t>
      </w:r>
      <w:r w:rsidR="004C4ADE">
        <w:rPr>
          <w:rFonts w:ascii="Times" w:hAnsi="Times"/>
          <w:lang w:val="en-GB"/>
        </w:rPr>
        <w:t>es</w:t>
      </w:r>
      <w:r w:rsidR="00BA3FA3" w:rsidRPr="007C3D5D">
        <w:rPr>
          <w:rFonts w:ascii="Times" w:hAnsi="Times"/>
          <w:lang w:val="en-GB"/>
        </w:rPr>
        <w:t xml:space="preserve">. </w:t>
      </w:r>
      <w:r w:rsidR="00193A91" w:rsidRPr="007C3D5D">
        <w:rPr>
          <w:rFonts w:ascii="Times" w:hAnsi="Times"/>
          <w:lang w:val="en-GB"/>
        </w:rPr>
        <w:t>M</w:t>
      </w:r>
      <w:r w:rsidR="00BA3FA3" w:rsidRPr="007C3D5D">
        <w:rPr>
          <w:rFonts w:ascii="Times" w:hAnsi="Times"/>
          <w:lang w:val="en-GB"/>
        </w:rPr>
        <w:t xml:space="preserve">anufactured scarcity is often </w:t>
      </w:r>
      <w:r w:rsidR="004E2615" w:rsidRPr="007C3D5D">
        <w:rPr>
          <w:rFonts w:ascii="Times" w:hAnsi="Times"/>
          <w:lang w:val="en-GB"/>
        </w:rPr>
        <w:t>used by powerful actors</w:t>
      </w:r>
      <w:r w:rsidR="003F013A" w:rsidRPr="007C3D5D">
        <w:rPr>
          <w:rFonts w:ascii="Times" w:hAnsi="Times"/>
          <w:lang w:val="en-GB"/>
        </w:rPr>
        <w:t xml:space="preserve"> in order to hinder redistribution of water resources and to </w:t>
      </w:r>
      <w:r w:rsidR="002B2481" w:rsidRPr="007C3D5D">
        <w:rPr>
          <w:rFonts w:ascii="Times" w:hAnsi="Times"/>
          <w:lang w:val="en-GB"/>
        </w:rPr>
        <w:t>legitimi</w:t>
      </w:r>
      <w:r w:rsidR="002B2481">
        <w:rPr>
          <w:rFonts w:ascii="Times" w:hAnsi="Times"/>
          <w:lang w:val="en-GB"/>
        </w:rPr>
        <w:t>se</w:t>
      </w:r>
      <w:r w:rsidR="002B2481" w:rsidRPr="007C3D5D">
        <w:rPr>
          <w:rFonts w:ascii="Times" w:hAnsi="Times"/>
          <w:lang w:val="en-GB"/>
        </w:rPr>
        <w:t xml:space="preserve"> </w:t>
      </w:r>
      <w:r w:rsidR="003F013A" w:rsidRPr="007C3D5D">
        <w:rPr>
          <w:rFonts w:ascii="Times" w:hAnsi="Times"/>
          <w:lang w:val="en-GB"/>
        </w:rPr>
        <w:t xml:space="preserve">particular solutions in </w:t>
      </w:r>
      <w:r w:rsidR="00193A91" w:rsidRPr="007C3D5D">
        <w:rPr>
          <w:rFonts w:ascii="Times" w:hAnsi="Times"/>
          <w:lang w:val="en-GB"/>
        </w:rPr>
        <w:t xml:space="preserve">water </w:t>
      </w:r>
      <w:r w:rsidR="003F013A" w:rsidRPr="007C3D5D">
        <w:rPr>
          <w:rFonts w:ascii="Times" w:hAnsi="Times"/>
          <w:lang w:val="en-GB"/>
        </w:rPr>
        <w:t>governance</w:t>
      </w:r>
      <w:r w:rsidR="00312ABC" w:rsidRPr="007C3D5D">
        <w:rPr>
          <w:rFonts w:ascii="Times" w:hAnsi="Times"/>
          <w:lang w:val="en-GB"/>
        </w:rPr>
        <w:t>. I</w:t>
      </w:r>
      <w:r w:rsidR="003F013A" w:rsidRPr="007C3D5D">
        <w:rPr>
          <w:rFonts w:ascii="Times" w:hAnsi="Times"/>
          <w:lang w:val="en-GB"/>
        </w:rPr>
        <w:t xml:space="preserve">n turn, </w:t>
      </w:r>
      <w:r w:rsidR="00312ABC" w:rsidRPr="007C3D5D">
        <w:rPr>
          <w:rFonts w:ascii="Times" w:hAnsi="Times"/>
          <w:lang w:val="en-GB"/>
        </w:rPr>
        <w:t>this becomes an</w:t>
      </w:r>
      <w:r w:rsidR="003F013A" w:rsidRPr="007C3D5D">
        <w:rPr>
          <w:rFonts w:ascii="Times" w:hAnsi="Times"/>
          <w:lang w:val="en-GB"/>
        </w:rPr>
        <w:t xml:space="preserve"> obstacle to a more equal distribution of the resource (2010: 7). </w:t>
      </w:r>
      <w:r w:rsidR="00F00D63" w:rsidRPr="007C3D5D">
        <w:rPr>
          <w:rFonts w:ascii="Times" w:hAnsi="Times"/>
          <w:lang w:val="en-GB"/>
        </w:rPr>
        <w:lastRenderedPageBreak/>
        <w:t xml:space="preserve">Furthermore, in mainstream policy discourse </w:t>
      </w:r>
      <w:r w:rsidR="00DF4776">
        <w:rPr>
          <w:rFonts w:ascii="Times" w:hAnsi="Times"/>
          <w:lang w:val="en-GB"/>
        </w:rPr>
        <w:t xml:space="preserve">scarcity </w:t>
      </w:r>
      <w:r w:rsidR="00193A91" w:rsidRPr="007C3D5D">
        <w:rPr>
          <w:rFonts w:ascii="Times" w:hAnsi="Times"/>
          <w:lang w:val="en-GB"/>
        </w:rPr>
        <w:t xml:space="preserve">is </w:t>
      </w:r>
      <w:r w:rsidR="00F00D63" w:rsidRPr="007C3D5D">
        <w:rPr>
          <w:rFonts w:ascii="Times" w:hAnsi="Times"/>
          <w:lang w:val="en-GB"/>
        </w:rPr>
        <w:t xml:space="preserve">often </w:t>
      </w:r>
      <w:r w:rsidR="00CE2659" w:rsidRPr="007C3D5D">
        <w:rPr>
          <w:rFonts w:ascii="Times" w:hAnsi="Times"/>
          <w:lang w:val="en-GB"/>
        </w:rPr>
        <w:t>understood as an a</w:t>
      </w:r>
      <w:r w:rsidR="00683A3C" w:rsidRPr="007C3D5D">
        <w:rPr>
          <w:rFonts w:ascii="Times" w:hAnsi="Times"/>
          <w:lang w:val="en-GB"/>
        </w:rPr>
        <w:t xml:space="preserve">bsolute </w:t>
      </w:r>
      <w:r w:rsidR="00CE2659" w:rsidRPr="007C3D5D">
        <w:rPr>
          <w:rFonts w:ascii="Times" w:hAnsi="Times"/>
          <w:lang w:val="en-GB"/>
        </w:rPr>
        <w:t xml:space="preserve">concept: </w:t>
      </w:r>
      <w:r w:rsidR="00D42874" w:rsidRPr="007C3D5D">
        <w:rPr>
          <w:rFonts w:ascii="Times" w:hAnsi="Times"/>
          <w:lang w:val="en-GB"/>
        </w:rPr>
        <w:t xml:space="preserve">as a physical and volumetric lack of water, an imbalance between supply and demand. </w:t>
      </w:r>
      <w:r w:rsidR="00303198" w:rsidRPr="007C3D5D">
        <w:rPr>
          <w:rFonts w:ascii="Times" w:hAnsi="Times"/>
          <w:lang w:val="en-GB"/>
        </w:rPr>
        <w:t xml:space="preserve">Such a notion </w:t>
      </w:r>
      <w:r w:rsidR="006F2F5F" w:rsidRPr="007C3D5D">
        <w:rPr>
          <w:rFonts w:ascii="Times" w:hAnsi="Times"/>
          <w:lang w:val="en-GB"/>
        </w:rPr>
        <w:t xml:space="preserve">of scarcity </w:t>
      </w:r>
      <w:r w:rsidR="00CE2659" w:rsidRPr="007C3D5D">
        <w:rPr>
          <w:rFonts w:ascii="Times" w:hAnsi="Times"/>
          <w:lang w:val="en-GB"/>
        </w:rPr>
        <w:t>produces the understanding that ‘more water’ is needed (</w:t>
      </w:r>
      <w:proofErr w:type="spellStart"/>
      <w:r w:rsidR="00CE2659" w:rsidRPr="007C3D5D">
        <w:rPr>
          <w:rFonts w:ascii="Times" w:hAnsi="Times"/>
          <w:lang w:val="en-GB"/>
        </w:rPr>
        <w:t>Jairath</w:t>
      </w:r>
      <w:proofErr w:type="spellEnd"/>
      <w:r w:rsidR="00CE2659" w:rsidRPr="007C3D5D">
        <w:rPr>
          <w:rFonts w:ascii="Times" w:hAnsi="Times"/>
          <w:lang w:val="en-GB"/>
        </w:rPr>
        <w:t>, 2010). Historically</w:t>
      </w:r>
      <w:r w:rsidR="003D369B" w:rsidRPr="007C3D5D">
        <w:rPr>
          <w:rFonts w:ascii="Times" w:hAnsi="Times"/>
          <w:lang w:val="en-GB"/>
        </w:rPr>
        <w:t>,</w:t>
      </w:r>
      <w:r w:rsidR="00CE2659" w:rsidRPr="007C3D5D">
        <w:rPr>
          <w:rFonts w:ascii="Times" w:hAnsi="Times"/>
          <w:lang w:val="en-GB"/>
        </w:rPr>
        <w:t xml:space="preserve"> large dam constructions are examples of </w:t>
      </w:r>
      <w:r w:rsidR="00BA3FA3" w:rsidRPr="007C3D5D">
        <w:rPr>
          <w:rFonts w:ascii="Times" w:hAnsi="Times"/>
          <w:lang w:val="en-GB"/>
        </w:rPr>
        <w:t>how this has been solved</w:t>
      </w:r>
      <w:r w:rsidR="00CE2659" w:rsidRPr="007C3D5D">
        <w:rPr>
          <w:rFonts w:ascii="Times" w:hAnsi="Times"/>
          <w:lang w:val="en-GB"/>
        </w:rPr>
        <w:t xml:space="preserve">, while today, desalination plants can be added to such infrastructural supply solutions. </w:t>
      </w:r>
    </w:p>
    <w:p w14:paraId="30A754E6" w14:textId="77777777" w:rsidR="00BA3FA3" w:rsidRPr="007C3D5D" w:rsidRDefault="00BA3FA3" w:rsidP="00A14065">
      <w:pPr>
        <w:jc w:val="both"/>
        <w:rPr>
          <w:rFonts w:ascii="Times" w:hAnsi="Times"/>
          <w:lang w:val="en-GB"/>
        </w:rPr>
      </w:pPr>
    </w:p>
    <w:p w14:paraId="467D7A4A" w14:textId="39C51902" w:rsidR="004E2615" w:rsidRPr="007C3D5D" w:rsidRDefault="003F013A" w:rsidP="00A14065">
      <w:pPr>
        <w:jc w:val="both"/>
        <w:rPr>
          <w:rFonts w:ascii="Times" w:hAnsi="Times"/>
          <w:lang w:val="en-GB"/>
        </w:rPr>
      </w:pPr>
      <w:r w:rsidRPr="007C3D5D">
        <w:rPr>
          <w:rFonts w:ascii="Times" w:hAnsi="Times"/>
          <w:lang w:val="en-GB"/>
        </w:rPr>
        <w:t>From a critical perspective</w:t>
      </w:r>
      <w:r w:rsidR="003F285A" w:rsidRPr="007C3D5D">
        <w:rPr>
          <w:rFonts w:ascii="Times" w:hAnsi="Times"/>
          <w:lang w:val="en-GB"/>
        </w:rPr>
        <w:t>,</w:t>
      </w:r>
      <w:r w:rsidRPr="007C3D5D">
        <w:rPr>
          <w:rFonts w:ascii="Times" w:hAnsi="Times"/>
          <w:lang w:val="en-GB"/>
        </w:rPr>
        <w:t xml:space="preserve"> scarcity is not an absolute but a relative concept:</w:t>
      </w:r>
      <w:r w:rsidR="00303198" w:rsidRPr="007C3D5D">
        <w:rPr>
          <w:rFonts w:ascii="Times" w:hAnsi="Times"/>
          <w:lang w:val="en-GB"/>
        </w:rPr>
        <w:t xml:space="preserve"> water is scarce in relation to ‘</w:t>
      </w:r>
      <w:r w:rsidRPr="007C3D5D">
        <w:rPr>
          <w:rFonts w:ascii="Times" w:hAnsi="Times"/>
          <w:lang w:val="en-GB"/>
        </w:rPr>
        <w:t>an assumed notion of what is sufficient’ (</w:t>
      </w:r>
      <w:proofErr w:type="spellStart"/>
      <w:r w:rsidRPr="007C3D5D">
        <w:rPr>
          <w:rFonts w:ascii="Times" w:hAnsi="Times"/>
          <w:lang w:val="en-GB"/>
        </w:rPr>
        <w:t>Jairath</w:t>
      </w:r>
      <w:proofErr w:type="spellEnd"/>
      <w:r w:rsidR="00D765B1" w:rsidRPr="007C3D5D">
        <w:rPr>
          <w:rFonts w:ascii="Times" w:hAnsi="Times"/>
          <w:lang w:val="en-GB"/>
        </w:rPr>
        <w:t>, 2010</w:t>
      </w:r>
      <w:r w:rsidRPr="007C3D5D">
        <w:rPr>
          <w:rFonts w:ascii="Times" w:hAnsi="Times"/>
          <w:lang w:val="en-GB"/>
        </w:rPr>
        <w:t>)</w:t>
      </w:r>
      <w:r w:rsidR="00303198" w:rsidRPr="007C3D5D">
        <w:rPr>
          <w:rFonts w:ascii="Times" w:hAnsi="Times"/>
          <w:lang w:val="en-GB"/>
        </w:rPr>
        <w:t>. This notion, in turn, is related to the political economy and</w:t>
      </w:r>
      <w:r w:rsidR="008A1161">
        <w:rPr>
          <w:rFonts w:ascii="Times" w:hAnsi="Times"/>
          <w:lang w:val="en-GB"/>
        </w:rPr>
        <w:t xml:space="preserve">, </w:t>
      </w:r>
      <w:r w:rsidR="008A1161" w:rsidRPr="007C3D5D">
        <w:rPr>
          <w:rFonts w:ascii="Times" w:hAnsi="Times"/>
          <w:lang w:val="en-GB"/>
        </w:rPr>
        <w:t>as is argued in this article</w:t>
      </w:r>
      <w:r w:rsidR="008A1161">
        <w:rPr>
          <w:rFonts w:ascii="Times" w:hAnsi="Times"/>
          <w:lang w:val="en-GB"/>
        </w:rPr>
        <w:t>,</w:t>
      </w:r>
      <w:r w:rsidR="00303198" w:rsidRPr="007C3D5D">
        <w:rPr>
          <w:rFonts w:ascii="Times" w:hAnsi="Times"/>
          <w:lang w:val="en-GB"/>
        </w:rPr>
        <w:t xml:space="preserve"> to ideas on what constitutes a decent standard of living for </w:t>
      </w:r>
      <w:r w:rsidR="008A1161">
        <w:rPr>
          <w:rFonts w:ascii="Times" w:hAnsi="Times"/>
          <w:lang w:val="en-GB"/>
        </w:rPr>
        <w:t>d</w:t>
      </w:r>
      <w:r w:rsidR="00303198" w:rsidRPr="007C3D5D">
        <w:rPr>
          <w:rFonts w:ascii="Times" w:hAnsi="Times"/>
          <w:lang w:val="en-GB"/>
        </w:rPr>
        <w:t>ifferent populations. Additionally and relatedly, d</w:t>
      </w:r>
      <w:r w:rsidRPr="007C3D5D">
        <w:rPr>
          <w:rFonts w:ascii="Times" w:hAnsi="Times"/>
          <w:lang w:val="en-GB"/>
        </w:rPr>
        <w:t>ifferent ‘scarcities’ tend to be conflated</w:t>
      </w:r>
      <w:r w:rsidR="00303198" w:rsidRPr="007C3D5D">
        <w:rPr>
          <w:rFonts w:ascii="Times" w:hAnsi="Times"/>
          <w:lang w:val="en-GB"/>
        </w:rPr>
        <w:t xml:space="preserve">; challenges of meeting basic needs for the poor </w:t>
      </w:r>
      <w:r w:rsidR="00B8488E">
        <w:rPr>
          <w:rFonts w:ascii="Times" w:hAnsi="Times"/>
          <w:lang w:val="en-GB"/>
        </w:rPr>
        <w:t>are</w:t>
      </w:r>
      <w:r w:rsidR="00303198" w:rsidRPr="007C3D5D">
        <w:rPr>
          <w:rFonts w:ascii="Times" w:hAnsi="Times"/>
          <w:lang w:val="en-GB"/>
        </w:rPr>
        <w:t xml:space="preserve"> ‘clubbed together’ with the scarcity of water for a luxury consumer who cannot water her garden or wash the car (</w:t>
      </w:r>
      <w:proofErr w:type="spellStart"/>
      <w:r w:rsidR="00303198" w:rsidRPr="007C3D5D">
        <w:rPr>
          <w:rFonts w:ascii="Times" w:hAnsi="Times"/>
          <w:lang w:val="en-GB"/>
        </w:rPr>
        <w:t>Jairath</w:t>
      </w:r>
      <w:proofErr w:type="spellEnd"/>
      <w:r w:rsidR="00D765B1" w:rsidRPr="007C3D5D">
        <w:rPr>
          <w:rFonts w:ascii="Times" w:hAnsi="Times"/>
          <w:lang w:val="en-GB"/>
        </w:rPr>
        <w:t>, 2010</w:t>
      </w:r>
      <w:r w:rsidR="00303198" w:rsidRPr="007C3D5D">
        <w:rPr>
          <w:rFonts w:ascii="Times" w:hAnsi="Times"/>
          <w:lang w:val="en-GB"/>
        </w:rPr>
        <w:t xml:space="preserve">). </w:t>
      </w:r>
      <w:r w:rsidR="004E2615" w:rsidRPr="007C3D5D">
        <w:rPr>
          <w:rFonts w:ascii="Times" w:hAnsi="Times"/>
          <w:lang w:val="en-GB"/>
        </w:rPr>
        <w:t xml:space="preserve">A critical and constructivist </w:t>
      </w:r>
      <w:r w:rsidR="00843F8F" w:rsidRPr="007C3D5D">
        <w:rPr>
          <w:rFonts w:ascii="Times" w:hAnsi="Times"/>
          <w:lang w:val="en-GB"/>
        </w:rPr>
        <w:t xml:space="preserve">perspective </w:t>
      </w:r>
      <w:r w:rsidR="0009120A" w:rsidRPr="007C3D5D">
        <w:rPr>
          <w:rFonts w:ascii="Times" w:hAnsi="Times"/>
          <w:lang w:val="en-GB"/>
        </w:rPr>
        <w:t xml:space="preserve">on scarcity </w:t>
      </w:r>
      <w:r w:rsidR="00F0171F">
        <w:rPr>
          <w:rFonts w:ascii="Times" w:hAnsi="Times"/>
          <w:lang w:val="en-GB"/>
        </w:rPr>
        <w:t xml:space="preserve">— </w:t>
      </w:r>
      <w:r w:rsidR="004E2615" w:rsidRPr="007C3D5D">
        <w:rPr>
          <w:rFonts w:ascii="Times" w:hAnsi="Times"/>
          <w:lang w:val="en-GB"/>
        </w:rPr>
        <w:t>that nevertheless does not neglect the very materiality of water and water availability</w:t>
      </w:r>
      <w:r w:rsidR="00F0171F">
        <w:rPr>
          <w:rFonts w:ascii="Times" w:hAnsi="Times"/>
          <w:lang w:val="en-GB"/>
        </w:rPr>
        <w:t xml:space="preserve"> —</w:t>
      </w:r>
      <w:r w:rsidR="00E85CC0">
        <w:rPr>
          <w:rFonts w:ascii="Times" w:hAnsi="Times"/>
          <w:lang w:val="en-GB"/>
        </w:rPr>
        <w:t xml:space="preserve"> </w:t>
      </w:r>
      <w:r w:rsidR="004E2615" w:rsidRPr="007C3D5D">
        <w:rPr>
          <w:rFonts w:ascii="Times" w:hAnsi="Times"/>
          <w:lang w:val="en-GB"/>
        </w:rPr>
        <w:t>questions universal and naturali</w:t>
      </w:r>
      <w:r w:rsidR="002B2481">
        <w:rPr>
          <w:rFonts w:ascii="Times" w:hAnsi="Times"/>
          <w:lang w:val="en-GB"/>
        </w:rPr>
        <w:t>se</w:t>
      </w:r>
      <w:r w:rsidR="004E2615" w:rsidRPr="007C3D5D">
        <w:rPr>
          <w:rFonts w:ascii="Times" w:hAnsi="Times"/>
          <w:lang w:val="en-GB"/>
        </w:rPr>
        <w:t>d understandings of scarcity</w:t>
      </w:r>
      <w:r w:rsidR="00683A3C" w:rsidRPr="007C3D5D">
        <w:rPr>
          <w:rFonts w:ascii="Times" w:hAnsi="Times"/>
          <w:lang w:val="en-GB"/>
        </w:rPr>
        <w:t xml:space="preserve"> and </w:t>
      </w:r>
      <w:r w:rsidR="004E2615" w:rsidRPr="007C3D5D">
        <w:rPr>
          <w:rFonts w:ascii="Times" w:hAnsi="Times"/>
          <w:lang w:val="en-GB"/>
        </w:rPr>
        <w:t>asks questions such as</w:t>
      </w:r>
      <w:r w:rsidR="002B2481">
        <w:rPr>
          <w:rFonts w:ascii="Times" w:hAnsi="Times"/>
          <w:lang w:val="en-GB"/>
        </w:rPr>
        <w:t xml:space="preserve">: </w:t>
      </w:r>
      <w:proofErr w:type="spellStart"/>
      <w:r w:rsidR="002B2481">
        <w:t>How</w:t>
      </w:r>
      <w:proofErr w:type="spellEnd"/>
      <w:r w:rsidR="002B2481">
        <w:t xml:space="preserve"> and by </w:t>
      </w:r>
      <w:proofErr w:type="spellStart"/>
      <w:r w:rsidR="002B2481">
        <w:t>whom</w:t>
      </w:r>
      <w:proofErr w:type="spellEnd"/>
      <w:r w:rsidR="002B2481">
        <w:t xml:space="preserve"> has </w:t>
      </w:r>
      <w:proofErr w:type="spellStart"/>
      <w:r w:rsidR="002B2481">
        <w:t>scarcity</w:t>
      </w:r>
      <w:proofErr w:type="spellEnd"/>
      <w:r w:rsidR="002B2481">
        <w:t xml:space="preserve"> </w:t>
      </w:r>
      <w:proofErr w:type="spellStart"/>
      <w:r w:rsidR="002B2481">
        <w:t>been</w:t>
      </w:r>
      <w:proofErr w:type="spellEnd"/>
      <w:r w:rsidR="002B2481">
        <w:t xml:space="preserve"> </w:t>
      </w:r>
      <w:proofErr w:type="spellStart"/>
      <w:r w:rsidR="002B2481">
        <w:t>created</w:t>
      </w:r>
      <w:proofErr w:type="spellEnd"/>
      <w:r w:rsidR="002B2481">
        <w:t xml:space="preserve">? </w:t>
      </w:r>
      <w:proofErr w:type="spellStart"/>
      <w:r w:rsidR="002B2481">
        <w:t>Who</w:t>
      </w:r>
      <w:proofErr w:type="spellEnd"/>
      <w:r w:rsidR="002B2481">
        <w:t xml:space="preserve"> is </w:t>
      </w:r>
      <w:proofErr w:type="spellStart"/>
      <w:r w:rsidR="002B2481">
        <w:t>affected</w:t>
      </w:r>
      <w:proofErr w:type="spellEnd"/>
      <w:r w:rsidR="002B2481">
        <w:t xml:space="preserve">? </w:t>
      </w:r>
      <w:proofErr w:type="spellStart"/>
      <w:r w:rsidR="002B2481">
        <w:t>Who</w:t>
      </w:r>
      <w:proofErr w:type="spellEnd"/>
      <w:r w:rsidR="002B2481">
        <w:t xml:space="preserve"> </w:t>
      </w:r>
      <w:proofErr w:type="spellStart"/>
      <w:r w:rsidR="002B2481">
        <w:t>benefits</w:t>
      </w:r>
      <w:proofErr w:type="spellEnd"/>
      <w:r w:rsidR="002B2481">
        <w:t xml:space="preserve">? </w:t>
      </w:r>
      <w:proofErr w:type="spellStart"/>
      <w:r w:rsidR="002B2481">
        <w:t>What</w:t>
      </w:r>
      <w:proofErr w:type="spellEnd"/>
      <w:r w:rsidR="002B2481">
        <w:t xml:space="preserve"> do </w:t>
      </w:r>
      <w:proofErr w:type="spellStart"/>
      <w:r w:rsidR="002B2481">
        <w:t>conventional</w:t>
      </w:r>
      <w:proofErr w:type="spellEnd"/>
      <w:r w:rsidR="002B2481">
        <w:t xml:space="preserve"> </w:t>
      </w:r>
      <w:proofErr w:type="spellStart"/>
      <w:r w:rsidR="002B2481">
        <w:t>understandings</w:t>
      </w:r>
      <w:proofErr w:type="spellEnd"/>
      <w:r w:rsidR="002B2481">
        <w:t xml:space="preserve"> </w:t>
      </w:r>
      <w:proofErr w:type="spellStart"/>
      <w:r w:rsidR="002B2481">
        <w:t>of</w:t>
      </w:r>
      <w:proofErr w:type="spellEnd"/>
      <w:r w:rsidR="002B2481">
        <w:t xml:space="preserve"> </w:t>
      </w:r>
      <w:proofErr w:type="spellStart"/>
      <w:r w:rsidR="002B2481">
        <w:t>water</w:t>
      </w:r>
      <w:proofErr w:type="spellEnd"/>
      <w:r w:rsidR="002B2481">
        <w:t xml:space="preserve"> </w:t>
      </w:r>
      <w:proofErr w:type="spellStart"/>
      <w:r w:rsidR="002B2481">
        <w:t>scarcity</w:t>
      </w:r>
      <w:proofErr w:type="spellEnd"/>
      <w:r w:rsidR="002B2481">
        <w:t xml:space="preserve"> </w:t>
      </w:r>
      <w:proofErr w:type="spellStart"/>
      <w:r w:rsidR="002B2481">
        <w:t>obscure</w:t>
      </w:r>
      <w:proofErr w:type="spellEnd"/>
      <w:r w:rsidR="002B2481">
        <w:t>?</w:t>
      </w:r>
      <w:r w:rsidR="002B2481" w:rsidRPr="007C3D5D" w:rsidDel="002B2481">
        <w:rPr>
          <w:rFonts w:ascii="Times" w:hAnsi="Times"/>
          <w:lang w:val="en-GB"/>
        </w:rPr>
        <w:t xml:space="preserve"> </w:t>
      </w:r>
      <w:r w:rsidR="00303198" w:rsidRPr="007C3D5D">
        <w:rPr>
          <w:rFonts w:ascii="Times" w:hAnsi="Times"/>
          <w:lang w:val="en-GB"/>
        </w:rPr>
        <w:t>It also begs for new vision</w:t>
      </w:r>
      <w:r w:rsidR="00E246A2">
        <w:rPr>
          <w:rFonts w:ascii="Times" w:hAnsi="Times"/>
          <w:lang w:val="en-GB"/>
        </w:rPr>
        <w:t>s</w:t>
      </w:r>
      <w:r w:rsidR="00303198" w:rsidRPr="007C3D5D">
        <w:rPr>
          <w:rFonts w:ascii="Times" w:hAnsi="Times"/>
          <w:lang w:val="en-GB"/>
        </w:rPr>
        <w:t xml:space="preserve"> of how the ‘scare of scarcity’ can be challenged (Meh</w:t>
      </w:r>
      <w:r w:rsidR="0020326F">
        <w:rPr>
          <w:rFonts w:ascii="Times" w:hAnsi="Times"/>
          <w:lang w:val="en-GB"/>
        </w:rPr>
        <w:t>t</w:t>
      </w:r>
      <w:r w:rsidR="00303198" w:rsidRPr="007C3D5D">
        <w:rPr>
          <w:rFonts w:ascii="Times" w:hAnsi="Times"/>
          <w:lang w:val="en-GB"/>
        </w:rPr>
        <w:t>a</w:t>
      </w:r>
      <w:r w:rsidR="00D765B1" w:rsidRPr="007C3D5D">
        <w:rPr>
          <w:rFonts w:ascii="Times" w:hAnsi="Times"/>
          <w:lang w:val="en-GB"/>
        </w:rPr>
        <w:t>, 2010</w:t>
      </w:r>
      <w:r w:rsidR="00303198" w:rsidRPr="007C3D5D">
        <w:rPr>
          <w:rFonts w:ascii="Times" w:hAnsi="Times"/>
          <w:lang w:val="en-GB"/>
        </w:rPr>
        <w:t xml:space="preserve">). </w:t>
      </w:r>
    </w:p>
    <w:p w14:paraId="6EE9FF92" w14:textId="545255A9" w:rsidR="00EF7C0E" w:rsidRPr="007C3D5D" w:rsidRDefault="00EF7C0E" w:rsidP="00133C50">
      <w:pPr>
        <w:jc w:val="both"/>
        <w:rPr>
          <w:rFonts w:ascii="Times" w:hAnsi="Times"/>
          <w:lang w:val="en-GB"/>
        </w:rPr>
      </w:pPr>
    </w:p>
    <w:p w14:paraId="5AAA7E56" w14:textId="1CD15E3E" w:rsidR="00F7080B" w:rsidRDefault="005B0325" w:rsidP="003F013A">
      <w:pPr>
        <w:jc w:val="both"/>
        <w:rPr>
          <w:rFonts w:ascii="Times" w:hAnsi="Times"/>
          <w:lang w:val="en-GB"/>
        </w:rPr>
      </w:pPr>
      <w:r w:rsidRPr="006A79CA">
        <w:rPr>
          <w:rFonts w:ascii="Times" w:hAnsi="Times" w:cstheme="minorHAnsi"/>
          <w:lang w:val="en-GB"/>
        </w:rPr>
        <w:t>In order to study water scarcity, t</w:t>
      </w:r>
      <w:r w:rsidR="00A4664D" w:rsidRPr="006A79CA">
        <w:rPr>
          <w:rFonts w:ascii="Times" w:hAnsi="Times" w:cstheme="minorHAnsi"/>
          <w:lang w:val="en-GB"/>
        </w:rPr>
        <w:t xml:space="preserve">his article combines insights of ‘hydro-social research’ with a </w:t>
      </w:r>
      <w:r w:rsidR="006B3035" w:rsidRPr="006A79CA">
        <w:rPr>
          <w:rFonts w:ascii="Times" w:hAnsi="Times" w:cstheme="minorHAnsi"/>
          <w:lang w:val="en-GB"/>
        </w:rPr>
        <w:t>(</w:t>
      </w:r>
      <w:r w:rsidR="00A4664D" w:rsidRPr="006A79CA">
        <w:rPr>
          <w:rFonts w:ascii="Times" w:hAnsi="Times" w:cstheme="minorHAnsi"/>
          <w:lang w:val="en-GB"/>
        </w:rPr>
        <w:t>green</w:t>
      </w:r>
      <w:r w:rsidR="006B3035" w:rsidRPr="006A79CA">
        <w:rPr>
          <w:rFonts w:ascii="Times" w:hAnsi="Times" w:cstheme="minorHAnsi"/>
          <w:lang w:val="en-GB"/>
        </w:rPr>
        <w:t>)</w:t>
      </w:r>
      <w:r w:rsidR="00A4664D" w:rsidRPr="006A79CA">
        <w:rPr>
          <w:rFonts w:ascii="Times" w:hAnsi="Times" w:cstheme="minorHAnsi"/>
          <w:lang w:val="en-GB"/>
        </w:rPr>
        <w:t xml:space="preserve"> governmentality perspective. </w:t>
      </w:r>
      <w:r w:rsidR="008E7305" w:rsidRPr="006A79CA">
        <w:rPr>
          <w:rFonts w:ascii="Times" w:hAnsi="Times" w:cstheme="minorHAnsi"/>
          <w:lang w:val="en-GB"/>
        </w:rPr>
        <w:t xml:space="preserve">This takes us to the concept of </w:t>
      </w:r>
      <w:proofErr w:type="spellStart"/>
      <w:r w:rsidR="008E7305" w:rsidRPr="006A79CA">
        <w:rPr>
          <w:rFonts w:ascii="Times" w:hAnsi="Times" w:cstheme="minorHAnsi"/>
          <w:lang w:val="en-GB"/>
        </w:rPr>
        <w:t>hydromentality</w:t>
      </w:r>
      <w:proofErr w:type="spellEnd"/>
      <w:r w:rsidR="00A644C8" w:rsidRPr="006A79CA">
        <w:rPr>
          <w:rFonts w:ascii="Times" w:hAnsi="Times" w:cstheme="minorHAnsi"/>
          <w:lang w:val="en-GB"/>
        </w:rPr>
        <w:t xml:space="preserve">. </w:t>
      </w:r>
      <w:proofErr w:type="spellStart"/>
      <w:r w:rsidR="00B43595" w:rsidRPr="006A79CA">
        <w:rPr>
          <w:rFonts w:ascii="Times" w:hAnsi="Times" w:cstheme="minorHAnsi"/>
          <w:lang w:val="en-GB"/>
        </w:rPr>
        <w:t>H</w:t>
      </w:r>
      <w:r w:rsidR="00A644C8" w:rsidRPr="006A79CA">
        <w:rPr>
          <w:rFonts w:ascii="Times" w:hAnsi="Times" w:cstheme="minorHAnsi"/>
          <w:lang w:val="en-GB"/>
        </w:rPr>
        <w:t>ydrome</w:t>
      </w:r>
      <w:r w:rsidR="00D660F5" w:rsidRPr="006A79CA">
        <w:rPr>
          <w:rFonts w:ascii="Times" w:hAnsi="Times" w:cstheme="minorHAnsi"/>
          <w:lang w:val="en-GB"/>
        </w:rPr>
        <w:t>n</w:t>
      </w:r>
      <w:r w:rsidR="00A644C8" w:rsidRPr="006A79CA">
        <w:rPr>
          <w:rFonts w:ascii="Times" w:hAnsi="Times" w:cstheme="minorHAnsi"/>
          <w:lang w:val="en-GB"/>
        </w:rPr>
        <w:t>t</w:t>
      </w:r>
      <w:r w:rsidR="00D660F5" w:rsidRPr="006A79CA">
        <w:rPr>
          <w:rFonts w:ascii="Times" w:hAnsi="Times" w:cstheme="minorHAnsi"/>
          <w:lang w:val="en-GB"/>
        </w:rPr>
        <w:t>ality</w:t>
      </w:r>
      <w:proofErr w:type="spellEnd"/>
      <w:r w:rsidR="00D660F5" w:rsidRPr="006A79CA">
        <w:rPr>
          <w:rFonts w:ascii="Times" w:hAnsi="Times" w:cstheme="minorHAnsi"/>
          <w:lang w:val="en-GB"/>
        </w:rPr>
        <w:t xml:space="preserve"> </w:t>
      </w:r>
      <w:r w:rsidR="00A644C8" w:rsidRPr="006A79CA">
        <w:rPr>
          <w:rFonts w:ascii="Times" w:hAnsi="Times" w:cstheme="minorHAnsi"/>
          <w:lang w:val="en-GB"/>
        </w:rPr>
        <w:t xml:space="preserve">draws on the </w:t>
      </w:r>
      <w:r w:rsidR="00B43595" w:rsidRPr="006A79CA">
        <w:rPr>
          <w:rFonts w:ascii="Times" w:hAnsi="Times" w:cstheme="minorHAnsi"/>
          <w:lang w:val="en-GB"/>
        </w:rPr>
        <w:t xml:space="preserve">concept of </w:t>
      </w:r>
      <w:r w:rsidR="00A644C8" w:rsidRPr="006A79CA">
        <w:rPr>
          <w:rFonts w:ascii="Times" w:hAnsi="Times" w:cstheme="minorHAnsi"/>
          <w:lang w:val="en-GB"/>
        </w:rPr>
        <w:t xml:space="preserve">governmentality </w:t>
      </w:r>
      <w:r w:rsidR="00942F07" w:rsidRPr="006A79CA">
        <w:rPr>
          <w:rFonts w:ascii="Times" w:hAnsi="Times" w:cstheme="minorHAnsi"/>
          <w:lang w:val="en-GB"/>
        </w:rPr>
        <w:t>and makes possible a problematis</w:t>
      </w:r>
      <w:r w:rsidR="00A644C8" w:rsidRPr="006A79CA">
        <w:rPr>
          <w:rFonts w:ascii="Times" w:hAnsi="Times" w:cstheme="minorHAnsi"/>
          <w:lang w:val="en-GB"/>
        </w:rPr>
        <w:t>ation of contemporary water governance</w:t>
      </w:r>
      <w:r w:rsidR="00F0748B" w:rsidRPr="006A79CA">
        <w:rPr>
          <w:rFonts w:ascii="Times" w:hAnsi="Times" w:cstheme="minorHAnsi"/>
          <w:lang w:val="en-GB"/>
        </w:rPr>
        <w:t xml:space="preserve"> (</w:t>
      </w:r>
      <w:r w:rsidR="00C130C6" w:rsidRPr="006A79CA">
        <w:rPr>
          <w:rFonts w:ascii="Times" w:hAnsi="Times" w:cstheme="minorHAnsi"/>
          <w:lang w:val="en-GB"/>
        </w:rPr>
        <w:t xml:space="preserve">author; </w:t>
      </w:r>
      <w:r w:rsidR="00F0748B" w:rsidRPr="006A79CA">
        <w:rPr>
          <w:rFonts w:ascii="Times" w:hAnsi="Times" w:cstheme="minorHAnsi"/>
          <w:lang w:val="en-GB"/>
        </w:rPr>
        <w:t>see also Lankford’s [2013] conceptualisation of the concept with emphasis on infrastructure)</w:t>
      </w:r>
      <w:r w:rsidR="00A644C8" w:rsidRPr="006A79CA">
        <w:rPr>
          <w:rFonts w:ascii="Times" w:hAnsi="Times" w:cstheme="minorHAnsi"/>
          <w:lang w:val="en-GB"/>
        </w:rPr>
        <w:t xml:space="preserve">. It is </w:t>
      </w:r>
      <w:r w:rsidR="008E7305" w:rsidRPr="006A79CA">
        <w:rPr>
          <w:rFonts w:ascii="Times" w:hAnsi="Times" w:cstheme="minorHAnsi"/>
          <w:lang w:val="en-GB"/>
        </w:rPr>
        <w:t xml:space="preserve">here </w:t>
      </w:r>
      <w:r w:rsidR="008E7305" w:rsidRPr="006A79CA">
        <w:rPr>
          <w:rFonts w:ascii="Times" w:hAnsi="Times"/>
          <w:lang w:val="en-GB"/>
        </w:rPr>
        <w:t>defined as</w:t>
      </w:r>
      <w:r w:rsidR="00D660F5" w:rsidRPr="006A79CA">
        <w:rPr>
          <w:rFonts w:ascii="Times" w:hAnsi="Times"/>
          <w:lang w:val="en-GB"/>
        </w:rPr>
        <w:t>:</w:t>
      </w:r>
      <w:r w:rsidR="008E7305" w:rsidRPr="006A79CA">
        <w:rPr>
          <w:rFonts w:ascii="Times" w:hAnsi="Times"/>
          <w:lang w:val="en-GB"/>
        </w:rPr>
        <w:t xml:space="preserve"> </w:t>
      </w:r>
      <w:r w:rsidR="008E7305" w:rsidRPr="006A79CA">
        <w:rPr>
          <w:rFonts w:ascii="Times" w:hAnsi="Times"/>
          <w:i/>
          <w:lang w:val="en-GB"/>
        </w:rPr>
        <w:t>assemblages of governing rationalities, techniques of rule and ways of thinking about, and defining, water</w:t>
      </w:r>
      <w:r w:rsidR="00B224EC">
        <w:rPr>
          <w:rFonts w:ascii="Times" w:hAnsi="Times"/>
          <w:lang w:val="en-GB"/>
        </w:rPr>
        <w:t xml:space="preserve"> (author).</w:t>
      </w:r>
    </w:p>
    <w:p w14:paraId="59FDE466" w14:textId="77777777" w:rsidR="00F7080B" w:rsidRDefault="00F7080B" w:rsidP="003F013A">
      <w:pPr>
        <w:jc w:val="both"/>
        <w:rPr>
          <w:rFonts w:ascii="Times" w:hAnsi="Times"/>
          <w:lang w:val="en-GB"/>
        </w:rPr>
      </w:pPr>
    </w:p>
    <w:p w14:paraId="664F42CF" w14:textId="69DCAEAC" w:rsidR="005A5C88" w:rsidRPr="0000353B" w:rsidRDefault="00F35A68" w:rsidP="003F013A">
      <w:pPr>
        <w:jc w:val="both"/>
        <w:rPr>
          <w:rFonts w:ascii="Times" w:hAnsi="Times"/>
          <w:i/>
          <w:lang w:val="en-GB"/>
        </w:rPr>
      </w:pPr>
      <w:r w:rsidRPr="0000353B">
        <w:rPr>
          <w:rFonts w:ascii="Times" w:hAnsi="Times"/>
          <w:lang w:val="en-GB"/>
        </w:rPr>
        <w:t xml:space="preserve">Learning from green governmentality theories, contemporary global water governance can be addressed as </w:t>
      </w:r>
      <w:r w:rsidRPr="0000353B">
        <w:rPr>
          <w:rFonts w:ascii="Times" w:hAnsi="Times"/>
          <w:i/>
          <w:lang w:val="en-GB"/>
        </w:rPr>
        <w:t>n</w:t>
      </w:r>
      <w:r w:rsidR="008048DD" w:rsidRPr="0000353B">
        <w:rPr>
          <w:rFonts w:ascii="Times" w:hAnsi="Times"/>
          <w:i/>
          <w:lang w:val="en-GB"/>
        </w:rPr>
        <w:t>eoliberal</w:t>
      </w:r>
      <w:r w:rsidR="008048DD" w:rsidRPr="0000353B">
        <w:rPr>
          <w:rFonts w:ascii="Times" w:hAnsi="Times"/>
          <w:lang w:val="en-GB"/>
        </w:rPr>
        <w:t xml:space="preserve"> </w:t>
      </w:r>
      <w:proofErr w:type="spellStart"/>
      <w:r w:rsidR="008048DD" w:rsidRPr="0000353B">
        <w:rPr>
          <w:rFonts w:ascii="Times" w:hAnsi="Times"/>
          <w:lang w:val="en-GB"/>
        </w:rPr>
        <w:t>hydromentality</w:t>
      </w:r>
      <w:proofErr w:type="spellEnd"/>
      <w:r w:rsidRPr="0000353B">
        <w:rPr>
          <w:rFonts w:ascii="Times" w:hAnsi="Times"/>
          <w:lang w:val="en-GB"/>
        </w:rPr>
        <w:t xml:space="preserve">. </w:t>
      </w:r>
      <w:r w:rsidR="006A79CA" w:rsidRPr="0000353B">
        <w:rPr>
          <w:rFonts w:ascii="Times" w:hAnsi="Times"/>
          <w:lang w:val="en-GB"/>
        </w:rPr>
        <w:t xml:space="preserve">Viewing </w:t>
      </w:r>
      <w:proofErr w:type="spellStart"/>
      <w:r w:rsidR="002B2481">
        <w:rPr>
          <w:rFonts w:ascii="Times" w:hAnsi="Times"/>
          <w:lang w:val="en-GB"/>
        </w:rPr>
        <w:t>h</w:t>
      </w:r>
      <w:r w:rsidR="006A79CA" w:rsidRPr="0000353B">
        <w:rPr>
          <w:rFonts w:ascii="Times" w:hAnsi="Times"/>
          <w:lang w:val="en-GB"/>
        </w:rPr>
        <w:t>ydromentality</w:t>
      </w:r>
      <w:proofErr w:type="spellEnd"/>
      <w:r w:rsidR="006A79CA" w:rsidRPr="0000353B">
        <w:rPr>
          <w:rFonts w:ascii="Times" w:hAnsi="Times"/>
          <w:lang w:val="en-GB"/>
        </w:rPr>
        <w:t xml:space="preserve"> as neoliberal in a governmentality sense does</w:t>
      </w:r>
      <w:r w:rsidR="00510BD6">
        <w:rPr>
          <w:rFonts w:ascii="Times" w:hAnsi="Times"/>
          <w:lang w:val="en-GB"/>
        </w:rPr>
        <w:t>,</w:t>
      </w:r>
      <w:r w:rsidR="006A79CA" w:rsidRPr="0000353B">
        <w:rPr>
          <w:rFonts w:ascii="Times" w:hAnsi="Times"/>
          <w:lang w:val="en-GB"/>
        </w:rPr>
        <w:t xml:space="preserve"> however</w:t>
      </w:r>
      <w:r w:rsidR="00510BD6">
        <w:rPr>
          <w:rFonts w:ascii="Times" w:hAnsi="Times"/>
          <w:lang w:val="en-GB"/>
        </w:rPr>
        <w:t>,</w:t>
      </w:r>
      <w:r w:rsidR="006A79CA" w:rsidRPr="0000353B">
        <w:rPr>
          <w:rFonts w:ascii="Times" w:hAnsi="Times"/>
          <w:lang w:val="en-GB"/>
        </w:rPr>
        <w:t xml:space="preserve"> not merely mean that </w:t>
      </w:r>
      <w:r w:rsidR="006A79CA" w:rsidRPr="0000353B">
        <w:rPr>
          <w:lang w:val="en-GB"/>
        </w:rPr>
        <w:t xml:space="preserve">processes of </w:t>
      </w:r>
      <w:r w:rsidR="002B2481" w:rsidRPr="0000353B">
        <w:rPr>
          <w:lang w:val="en-GB"/>
        </w:rPr>
        <w:t>privati</w:t>
      </w:r>
      <w:r w:rsidR="002B2481">
        <w:rPr>
          <w:lang w:val="en-GB"/>
        </w:rPr>
        <w:t>sa</w:t>
      </w:r>
      <w:r w:rsidR="002B2481" w:rsidRPr="0000353B">
        <w:rPr>
          <w:lang w:val="en-GB"/>
        </w:rPr>
        <w:t>tion</w:t>
      </w:r>
      <w:r w:rsidR="006A79CA" w:rsidRPr="0000353B">
        <w:rPr>
          <w:lang w:val="en-GB"/>
        </w:rPr>
        <w:t xml:space="preserve">, </w:t>
      </w:r>
      <w:r w:rsidR="008A1161" w:rsidRPr="0000353B">
        <w:rPr>
          <w:lang w:val="en-GB"/>
        </w:rPr>
        <w:t>commerciali</w:t>
      </w:r>
      <w:r w:rsidR="008A1161">
        <w:rPr>
          <w:lang w:val="en-GB"/>
        </w:rPr>
        <w:t>sa</w:t>
      </w:r>
      <w:r w:rsidR="008A1161" w:rsidRPr="0000353B">
        <w:rPr>
          <w:lang w:val="en-GB"/>
        </w:rPr>
        <w:t>tion</w:t>
      </w:r>
      <w:r w:rsidR="006A79CA" w:rsidRPr="0000353B">
        <w:rPr>
          <w:lang w:val="en-GB"/>
        </w:rPr>
        <w:t xml:space="preserve">, and </w:t>
      </w:r>
      <w:r w:rsidR="002B2481" w:rsidRPr="0000353B">
        <w:rPr>
          <w:lang w:val="en-GB"/>
        </w:rPr>
        <w:t>liberali</w:t>
      </w:r>
      <w:r w:rsidR="002B2481">
        <w:rPr>
          <w:lang w:val="en-GB"/>
        </w:rPr>
        <w:t>sa</w:t>
      </w:r>
      <w:r w:rsidR="002B2481" w:rsidRPr="0000353B">
        <w:rPr>
          <w:lang w:val="en-GB"/>
        </w:rPr>
        <w:t xml:space="preserve">tion </w:t>
      </w:r>
      <w:r w:rsidR="006A79CA" w:rsidRPr="0000353B">
        <w:rPr>
          <w:lang w:val="en-GB"/>
        </w:rPr>
        <w:t xml:space="preserve">are promoted, but </w:t>
      </w:r>
      <w:r w:rsidR="0077026C">
        <w:rPr>
          <w:lang w:val="en-GB"/>
        </w:rPr>
        <w:t xml:space="preserve">that </w:t>
      </w:r>
      <w:r w:rsidR="000F3CE5" w:rsidRPr="0000353B">
        <w:rPr>
          <w:lang w:val="en-GB"/>
        </w:rPr>
        <w:t xml:space="preserve">its </w:t>
      </w:r>
      <w:r w:rsidR="006A79CA" w:rsidRPr="0000353B">
        <w:rPr>
          <w:lang w:val="en-GB"/>
        </w:rPr>
        <w:t xml:space="preserve">neoliberal </w:t>
      </w:r>
      <w:r w:rsidR="002B2481">
        <w:rPr>
          <w:lang w:val="en-GB"/>
        </w:rPr>
        <w:t>characteristics</w:t>
      </w:r>
      <w:r w:rsidR="002B2481" w:rsidRPr="0000353B">
        <w:rPr>
          <w:lang w:val="en-GB"/>
        </w:rPr>
        <w:t xml:space="preserve"> </w:t>
      </w:r>
      <w:r w:rsidR="006A79CA" w:rsidRPr="0000353B">
        <w:rPr>
          <w:lang w:val="en-GB"/>
        </w:rPr>
        <w:t xml:space="preserve">are understood in a broader sense. Rather than a </w:t>
      </w:r>
      <w:r w:rsidR="006A79CA" w:rsidRPr="0000353B">
        <w:rPr>
          <w:i/>
          <w:lang w:val="en-GB"/>
        </w:rPr>
        <w:t>laisse</w:t>
      </w:r>
      <w:r w:rsidR="00E36FCE">
        <w:rPr>
          <w:i/>
          <w:lang w:val="en-GB"/>
        </w:rPr>
        <w:t>z</w:t>
      </w:r>
      <w:r w:rsidR="006A79CA" w:rsidRPr="0000353B">
        <w:rPr>
          <w:i/>
          <w:lang w:val="en-GB"/>
        </w:rPr>
        <w:t>-faire</w:t>
      </w:r>
      <w:r w:rsidR="006A79CA" w:rsidRPr="0000353B">
        <w:rPr>
          <w:lang w:val="en-GB"/>
        </w:rPr>
        <w:t xml:space="preserve"> view on water allocation, it is acknowledged that </w:t>
      </w:r>
      <w:r w:rsidRPr="0000353B">
        <w:rPr>
          <w:lang w:val="en-GB"/>
        </w:rPr>
        <w:t xml:space="preserve">constant interventions are required in order to make society function in accordance with the market </w:t>
      </w:r>
      <w:r w:rsidR="009C2B3F">
        <w:rPr>
          <w:lang w:val="en-GB"/>
        </w:rPr>
        <w:t xml:space="preserve">being seen </w:t>
      </w:r>
      <w:r w:rsidRPr="0000353B">
        <w:rPr>
          <w:lang w:val="en-GB"/>
        </w:rPr>
        <w:t>as the ideal model (</w:t>
      </w:r>
      <w:proofErr w:type="spellStart"/>
      <w:r w:rsidR="006E2299" w:rsidRPr="0000353B">
        <w:rPr>
          <w:lang w:val="en-GB"/>
        </w:rPr>
        <w:t>cf</w:t>
      </w:r>
      <w:proofErr w:type="spellEnd"/>
      <w:r w:rsidR="006E2299" w:rsidRPr="0000353B">
        <w:rPr>
          <w:lang w:val="en-GB"/>
        </w:rPr>
        <w:t xml:space="preserve"> </w:t>
      </w:r>
      <w:r w:rsidRPr="0000353B">
        <w:rPr>
          <w:lang w:val="en-GB"/>
        </w:rPr>
        <w:t xml:space="preserve">Foucault, 2008). </w:t>
      </w:r>
      <w:r w:rsidR="006A79CA" w:rsidRPr="0000353B">
        <w:rPr>
          <w:rFonts w:ascii="Times" w:hAnsi="Times"/>
          <w:lang w:val="en-GB"/>
        </w:rPr>
        <w:t xml:space="preserve">For example, water for basic needs </w:t>
      </w:r>
      <w:r w:rsidR="004A09A9">
        <w:rPr>
          <w:rFonts w:ascii="Times" w:hAnsi="Times"/>
          <w:lang w:val="en-GB"/>
        </w:rPr>
        <w:t xml:space="preserve">can be addressed as such an intervention, as it </w:t>
      </w:r>
      <w:r w:rsidR="006A79CA" w:rsidRPr="0000353B">
        <w:rPr>
          <w:rFonts w:ascii="Times" w:hAnsi="Times"/>
          <w:lang w:val="en-GB"/>
        </w:rPr>
        <w:t>has an important function; b</w:t>
      </w:r>
      <w:r w:rsidR="006A79CA" w:rsidRPr="0000353B">
        <w:rPr>
          <w:lang w:val="en-GB"/>
        </w:rPr>
        <w:t xml:space="preserve">y granting the poor their basic water, commodification of the resource can be allowed to continue above that level. Water for basic needs should therefore not, from a governmentality perspective, </w:t>
      </w:r>
      <w:r w:rsidR="008048DD" w:rsidRPr="0000353B">
        <w:rPr>
          <w:lang w:val="en-GB"/>
        </w:rPr>
        <w:t>be seen as standing in opposition to a neoliberal approach to water governance but rather as something that is</w:t>
      </w:r>
      <w:r w:rsidR="00C130C6" w:rsidRPr="0000353B">
        <w:rPr>
          <w:lang w:val="en-GB"/>
        </w:rPr>
        <w:t xml:space="preserve"> essential to its functioning. </w:t>
      </w:r>
      <w:r w:rsidR="008A6205" w:rsidRPr="0000353B">
        <w:rPr>
          <w:rFonts w:ascii="Times" w:hAnsi="Times"/>
          <w:lang w:val="en-GB"/>
        </w:rPr>
        <w:t>Following from this</w:t>
      </w:r>
      <w:r w:rsidR="008048DD" w:rsidRPr="0000353B">
        <w:rPr>
          <w:rFonts w:ascii="Times" w:hAnsi="Times"/>
          <w:lang w:val="en-GB"/>
        </w:rPr>
        <w:t>, a</w:t>
      </w:r>
      <w:r w:rsidR="008E7305" w:rsidRPr="0000353B">
        <w:rPr>
          <w:rFonts w:ascii="Times" w:hAnsi="Times"/>
          <w:lang w:val="en-GB"/>
        </w:rPr>
        <w:t xml:space="preserve"> </w:t>
      </w:r>
      <w:r w:rsidR="005B52D9" w:rsidRPr="0000353B">
        <w:rPr>
          <w:rFonts w:ascii="Times" w:hAnsi="Times"/>
          <w:i/>
          <w:lang w:val="en-GB"/>
        </w:rPr>
        <w:t>n</w:t>
      </w:r>
      <w:r w:rsidR="008E7305" w:rsidRPr="0000353B">
        <w:rPr>
          <w:rFonts w:ascii="Times" w:hAnsi="Times"/>
          <w:i/>
          <w:lang w:val="en-GB"/>
        </w:rPr>
        <w:t>eoliberal</w:t>
      </w:r>
      <w:r w:rsidR="008E7305" w:rsidRPr="0000353B">
        <w:rPr>
          <w:rFonts w:ascii="Times" w:hAnsi="Times"/>
          <w:lang w:val="en-GB"/>
        </w:rPr>
        <w:t xml:space="preserve"> </w:t>
      </w:r>
      <w:proofErr w:type="spellStart"/>
      <w:r w:rsidR="008E7305" w:rsidRPr="0000353B">
        <w:rPr>
          <w:rFonts w:ascii="Times" w:hAnsi="Times"/>
          <w:lang w:val="en-GB"/>
        </w:rPr>
        <w:t>hydromentality</w:t>
      </w:r>
      <w:proofErr w:type="spellEnd"/>
      <w:r w:rsidR="008E7305" w:rsidRPr="0000353B">
        <w:rPr>
          <w:rFonts w:ascii="Times" w:hAnsi="Times"/>
          <w:lang w:val="en-GB"/>
        </w:rPr>
        <w:t xml:space="preserve"> can be described as a </w:t>
      </w:r>
      <w:proofErr w:type="spellStart"/>
      <w:r w:rsidR="008E7305" w:rsidRPr="0000353B">
        <w:rPr>
          <w:rFonts w:ascii="Times" w:hAnsi="Times"/>
          <w:lang w:val="en-GB"/>
        </w:rPr>
        <w:t>hydromentality</w:t>
      </w:r>
      <w:proofErr w:type="spellEnd"/>
      <w:r w:rsidR="008E7305" w:rsidRPr="0000353B">
        <w:rPr>
          <w:rFonts w:ascii="Times" w:hAnsi="Times"/>
          <w:lang w:val="en-GB"/>
        </w:rPr>
        <w:t xml:space="preserve"> that </w:t>
      </w:r>
      <w:r w:rsidR="00FE59DE" w:rsidRPr="0000353B">
        <w:rPr>
          <w:rFonts w:ascii="Times" w:hAnsi="Times"/>
          <w:i/>
          <w:lang w:val="en-GB"/>
        </w:rPr>
        <w:t xml:space="preserve">includes a focus on </w:t>
      </w:r>
      <w:r w:rsidR="00547588" w:rsidRPr="0000353B">
        <w:rPr>
          <w:rFonts w:ascii="Times" w:hAnsi="Times"/>
          <w:i/>
          <w:lang w:val="en-GB"/>
        </w:rPr>
        <w:t>market</w:t>
      </w:r>
      <w:r w:rsidR="00FE59DE" w:rsidRPr="0000353B">
        <w:rPr>
          <w:rFonts w:ascii="Times" w:hAnsi="Times"/>
          <w:i/>
          <w:lang w:val="en-GB"/>
        </w:rPr>
        <w:t>-</w:t>
      </w:r>
      <w:r w:rsidR="008E7305" w:rsidRPr="0000353B">
        <w:rPr>
          <w:rFonts w:ascii="Times" w:hAnsi="Times"/>
          <w:i/>
          <w:lang w:val="en-GB"/>
        </w:rPr>
        <w:t xml:space="preserve">based solutions to water problems but at the same time recognises the need for interventions, such </w:t>
      </w:r>
      <w:r w:rsidR="00E60463" w:rsidRPr="0000353B">
        <w:rPr>
          <w:rFonts w:ascii="Times" w:hAnsi="Times"/>
          <w:i/>
          <w:lang w:val="en-GB"/>
        </w:rPr>
        <w:t xml:space="preserve">as </w:t>
      </w:r>
      <w:r w:rsidR="008E7305" w:rsidRPr="0000353B">
        <w:rPr>
          <w:rFonts w:ascii="Times" w:hAnsi="Times"/>
          <w:i/>
          <w:lang w:val="en-GB"/>
        </w:rPr>
        <w:t>guaranteeing a human right to water and water for the environment, which in the end will make market rationalities function</w:t>
      </w:r>
      <w:r w:rsidR="00450919" w:rsidRPr="0000353B">
        <w:rPr>
          <w:rFonts w:ascii="Times" w:hAnsi="Times"/>
          <w:i/>
          <w:lang w:val="en-GB"/>
        </w:rPr>
        <w:t xml:space="preserve"> </w:t>
      </w:r>
      <w:r w:rsidR="00450919" w:rsidRPr="0000353B">
        <w:rPr>
          <w:rFonts w:ascii="Times" w:hAnsi="Times"/>
          <w:lang w:val="en-GB"/>
        </w:rPr>
        <w:t>(author).</w:t>
      </w:r>
    </w:p>
    <w:p w14:paraId="14CD9222" w14:textId="77777777" w:rsidR="005A5C88" w:rsidRDefault="005A5C88" w:rsidP="003F013A">
      <w:pPr>
        <w:jc w:val="both"/>
        <w:rPr>
          <w:rFonts w:ascii="Times" w:hAnsi="Times"/>
          <w:lang w:val="en-GB"/>
        </w:rPr>
      </w:pPr>
    </w:p>
    <w:p w14:paraId="073051FD" w14:textId="5225E801" w:rsidR="006A79CA" w:rsidRPr="00F7080B" w:rsidRDefault="007912F4" w:rsidP="003F013A">
      <w:pPr>
        <w:jc w:val="both"/>
        <w:rPr>
          <w:rFonts w:ascii="Times" w:hAnsi="Times"/>
          <w:b/>
          <w:lang w:val="en-GB"/>
        </w:rPr>
      </w:pPr>
      <w:r w:rsidRPr="006A79CA">
        <w:rPr>
          <w:rFonts w:ascii="Times" w:hAnsi="Times"/>
          <w:lang w:val="en-GB"/>
        </w:rPr>
        <w:t xml:space="preserve">Applying the concept of </w:t>
      </w:r>
      <w:proofErr w:type="spellStart"/>
      <w:r w:rsidRPr="006A79CA">
        <w:rPr>
          <w:rFonts w:ascii="Times" w:hAnsi="Times"/>
          <w:lang w:val="en-GB"/>
        </w:rPr>
        <w:t>hydromentality</w:t>
      </w:r>
      <w:proofErr w:type="spellEnd"/>
      <w:r w:rsidRPr="006A79CA">
        <w:rPr>
          <w:rFonts w:ascii="Times" w:hAnsi="Times"/>
          <w:lang w:val="en-GB"/>
        </w:rPr>
        <w:t xml:space="preserve"> places focus on specific governing </w:t>
      </w:r>
      <w:r w:rsidRPr="006A79CA">
        <w:rPr>
          <w:rFonts w:ascii="Times" w:hAnsi="Times"/>
          <w:i/>
          <w:lang w:val="en-GB"/>
        </w:rPr>
        <w:t>techniques</w:t>
      </w:r>
      <w:r w:rsidRPr="006A79CA">
        <w:rPr>
          <w:rFonts w:ascii="Times" w:hAnsi="Times"/>
          <w:lang w:val="en-GB"/>
        </w:rPr>
        <w:t xml:space="preserve">, such as </w:t>
      </w:r>
      <w:proofErr w:type="spellStart"/>
      <w:r w:rsidRPr="0000353B">
        <w:rPr>
          <w:rFonts w:ascii="Times" w:hAnsi="Times"/>
          <w:lang w:val="en-GB"/>
        </w:rPr>
        <w:t>responsibilisation</w:t>
      </w:r>
      <w:proofErr w:type="spellEnd"/>
      <w:r w:rsidRPr="0000353B">
        <w:rPr>
          <w:rFonts w:ascii="Times" w:hAnsi="Times"/>
          <w:lang w:val="en-GB"/>
        </w:rPr>
        <w:t xml:space="preserve"> and the ‘conduct of conduct’</w:t>
      </w:r>
      <w:r w:rsidR="00B90C01">
        <w:rPr>
          <w:rFonts w:ascii="Times" w:hAnsi="Times"/>
          <w:lang w:val="en-GB"/>
        </w:rPr>
        <w:t>,</w:t>
      </w:r>
      <w:r w:rsidRPr="0000353B">
        <w:rPr>
          <w:rFonts w:ascii="Times" w:hAnsi="Times"/>
          <w:lang w:val="en-GB"/>
        </w:rPr>
        <w:t xml:space="preserve"> that is, the steering of people’s behaviour around water. Furthermore, it draws attention to how subjectivities are formed in </w:t>
      </w:r>
      <w:proofErr w:type="spellStart"/>
      <w:r w:rsidRPr="0000353B">
        <w:rPr>
          <w:rFonts w:ascii="Times" w:hAnsi="Times"/>
          <w:lang w:val="en-GB"/>
        </w:rPr>
        <w:t>hydropolitical</w:t>
      </w:r>
      <w:proofErr w:type="spellEnd"/>
      <w:r w:rsidRPr="0000353B">
        <w:rPr>
          <w:rFonts w:ascii="Times" w:hAnsi="Times"/>
          <w:lang w:val="en-GB"/>
        </w:rPr>
        <w:t xml:space="preserve"> relations of power and how the agency of water users is utilised in order to secure the obj</w:t>
      </w:r>
      <w:r w:rsidR="006A79CA" w:rsidRPr="0000353B">
        <w:rPr>
          <w:rFonts w:ascii="Times" w:hAnsi="Times"/>
          <w:lang w:val="en-GB"/>
        </w:rPr>
        <w:t>ectives</w:t>
      </w:r>
      <w:r w:rsidR="00F7080B" w:rsidRPr="0000353B">
        <w:rPr>
          <w:rFonts w:ascii="Times" w:hAnsi="Times"/>
          <w:lang w:val="en-GB"/>
        </w:rPr>
        <w:t xml:space="preserve"> of government</w:t>
      </w:r>
      <w:r w:rsidR="006A79CA" w:rsidRPr="0000353B">
        <w:rPr>
          <w:rFonts w:ascii="Times" w:hAnsi="Times"/>
          <w:lang w:val="en-GB"/>
        </w:rPr>
        <w:t xml:space="preserve">. </w:t>
      </w:r>
      <w:r w:rsidR="006A79CA" w:rsidRPr="0000353B">
        <w:rPr>
          <w:lang w:val="en-GB"/>
        </w:rPr>
        <w:t xml:space="preserve">As explained in the previous section, there is a particular biopolitics at play in neoliberal governance; </w:t>
      </w:r>
      <w:r w:rsidR="006A79CA" w:rsidRPr="0000353B">
        <w:rPr>
          <w:rFonts w:ascii="Times" w:hAnsi="Times"/>
          <w:lang w:val="en-GB"/>
        </w:rPr>
        <w:t xml:space="preserve">it </w:t>
      </w:r>
      <w:r w:rsidR="000C3C47" w:rsidRPr="0000353B">
        <w:rPr>
          <w:rFonts w:ascii="Times" w:hAnsi="Times"/>
          <w:lang w:val="en-GB"/>
        </w:rPr>
        <w:t>involves</w:t>
      </w:r>
      <w:r w:rsidR="006A79CA" w:rsidRPr="0000353B">
        <w:rPr>
          <w:rFonts w:ascii="Times" w:hAnsi="Times"/>
          <w:lang w:val="en-GB"/>
        </w:rPr>
        <w:t xml:space="preserve"> a certain view on how different populations relate to the use </w:t>
      </w:r>
      <w:r w:rsidR="006A79CA" w:rsidRPr="0000353B">
        <w:rPr>
          <w:rFonts w:ascii="Times" w:hAnsi="Times"/>
          <w:lang w:val="en-GB"/>
        </w:rPr>
        <w:lastRenderedPageBreak/>
        <w:t xml:space="preserve">of resources and the right to access them. </w:t>
      </w:r>
      <w:r w:rsidR="00A644C8" w:rsidRPr="0000353B">
        <w:rPr>
          <w:rFonts w:ascii="Times" w:hAnsi="Times"/>
          <w:lang w:val="en-GB"/>
        </w:rPr>
        <w:t>In this article</w:t>
      </w:r>
      <w:r w:rsidR="006E5F18" w:rsidRPr="0000353B">
        <w:rPr>
          <w:rFonts w:ascii="Times" w:hAnsi="Times"/>
          <w:lang w:val="en-GB"/>
        </w:rPr>
        <w:t>,</w:t>
      </w:r>
      <w:r w:rsidR="00A644C8" w:rsidRPr="0000353B">
        <w:rPr>
          <w:rFonts w:ascii="Times" w:hAnsi="Times"/>
          <w:lang w:val="en-GB"/>
        </w:rPr>
        <w:t xml:space="preserve"> </w:t>
      </w:r>
      <w:r w:rsidR="006A79CA" w:rsidRPr="0000353B">
        <w:rPr>
          <w:rFonts w:ascii="Times" w:hAnsi="Times"/>
          <w:lang w:val="en-GB"/>
        </w:rPr>
        <w:t>this theoretical framework is used as a backdrop in order to pose the questions of how the population-resource nexus as well as scarcity have been applied and used in strategies of governing water use and acces</w:t>
      </w:r>
      <w:r w:rsidR="00F7080B" w:rsidRPr="0000353B">
        <w:rPr>
          <w:rFonts w:ascii="Times" w:hAnsi="Times"/>
          <w:lang w:val="en-GB"/>
        </w:rPr>
        <w:t>s in South Africa.</w:t>
      </w:r>
      <w:r w:rsidR="00F7080B" w:rsidRPr="00F7080B">
        <w:rPr>
          <w:rFonts w:ascii="Times" w:hAnsi="Times"/>
          <w:b/>
          <w:lang w:val="en-GB"/>
        </w:rPr>
        <w:t xml:space="preserve"> </w:t>
      </w:r>
    </w:p>
    <w:p w14:paraId="416F13C8" w14:textId="77777777" w:rsidR="006A79CA" w:rsidRPr="00F7080B" w:rsidRDefault="006A79CA" w:rsidP="003F013A">
      <w:pPr>
        <w:jc w:val="both"/>
        <w:rPr>
          <w:rFonts w:ascii="Times" w:hAnsi="Times"/>
          <w:b/>
          <w:highlight w:val="yellow"/>
          <w:lang w:val="en-GB"/>
        </w:rPr>
      </w:pPr>
    </w:p>
    <w:p w14:paraId="0E96A18F" w14:textId="77777777" w:rsidR="004627C7" w:rsidRPr="007C3D5D" w:rsidRDefault="004627C7" w:rsidP="004627C7">
      <w:pPr>
        <w:outlineLvl w:val="0"/>
        <w:rPr>
          <w:rFonts w:ascii="Times" w:hAnsi="Times" w:cstheme="minorHAnsi"/>
          <w:b/>
          <w:lang w:val="en-GB"/>
        </w:rPr>
      </w:pPr>
      <w:r w:rsidRPr="007C3D5D">
        <w:rPr>
          <w:rFonts w:ascii="Times" w:hAnsi="Times" w:cstheme="minorHAnsi"/>
          <w:b/>
          <w:lang w:val="en-GB"/>
        </w:rPr>
        <w:t xml:space="preserve">Water scarcity and drought in the making of the apartheid state </w:t>
      </w:r>
    </w:p>
    <w:p w14:paraId="43C09AC1" w14:textId="70B24AE2" w:rsidR="004627C7" w:rsidRPr="007C3D5D" w:rsidRDefault="004627C7" w:rsidP="004627C7">
      <w:pPr>
        <w:jc w:val="both"/>
        <w:rPr>
          <w:rFonts w:ascii="Times" w:hAnsi="Times" w:cstheme="minorHAnsi"/>
          <w:lang w:val="en-GB"/>
        </w:rPr>
      </w:pPr>
      <w:r w:rsidRPr="007C3D5D">
        <w:rPr>
          <w:rFonts w:ascii="Times" w:hAnsi="Times" w:cstheme="minorHAnsi"/>
          <w:lang w:val="en-GB"/>
        </w:rPr>
        <w:t>In South Africa, a statement that is often reiterated by its Department of Water and Sanitation (</w:t>
      </w:r>
      <w:proofErr w:type="spellStart"/>
      <w:r w:rsidRPr="007C3D5D">
        <w:rPr>
          <w:rFonts w:ascii="Times" w:hAnsi="Times" w:cstheme="minorHAnsi"/>
          <w:lang w:val="en-GB"/>
        </w:rPr>
        <w:t>DWS</w:t>
      </w:r>
      <w:proofErr w:type="spellEnd"/>
      <w:r w:rsidRPr="007C3D5D">
        <w:rPr>
          <w:rFonts w:ascii="Times" w:hAnsi="Times" w:cstheme="minorHAnsi"/>
          <w:lang w:val="en-GB"/>
        </w:rPr>
        <w:t xml:space="preserve">) is that the country is one of the 30 driest in the world. This statement sends the message that water scarcity is </w:t>
      </w:r>
      <w:r w:rsidR="003C6165">
        <w:rPr>
          <w:rFonts w:ascii="Times" w:hAnsi="Times" w:cstheme="minorHAnsi"/>
          <w:lang w:val="en-GB"/>
        </w:rPr>
        <w:t xml:space="preserve">a </w:t>
      </w:r>
      <w:r w:rsidRPr="007C3D5D">
        <w:rPr>
          <w:rFonts w:ascii="Times" w:hAnsi="Times" w:cstheme="minorHAnsi"/>
          <w:lang w:val="en-GB"/>
        </w:rPr>
        <w:t>physical phenomenon and a central problem for the country</w:t>
      </w:r>
      <w:r w:rsidR="00BC0009">
        <w:rPr>
          <w:rFonts w:ascii="Times" w:hAnsi="Times" w:cstheme="minorHAnsi"/>
          <w:lang w:val="en-GB"/>
        </w:rPr>
        <w:t>’s</w:t>
      </w:r>
      <w:r w:rsidRPr="007C3D5D">
        <w:rPr>
          <w:rFonts w:ascii="Times" w:hAnsi="Times" w:cstheme="minorHAnsi"/>
          <w:lang w:val="en-GB"/>
        </w:rPr>
        <w:t xml:space="preserve"> water governance. In addition to this, </w:t>
      </w:r>
      <w:r w:rsidR="001330FD">
        <w:rPr>
          <w:rFonts w:ascii="Times" w:hAnsi="Times" w:cstheme="minorHAnsi"/>
          <w:lang w:val="en-GB"/>
        </w:rPr>
        <w:t xml:space="preserve">South Africa has, </w:t>
      </w:r>
      <w:r w:rsidRPr="007C3D5D">
        <w:rPr>
          <w:rFonts w:ascii="Times" w:hAnsi="Times" w:cstheme="minorHAnsi"/>
          <w:lang w:val="en-GB"/>
        </w:rPr>
        <w:t>during</w:t>
      </w:r>
      <w:r w:rsidR="001330FD">
        <w:rPr>
          <w:rFonts w:ascii="Times" w:hAnsi="Times" w:cstheme="minorHAnsi"/>
          <w:lang w:val="en-GB"/>
        </w:rPr>
        <w:t xml:space="preserve"> </w:t>
      </w:r>
      <w:r w:rsidRPr="007C3D5D">
        <w:rPr>
          <w:rFonts w:ascii="Times" w:hAnsi="Times" w:cstheme="minorHAnsi"/>
          <w:lang w:val="en-GB"/>
        </w:rPr>
        <w:t xml:space="preserve">the last </w:t>
      </w:r>
      <w:r w:rsidR="009D6BDF">
        <w:rPr>
          <w:rFonts w:ascii="Times" w:hAnsi="Times" w:cstheme="minorHAnsi"/>
          <w:lang w:val="en-GB"/>
        </w:rPr>
        <w:t xml:space="preserve">few </w:t>
      </w:r>
      <w:r w:rsidRPr="007C3D5D">
        <w:rPr>
          <w:rFonts w:ascii="Times" w:hAnsi="Times" w:cstheme="minorHAnsi"/>
          <w:lang w:val="en-GB"/>
        </w:rPr>
        <w:t>years, experienced a major drought.</w:t>
      </w:r>
      <w:r w:rsidRPr="007C3D5D">
        <w:rPr>
          <w:rStyle w:val="Fotnotsreferens"/>
          <w:rFonts w:ascii="Times" w:hAnsi="Times" w:cstheme="minorHAnsi"/>
          <w:lang w:val="en-GB"/>
        </w:rPr>
        <w:footnoteReference w:id="2"/>
      </w:r>
      <w:r w:rsidRPr="007C3D5D">
        <w:rPr>
          <w:rFonts w:ascii="Times" w:hAnsi="Times" w:cstheme="minorHAnsi"/>
          <w:lang w:val="en-GB"/>
        </w:rPr>
        <w:t xml:space="preserve"> Droughts, which are defined as periods of below-average rainfall, are natural to South Africa</w:t>
      </w:r>
      <w:r w:rsidR="001330FD">
        <w:rPr>
          <w:rFonts w:ascii="Times" w:hAnsi="Times" w:cstheme="minorHAnsi"/>
          <w:lang w:val="en-GB"/>
        </w:rPr>
        <w:t>. D</w:t>
      </w:r>
      <w:r w:rsidRPr="007C3D5D">
        <w:rPr>
          <w:rFonts w:ascii="Times" w:hAnsi="Times" w:cstheme="minorHAnsi"/>
          <w:lang w:val="en-GB"/>
        </w:rPr>
        <w:t>ue to its location and topography</w:t>
      </w:r>
      <w:r w:rsidR="006A0FA1">
        <w:rPr>
          <w:rFonts w:ascii="Times" w:hAnsi="Times" w:cstheme="minorHAnsi"/>
          <w:lang w:val="en-GB"/>
        </w:rPr>
        <w:t>,</w:t>
      </w:r>
      <w:r w:rsidRPr="007C3D5D">
        <w:rPr>
          <w:rFonts w:ascii="Times" w:hAnsi="Times" w:cstheme="minorHAnsi"/>
          <w:lang w:val="en-GB"/>
        </w:rPr>
        <w:t xml:space="preserve"> the country has a climate characterised by variability and below average rainfall (WRC, 2018). The current drought, which started in some areas as early as 2014/2015, has, however, been especially severe and proclaimed to have caused a national disaster. </w:t>
      </w:r>
    </w:p>
    <w:p w14:paraId="4EFDB39B" w14:textId="77777777" w:rsidR="004627C7" w:rsidRPr="007C3D5D" w:rsidRDefault="004627C7" w:rsidP="004627C7">
      <w:pPr>
        <w:jc w:val="both"/>
        <w:rPr>
          <w:rFonts w:ascii="Times" w:hAnsi="Times" w:cstheme="minorHAnsi"/>
          <w:lang w:val="en-GB"/>
        </w:rPr>
      </w:pPr>
    </w:p>
    <w:p w14:paraId="75E024CF" w14:textId="58B89D09" w:rsidR="004627C7" w:rsidRDefault="004627C7" w:rsidP="004627C7">
      <w:pPr>
        <w:jc w:val="both"/>
        <w:rPr>
          <w:rFonts w:ascii="Times" w:hAnsi="Times" w:cstheme="minorHAnsi"/>
          <w:lang w:val="en-GB"/>
        </w:rPr>
      </w:pPr>
      <w:r w:rsidRPr="007C3D5D">
        <w:rPr>
          <w:rFonts w:ascii="Times" w:hAnsi="Times" w:cstheme="minorHAnsi"/>
          <w:lang w:val="en-GB"/>
        </w:rPr>
        <w:t xml:space="preserve">This drought has been compared to the drought which hit South Africa hard in the 1930s. </w:t>
      </w:r>
      <w:r w:rsidR="00F0171F">
        <w:rPr>
          <w:rFonts w:ascii="Times" w:hAnsi="Times" w:cstheme="minorHAnsi"/>
          <w:lang w:val="en-GB"/>
        </w:rPr>
        <w:t>The drought in the 1930s</w:t>
      </w:r>
      <w:r w:rsidRPr="007C3D5D">
        <w:rPr>
          <w:rFonts w:ascii="Times" w:hAnsi="Times" w:cstheme="minorHAnsi"/>
          <w:lang w:val="en-GB"/>
        </w:rPr>
        <w:t xml:space="preserve"> had severe effects on agriculture, and was, together with the depression, a main incentive for the development of water resources on a large scale</w:t>
      </w:r>
      <w:r w:rsidR="001330FD">
        <w:rPr>
          <w:rFonts w:ascii="Times" w:hAnsi="Times" w:cstheme="minorHAnsi"/>
          <w:lang w:val="en-GB"/>
        </w:rPr>
        <w:t>. It</w:t>
      </w:r>
      <w:r w:rsidRPr="007C3D5D">
        <w:rPr>
          <w:rFonts w:ascii="Times" w:hAnsi="Times" w:cstheme="minorHAnsi"/>
          <w:lang w:val="en-GB"/>
        </w:rPr>
        <w:t xml:space="preserve"> </w:t>
      </w:r>
      <w:r w:rsidR="001330FD">
        <w:rPr>
          <w:rFonts w:ascii="Times" w:hAnsi="Times" w:cstheme="minorHAnsi"/>
          <w:lang w:val="en-GB"/>
        </w:rPr>
        <w:t>was</w:t>
      </w:r>
      <w:r w:rsidRPr="007C3D5D">
        <w:rPr>
          <w:rFonts w:ascii="Times" w:hAnsi="Times" w:cstheme="minorHAnsi"/>
          <w:lang w:val="en-GB"/>
        </w:rPr>
        <w:t xml:space="preserve"> one of the ‘main stimuli of the hydraulic mission of the twentieth century in South Africa’ (Turton et al.</w:t>
      </w:r>
      <w:r w:rsidR="00942F64">
        <w:rPr>
          <w:rFonts w:ascii="Times" w:hAnsi="Times" w:cstheme="minorHAnsi"/>
          <w:lang w:val="en-GB"/>
        </w:rPr>
        <w:t>,</w:t>
      </w:r>
      <w:r w:rsidRPr="007C3D5D">
        <w:rPr>
          <w:rFonts w:ascii="Times" w:hAnsi="Times" w:cstheme="minorHAnsi"/>
          <w:lang w:val="en-GB"/>
        </w:rPr>
        <w:t xml:space="preserve"> 2004: 399)</w:t>
      </w:r>
      <w:r w:rsidR="001330FD">
        <w:rPr>
          <w:rFonts w:ascii="Times" w:hAnsi="Times" w:cstheme="minorHAnsi"/>
          <w:lang w:val="en-GB"/>
        </w:rPr>
        <w:t xml:space="preserve">, </w:t>
      </w:r>
      <w:r w:rsidRPr="007C3D5D">
        <w:rPr>
          <w:rFonts w:ascii="Times" w:hAnsi="Times" w:cstheme="minorHAnsi"/>
          <w:lang w:val="en-GB"/>
        </w:rPr>
        <w:t xml:space="preserve">a paradigm </w:t>
      </w:r>
      <w:r w:rsidR="001330FD">
        <w:rPr>
          <w:rFonts w:ascii="Times" w:hAnsi="Times" w:cstheme="minorHAnsi"/>
          <w:lang w:val="en-GB"/>
        </w:rPr>
        <w:t xml:space="preserve">that is not </w:t>
      </w:r>
      <w:r w:rsidRPr="007C3D5D">
        <w:rPr>
          <w:rFonts w:ascii="Times" w:hAnsi="Times" w:cstheme="minorHAnsi"/>
          <w:lang w:val="en-GB"/>
        </w:rPr>
        <w:t xml:space="preserve">specific to South Africa but one that became established across the globe. </w:t>
      </w:r>
      <w:r w:rsidR="001330FD">
        <w:rPr>
          <w:rFonts w:ascii="Times" w:hAnsi="Times" w:cstheme="minorHAnsi"/>
          <w:lang w:val="en-GB"/>
        </w:rPr>
        <w:t>The hydraulic mission</w:t>
      </w:r>
      <w:r w:rsidRPr="007C3D5D">
        <w:rPr>
          <w:rFonts w:ascii="Times" w:hAnsi="Times" w:cstheme="minorHAnsi"/>
          <w:lang w:val="en-GB"/>
        </w:rPr>
        <w:t xml:space="preserve"> was characterised by a belief that there is an abundance of water that can meet the growing needs of a modernising society through hydraulic technologies (Bakker, 2010). In this paradigm, state/public ownership of water resources and water services provision was the norm and justified </w:t>
      </w:r>
      <w:r w:rsidR="001330FD">
        <w:rPr>
          <w:rFonts w:ascii="Times" w:hAnsi="Times" w:cstheme="minorHAnsi"/>
          <w:lang w:val="en-GB"/>
        </w:rPr>
        <w:t xml:space="preserve">by </w:t>
      </w:r>
      <w:r w:rsidRPr="007C3D5D">
        <w:rPr>
          <w:rFonts w:ascii="Times" w:hAnsi="Times" w:cstheme="minorHAnsi"/>
          <w:lang w:val="en-GB"/>
        </w:rPr>
        <w:t xml:space="preserve">the large-scale investments that were needed in order to construct infrastructure both </w:t>
      </w:r>
      <w:r w:rsidR="00AC03EA">
        <w:rPr>
          <w:rFonts w:ascii="Times" w:hAnsi="Times" w:cstheme="minorHAnsi"/>
          <w:lang w:val="en-GB"/>
        </w:rPr>
        <w:t>regarding</w:t>
      </w:r>
      <w:r w:rsidRPr="007C3D5D">
        <w:rPr>
          <w:rFonts w:ascii="Times" w:hAnsi="Times" w:cstheme="minorHAnsi"/>
          <w:lang w:val="en-GB"/>
        </w:rPr>
        <w:t xml:space="preserve"> the abstraction of water and for providing access (Bakker, 2010). </w:t>
      </w:r>
    </w:p>
    <w:p w14:paraId="1D142F90" w14:textId="77777777" w:rsidR="008048DD" w:rsidRDefault="008048DD" w:rsidP="004627C7">
      <w:pPr>
        <w:jc w:val="both"/>
        <w:rPr>
          <w:rFonts w:ascii="Times" w:hAnsi="Times" w:cstheme="minorHAnsi"/>
          <w:lang w:val="en-GB"/>
        </w:rPr>
      </w:pPr>
    </w:p>
    <w:p w14:paraId="67AA47AE" w14:textId="734B4CAA" w:rsidR="004627C7" w:rsidRPr="00885422" w:rsidRDefault="004627C7" w:rsidP="000D5103">
      <w:pPr>
        <w:jc w:val="both"/>
        <w:rPr>
          <w:rFonts w:ascii="Times" w:hAnsi="Times" w:cstheme="minorHAnsi"/>
          <w:lang w:val="en-GB"/>
        </w:rPr>
      </w:pPr>
      <w:r w:rsidRPr="007C3D5D">
        <w:rPr>
          <w:rFonts w:ascii="Times" w:hAnsi="Times" w:cstheme="minorHAnsi"/>
          <w:lang w:val="en-GB"/>
        </w:rPr>
        <w:t>In South Africa, not only did the hydraulic mission mean that water</w:t>
      </w:r>
      <w:r w:rsidR="00B0638E">
        <w:rPr>
          <w:rFonts w:ascii="Times" w:hAnsi="Times" w:cstheme="minorHAnsi"/>
          <w:lang w:val="en-GB"/>
        </w:rPr>
        <w:t xml:space="preserve"> on a larger scale</w:t>
      </w:r>
      <w:r w:rsidRPr="007C3D5D">
        <w:rPr>
          <w:rFonts w:ascii="Times" w:hAnsi="Times" w:cstheme="minorHAnsi"/>
          <w:lang w:val="en-GB"/>
        </w:rPr>
        <w:t xml:space="preserve"> could be provided to industry and agriculture in order to build up the South African economy; it was also used as a ‘matter of social policy’ (Muller, 2012). Large water resources development projects </w:t>
      </w:r>
      <w:r w:rsidRPr="0000353B">
        <w:rPr>
          <w:rFonts w:ascii="Times" w:hAnsi="Times" w:cstheme="minorHAnsi"/>
          <w:lang w:val="en-GB"/>
        </w:rPr>
        <w:t>meant that jobs could be given to white workers, which functioned so as to alleviate ‘the poor white problem that had been haunting South Africa since the 1890s’ (Turton et al.</w:t>
      </w:r>
      <w:r w:rsidR="00C149B5" w:rsidRPr="0000353B">
        <w:rPr>
          <w:rFonts w:ascii="Times" w:hAnsi="Times" w:cstheme="minorHAnsi"/>
          <w:lang w:val="en-GB"/>
        </w:rPr>
        <w:t>,</w:t>
      </w:r>
      <w:r w:rsidRPr="0000353B">
        <w:rPr>
          <w:rFonts w:ascii="Times" w:hAnsi="Times" w:cstheme="minorHAnsi"/>
          <w:lang w:val="en-GB"/>
        </w:rPr>
        <w:t xml:space="preserve"> 2004: 399). In this period, the black population was neglected and the situation worsened when the Nationalist Party came to power in 1948 (Funke et al., 2007: 13). </w:t>
      </w:r>
      <w:r w:rsidR="00885422" w:rsidRPr="0000353B">
        <w:rPr>
          <w:rFonts w:ascii="Times" w:hAnsi="Times" w:cstheme="minorHAnsi"/>
          <w:lang w:val="en-GB"/>
        </w:rPr>
        <w:t xml:space="preserve">The apartheid state intensified state control over water resources, both in white South Africa and in the homelands. </w:t>
      </w:r>
      <w:r w:rsidRPr="0000353B">
        <w:rPr>
          <w:rFonts w:ascii="Times" w:hAnsi="Times" w:cstheme="minorHAnsi"/>
          <w:lang w:val="en-GB"/>
        </w:rPr>
        <w:t xml:space="preserve">For the black population, apartheid involved dispossession, forced removals and distorted farming </w:t>
      </w:r>
      <w:r w:rsidR="00885422" w:rsidRPr="0000353B">
        <w:rPr>
          <w:rFonts w:ascii="Times" w:hAnsi="Times" w:cstheme="minorHAnsi"/>
          <w:lang w:val="en-GB"/>
        </w:rPr>
        <w:t>activities</w:t>
      </w:r>
      <w:r w:rsidR="0061503F">
        <w:rPr>
          <w:rFonts w:ascii="Times" w:hAnsi="Times" w:cstheme="minorHAnsi"/>
          <w:lang w:val="en-GB"/>
        </w:rPr>
        <w:t>,</w:t>
      </w:r>
      <w:r w:rsidR="00B0638E" w:rsidRPr="0000353B">
        <w:rPr>
          <w:rFonts w:ascii="Times" w:hAnsi="Times" w:cstheme="minorHAnsi"/>
          <w:lang w:val="en-GB"/>
        </w:rPr>
        <w:t xml:space="preserve"> and t</w:t>
      </w:r>
      <w:r w:rsidRPr="0000353B">
        <w:rPr>
          <w:rFonts w:ascii="Times" w:hAnsi="Times" w:cstheme="minorHAnsi"/>
          <w:lang w:val="en-GB"/>
        </w:rPr>
        <w:t>he homelands had to negotiate water access in competition with users outside of their territ</w:t>
      </w:r>
      <w:r w:rsidR="00C149B5" w:rsidRPr="0000353B">
        <w:rPr>
          <w:rFonts w:ascii="Times" w:hAnsi="Times" w:cstheme="minorHAnsi"/>
          <w:lang w:val="en-GB"/>
        </w:rPr>
        <w:t>ories (Funke et al., 2007: 13)</w:t>
      </w:r>
      <w:r w:rsidR="00B0638E" w:rsidRPr="0000353B">
        <w:rPr>
          <w:rFonts w:ascii="Times" w:hAnsi="Times" w:cstheme="minorHAnsi"/>
          <w:lang w:val="en-GB"/>
        </w:rPr>
        <w:t>. T</w:t>
      </w:r>
      <w:r w:rsidR="00C149B5" w:rsidRPr="0000353B">
        <w:rPr>
          <w:rFonts w:ascii="Times" w:hAnsi="Times" w:cstheme="minorHAnsi"/>
          <w:lang w:val="en-GB"/>
        </w:rPr>
        <w:t xml:space="preserve">he basin management of the apartheid state ignored both administrative and country boundaries and declared rivers that flowed through the homelands </w:t>
      </w:r>
      <w:r w:rsidR="00C47134">
        <w:rPr>
          <w:rFonts w:ascii="Times" w:hAnsi="Times" w:cstheme="minorHAnsi"/>
          <w:lang w:val="en-GB"/>
        </w:rPr>
        <w:t>‘</w:t>
      </w:r>
      <w:r w:rsidR="00C149B5" w:rsidRPr="0000353B">
        <w:rPr>
          <w:rFonts w:ascii="Times" w:hAnsi="Times" w:cstheme="minorHAnsi"/>
          <w:lang w:val="en-GB"/>
        </w:rPr>
        <w:t>international drainage basins</w:t>
      </w:r>
      <w:r w:rsidR="00C47134">
        <w:rPr>
          <w:rFonts w:ascii="Times" w:hAnsi="Times" w:cstheme="minorHAnsi"/>
          <w:lang w:val="en-GB"/>
        </w:rPr>
        <w:t>’</w:t>
      </w:r>
      <w:r w:rsidR="00C149B5" w:rsidRPr="0000353B">
        <w:rPr>
          <w:rFonts w:ascii="Times" w:hAnsi="Times" w:cstheme="minorHAnsi"/>
          <w:lang w:val="en-GB"/>
        </w:rPr>
        <w:t xml:space="preserve"> (van </w:t>
      </w:r>
      <w:proofErr w:type="spellStart"/>
      <w:r w:rsidR="00C149B5" w:rsidRPr="0000353B">
        <w:rPr>
          <w:rFonts w:ascii="Times" w:hAnsi="Times" w:cstheme="minorHAnsi"/>
          <w:lang w:val="en-GB"/>
        </w:rPr>
        <w:t>Koppen</w:t>
      </w:r>
      <w:proofErr w:type="spellEnd"/>
      <w:r w:rsidR="00C149B5" w:rsidRPr="0000353B">
        <w:rPr>
          <w:rFonts w:ascii="Times" w:hAnsi="Times" w:cstheme="minorHAnsi"/>
          <w:lang w:val="en-GB"/>
        </w:rPr>
        <w:t xml:space="preserve"> and Schreiner, 2014). </w:t>
      </w:r>
      <w:r w:rsidR="008048DD" w:rsidRPr="0000353B">
        <w:rPr>
          <w:rFonts w:ascii="Times" w:hAnsi="Times" w:cstheme="minorHAnsi"/>
          <w:lang w:val="en-GB"/>
        </w:rPr>
        <w:t xml:space="preserve">The apartheid </w:t>
      </w:r>
      <w:r w:rsidR="00885422" w:rsidRPr="0000353B">
        <w:rPr>
          <w:rFonts w:ascii="Times" w:hAnsi="Times" w:cstheme="minorHAnsi"/>
          <w:lang w:val="en-GB"/>
        </w:rPr>
        <w:t>regime</w:t>
      </w:r>
      <w:r w:rsidR="008048DD" w:rsidRPr="0000353B">
        <w:rPr>
          <w:rFonts w:ascii="Times" w:hAnsi="Times" w:cstheme="minorHAnsi"/>
          <w:lang w:val="en-GB"/>
        </w:rPr>
        <w:t xml:space="preserve"> invested strongly in </w:t>
      </w:r>
      <w:r w:rsidR="00C149B5" w:rsidRPr="0000353B">
        <w:rPr>
          <w:rFonts w:ascii="Times" w:hAnsi="Times" w:cstheme="minorHAnsi"/>
          <w:lang w:val="en-GB"/>
        </w:rPr>
        <w:t xml:space="preserve">water infrastructure for </w:t>
      </w:r>
      <w:r w:rsidR="008048DD" w:rsidRPr="0000353B">
        <w:rPr>
          <w:rFonts w:ascii="Times" w:hAnsi="Times" w:cstheme="minorHAnsi"/>
          <w:lang w:val="en-GB"/>
        </w:rPr>
        <w:t xml:space="preserve">irrigation and </w:t>
      </w:r>
      <w:r w:rsidR="00C149B5" w:rsidRPr="0000353B">
        <w:rPr>
          <w:rFonts w:ascii="Times" w:hAnsi="Times" w:cstheme="minorHAnsi"/>
          <w:lang w:val="en-GB"/>
        </w:rPr>
        <w:t xml:space="preserve">constructed a vast amount of dams, reservoirs, canals, tunnels and pumping systems in order to </w:t>
      </w:r>
      <w:r w:rsidR="00D6783E" w:rsidRPr="0000353B">
        <w:rPr>
          <w:rFonts w:ascii="Times" w:hAnsi="Times" w:cstheme="minorHAnsi"/>
          <w:lang w:val="en-GB"/>
        </w:rPr>
        <w:t xml:space="preserve">harness and </w:t>
      </w:r>
      <w:r w:rsidR="00C149B5" w:rsidRPr="0000353B">
        <w:rPr>
          <w:rFonts w:ascii="Times" w:hAnsi="Times" w:cstheme="minorHAnsi"/>
          <w:lang w:val="en-GB"/>
        </w:rPr>
        <w:t>redirect water to secure</w:t>
      </w:r>
      <w:r w:rsidR="008048DD" w:rsidRPr="0000353B">
        <w:rPr>
          <w:rFonts w:ascii="Times" w:hAnsi="Times" w:cstheme="minorHAnsi"/>
          <w:lang w:val="en-GB"/>
        </w:rPr>
        <w:t xml:space="preserve"> access for the economic and urban centres</w:t>
      </w:r>
      <w:r w:rsidR="000C3C47" w:rsidRPr="0000353B">
        <w:rPr>
          <w:rFonts w:ascii="Times" w:hAnsi="Times" w:cstheme="minorHAnsi"/>
          <w:lang w:val="en-GB"/>
        </w:rPr>
        <w:t xml:space="preserve"> </w:t>
      </w:r>
      <w:r w:rsidR="00C149B5" w:rsidRPr="0000353B">
        <w:rPr>
          <w:rFonts w:ascii="Times" w:hAnsi="Times" w:cstheme="minorHAnsi"/>
          <w:lang w:val="en-GB"/>
        </w:rPr>
        <w:t xml:space="preserve">(van </w:t>
      </w:r>
      <w:proofErr w:type="spellStart"/>
      <w:r w:rsidR="00C149B5" w:rsidRPr="0000353B">
        <w:rPr>
          <w:rFonts w:ascii="Times" w:hAnsi="Times" w:cstheme="minorHAnsi"/>
          <w:lang w:val="en-GB"/>
        </w:rPr>
        <w:t>Koppen</w:t>
      </w:r>
      <w:proofErr w:type="spellEnd"/>
      <w:r w:rsidR="00C149B5" w:rsidRPr="0000353B">
        <w:rPr>
          <w:rFonts w:ascii="Times" w:hAnsi="Times" w:cstheme="minorHAnsi"/>
          <w:lang w:val="en-GB"/>
        </w:rPr>
        <w:t xml:space="preserve"> and Schreiner, 2014).</w:t>
      </w:r>
      <w:r w:rsidR="00C149B5" w:rsidRPr="00C149B5">
        <w:rPr>
          <w:rFonts w:ascii="Times" w:hAnsi="Times" w:cstheme="minorHAnsi"/>
          <w:b/>
          <w:lang w:val="en-GB"/>
        </w:rPr>
        <w:t xml:space="preserve"> </w:t>
      </w:r>
      <w:r w:rsidRPr="007C3D5D">
        <w:rPr>
          <w:rFonts w:ascii="Times" w:hAnsi="Times" w:cstheme="minorHAnsi"/>
          <w:lang w:val="en-GB"/>
        </w:rPr>
        <w:t>Water was</w:t>
      </w:r>
      <w:r w:rsidR="000C3C47">
        <w:rPr>
          <w:rFonts w:ascii="Times" w:hAnsi="Times" w:cstheme="minorHAnsi"/>
          <w:lang w:val="en-GB"/>
        </w:rPr>
        <w:t xml:space="preserve"> thus</w:t>
      </w:r>
      <w:r w:rsidRPr="007C3D5D">
        <w:rPr>
          <w:rFonts w:ascii="Times" w:hAnsi="Times" w:cstheme="minorHAnsi"/>
          <w:lang w:val="en-GB"/>
        </w:rPr>
        <w:t xml:space="preserve"> central to the building of the apartheid state, not only as a means to support industry, agriculture and the urban areas but also as ‘a very effective weapon in the apartheid government’s arsenal of oppression and control’ (Funke et al., 2007: 13)</w:t>
      </w:r>
      <w:r w:rsidR="00FF45DB">
        <w:rPr>
          <w:rFonts w:ascii="Times" w:hAnsi="Times" w:cstheme="minorHAnsi"/>
          <w:lang w:val="en-GB"/>
        </w:rPr>
        <w:t>,</w:t>
      </w:r>
      <w:r w:rsidRPr="007C3D5D">
        <w:rPr>
          <w:rFonts w:ascii="Times" w:hAnsi="Times" w:cstheme="minorHAnsi"/>
          <w:lang w:val="en-GB"/>
        </w:rPr>
        <w:t xml:space="preserve"> and </w:t>
      </w:r>
      <w:r w:rsidR="00FF45DB">
        <w:rPr>
          <w:rFonts w:ascii="Times" w:hAnsi="Times" w:cstheme="minorHAnsi"/>
          <w:lang w:val="en-GB"/>
        </w:rPr>
        <w:t xml:space="preserve">it was, </w:t>
      </w:r>
      <w:r w:rsidRPr="007C3D5D">
        <w:rPr>
          <w:rFonts w:ascii="Times" w:hAnsi="Times" w:cstheme="minorHAnsi"/>
          <w:lang w:val="en-GB"/>
        </w:rPr>
        <w:t>consequently</w:t>
      </w:r>
      <w:r w:rsidR="00907634">
        <w:rPr>
          <w:rFonts w:ascii="Times" w:hAnsi="Times" w:cstheme="minorHAnsi"/>
          <w:lang w:val="en-GB"/>
        </w:rPr>
        <w:t>,</w:t>
      </w:r>
      <w:r w:rsidRPr="007C3D5D">
        <w:rPr>
          <w:rFonts w:ascii="Times" w:hAnsi="Times" w:cstheme="minorHAnsi"/>
          <w:lang w:val="en-GB"/>
        </w:rPr>
        <w:t xml:space="preserve"> part of the particular racist and repressive form of biopolitics that apartheid entailed.  </w:t>
      </w:r>
    </w:p>
    <w:p w14:paraId="0A8CBD60" w14:textId="77777777" w:rsidR="004627C7" w:rsidRPr="007C3D5D" w:rsidRDefault="004627C7" w:rsidP="004627C7">
      <w:pPr>
        <w:jc w:val="both"/>
        <w:rPr>
          <w:rFonts w:ascii="Times" w:hAnsi="Times" w:cstheme="minorHAnsi"/>
          <w:lang w:val="en-GB"/>
        </w:rPr>
      </w:pPr>
    </w:p>
    <w:p w14:paraId="0CD8A57D" w14:textId="0C2FBC44" w:rsidR="00F0171F" w:rsidRPr="0000353B" w:rsidRDefault="004627C7" w:rsidP="004627C7">
      <w:pPr>
        <w:jc w:val="both"/>
        <w:rPr>
          <w:rFonts w:ascii="Times" w:eastAsiaTheme="minorHAnsi" w:hAnsi="Times"/>
          <w:color w:val="000000"/>
          <w:lang w:val="en-GB" w:eastAsia="en-US"/>
        </w:rPr>
      </w:pPr>
      <w:r w:rsidRPr="00D6783E">
        <w:rPr>
          <w:rFonts w:ascii="Times" w:hAnsi="Times" w:cstheme="minorHAnsi"/>
          <w:lang w:val="en-GB"/>
        </w:rPr>
        <w:t>In other contexts, the hydraulic mission meant that resource accessibility was taken for granted (Linton, 2010). However, in South Africa, because of its relative dryness, water scarcity became an issue already during the pe</w:t>
      </w:r>
      <w:r w:rsidR="0085756F">
        <w:rPr>
          <w:rFonts w:ascii="Times" w:hAnsi="Times" w:cstheme="minorHAnsi"/>
          <w:lang w:val="en-GB"/>
        </w:rPr>
        <w:t>riod of the hydraulic mission. F</w:t>
      </w:r>
      <w:r w:rsidRPr="00D6783E">
        <w:rPr>
          <w:rFonts w:ascii="Times" w:hAnsi="Times" w:cstheme="minorHAnsi"/>
          <w:lang w:val="en-GB"/>
        </w:rPr>
        <w:t xml:space="preserve">or example, in a report published in 1970 </w:t>
      </w:r>
      <w:r w:rsidRPr="0000353B">
        <w:rPr>
          <w:rFonts w:ascii="Times" w:hAnsi="Times" w:cstheme="minorHAnsi"/>
          <w:lang w:val="en-GB"/>
        </w:rPr>
        <w:t xml:space="preserve">by the Commission of Inquiry into Water Matters (RSA, 1970), issues of water saving </w:t>
      </w:r>
      <w:r w:rsidR="001F70A2">
        <w:rPr>
          <w:rFonts w:ascii="Times" w:hAnsi="Times" w:cstheme="minorHAnsi"/>
          <w:lang w:val="en-GB"/>
        </w:rPr>
        <w:t>were</w:t>
      </w:r>
      <w:r w:rsidRPr="0000353B">
        <w:rPr>
          <w:rFonts w:ascii="Times" w:hAnsi="Times" w:cstheme="minorHAnsi"/>
          <w:lang w:val="en-GB"/>
        </w:rPr>
        <w:t xml:space="preserve"> discussed versus the construction of new water projects.</w:t>
      </w:r>
      <w:r w:rsidR="00D6783E" w:rsidRPr="0000353B">
        <w:rPr>
          <w:rFonts w:ascii="Times" w:hAnsi="Times" w:cstheme="minorHAnsi"/>
          <w:lang w:val="en-GB"/>
        </w:rPr>
        <w:t xml:space="preserve"> </w:t>
      </w:r>
      <w:r w:rsidR="00B0638E" w:rsidRPr="0000353B">
        <w:rPr>
          <w:rFonts w:ascii="Times" w:hAnsi="Times" w:cstheme="minorHAnsi"/>
          <w:lang w:val="en-GB"/>
        </w:rPr>
        <w:t>Here, w</w:t>
      </w:r>
      <w:r w:rsidR="00D6783E" w:rsidRPr="0000353B">
        <w:rPr>
          <w:rFonts w:ascii="Times" w:hAnsi="Times" w:cstheme="minorHAnsi"/>
          <w:lang w:val="en-GB"/>
        </w:rPr>
        <w:t xml:space="preserve">ater efficiency and water pricing were portrayed as remedies of scarcity. The report stated: </w:t>
      </w:r>
      <w:r w:rsidR="00252BA8" w:rsidRPr="00252BA8">
        <w:rPr>
          <w:rFonts w:ascii="Times" w:hAnsi="Times" w:cstheme="minorHAnsi"/>
          <w:lang w:val="en-GB"/>
        </w:rPr>
        <w:t xml:space="preserve"> </w:t>
      </w:r>
      <w:r w:rsidR="00252BA8">
        <w:rPr>
          <w:rFonts w:ascii="Times" w:hAnsi="Times" w:cstheme="minorHAnsi"/>
          <w:lang w:val="en-GB"/>
        </w:rPr>
        <w:t>‘</w:t>
      </w:r>
      <w:r w:rsidR="00D6783E" w:rsidRPr="0000353B">
        <w:rPr>
          <w:rFonts w:ascii="Times" w:eastAsiaTheme="minorHAnsi" w:hAnsi="Times"/>
          <w:color w:val="000000"/>
          <w:lang w:val="en-GB" w:eastAsia="en-US"/>
        </w:rPr>
        <w:t>[t]he application of a realistic price policy that reflects underlying scarcities is one of the most efficient ways of ensuring the effective exploitation of a country’s resources’ (</w:t>
      </w:r>
      <w:r w:rsidR="00D6783E" w:rsidRPr="0000353B">
        <w:rPr>
          <w:rFonts w:ascii="Times" w:hAnsi="Times" w:cstheme="minorHAnsi"/>
          <w:lang w:val="en-GB"/>
        </w:rPr>
        <w:t>RSA, 1970: 8</w:t>
      </w:r>
      <w:r w:rsidR="00D6783E" w:rsidRPr="0000353B">
        <w:rPr>
          <w:rFonts w:ascii="Times" w:eastAsiaTheme="minorHAnsi" w:hAnsi="Times"/>
          <w:color w:val="000000"/>
          <w:lang w:val="en-GB" w:eastAsia="en-US"/>
        </w:rPr>
        <w:t xml:space="preserve">). </w:t>
      </w:r>
      <w:r w:rsidR="00885422" w:rsidRPr="0000353B">
        <w:rPr>
          <w:rFonts w:ascii="Times" w:eastAsiaTheme="minorHAnsi" w:hAnsi="Times"/>
          <w:color w:val="000000"/>
          <w:lang w:val="en-GB" w:eastAsia="en-US"/>
        </w:rPr>
        <w:t xml:space="preserve"> </w:t>
      </w:r>
    </w:p>
    <w:p w14:paraId="42206FCA" w14:textId="77777777" w:rsidR="00F0171F" w:rsidRPr="0000353B" w:rsidRDefault="00F0171F" w:rsidP="004627C7">
      <w:pPr>
        <w:jc w:val="both"/>
        <w:rPr>
          <w:rFonts w:ascii="Times" w:eastAsiaTheme="minorHAnsi" w:hAnsi="Times"/>
          <w:color w:val="000000"/>
          <w:lang w:val="en-GB" w:eastAsia="en-US"/>
        </w:rPr>
      </w:pPr>
    </w:p>
    <w:p w14:paraId="5F149CB2" w14:textId="28BA2C79" w:rsidR="00D6783E" w:rsidRPr="0000353B" w:rsidRDefault="00B224EC" w:rsidP="004627C7">
      <w:pPr>
        <w:jc w:val="both"/>
        <w:rPr>
          <w:rFonts w:ascii="Times" w:hAnsi="Times" w:cstheme="minorHAnsi"/>
          <w:lang w:val="en-GB"/>
        </w:rPr>
      </w:pPr>
      <w:r w:rsidRPr="0000353B">
        <w:rPr>
          <w:rFonts w:ascii="Times" w:eastAsiaTheme="minorHAnsi" w:hAnsi="Times"/>
          <w:color w:val="000000"/>
          <w:lang w:val="en-GB" w:eastAsia="en-US"/>
        </w:rPr>
        <w:t>At this time, c</w:t>
      </w:r>
      <w:r w:rsidR="00D6783E" w:rsidRPr="0000353B">
        <w:rPr>
          <w:rFonts w:ascii="Times" w:eastAsiaTheme="minorHAnsi" w:hAnsi="Times"/>
          <w:color w:val="000000"/>
          <w:lang w:val="en-GB" w:eastAsia="en-US"/>
        </w:rPr>
        <w:t>hanges in the water sector — which were not only stimulated</w:t>
      </w:r>
      <w:r w:rsidR="006D4291" w:rsidRPr="0000353B">
        <w:rPr>
          <w:rFonts w:ascii="Times" w:eastAsiaTheme="minorHAnsi" w:hAnsi="Times"/>
          <w:color w:val="000000"/>
          <w:lang w:val="en-GB" w:eastAsia="en-US"/>
        </w:rPr>
        <w:t xml:space="preserve"> by scarcity but also by</w:t>
      </w:r>
      <w:r w:rsidR="00D6783E" w:rsidRPr="0000353B">
        <w:rPr>
          <w:rFonts w:ascii="Times" w:eastAsiaTheme="minorHAnsi" w:hAnsi="Times"/>
          <w:color w:val="000000"/>
          <w:lang w:val="en-GB" w:eastAsia="en-US"/>
        </w:rPr>
        <w:t xml:space="preserve"> the stagflation in South African economy — included </w:t>
      </w:r>
      <w:r w:rsidR="00AE3B7C" w:rsidRPr="0000353B">
        <w:rPr>
          <w:rFonts w:ascii="Times" w:eastAsiaTheme="minorHAnsi" w:hAnsi="Times"/>
          <w:color w:val="000000"/>
          <w:lang w:val="en-GB" w:eastAsia="en-US"/>
        </w:rPr>
        <w:t>a transformation of</w:t>
      </w:r>
      <w:r w:rsidR="00D6783E" w:rsidRPr="0000353B">
        <w:rPr>
          <w:rFonts w:ascii="Times" w:hAnsi="Times" w:cstheme="minorHAnsi"/>
          <w:lang w:val="en-GB"/>
        </w:rPr>
        <w:t xml:space="preserve"> </w:t>
      </w:r>
      <w:r w:rsidR="00D6783E" w:rsidRPr="0000353B">
        <w:rPr>
          <w:rFonts w:ascii="Times" w:eastAsiaTheme="minorHAnsi" w:hAnsi="Times"/>
          <w:lang w:val="en-GB" w:eastAsia="en-US"/>
        </w:rPr>
        <w:t>irrigation management from state responsibility to irrigation boards</w:t>
      </w:r>
      <w:r w:rsidR="00D22BAB">
        <w:rPr>
          <w:rFonts w:ascii="Times" w:eastAsiaTheme="minorHAnsi" w:hAnsi="Times"/>
          <w:lang w:val="en-GB" w:eastAsia="en-US"/>
        </w:rPr>
        <w:t>,</w:t>
      </w:r>
      <w:r w:rsidR="00D6783E" w:rsidRPr="0000353B">
        <w:rPr>
          <w:rFonts w:ascii="Times" w:eastAsiaTheme="minorHAnsi" w:hAnsi="Times"/>
          <w:lang w:val="en-GB" w:eastAsia="en-US"/>
        </w:rPr>
        <w:t xml:space="preserve"> and water trading was encouraged</w:t>
      </w:r>
      <w:r w:rsidR="002A1345" w:rsidRPr="0000353B">
        <w:rPr>
          <w:rFonts w:ascii="Times" w:eastAsiaTheme="minorHAnsi" w:hAnsi="Times"/>
          <w:lang w:val="en-GB" w:eastAsia="en-US"/>
        </w:rPr>
        <w:t xml:space="preserve"> (</w:t>
      </w:r>
      <w:r w:rsidR="002A1345" w:rsidRPr="0000353B">
        <w:rPr>
          <w:rFonts w:ascii="Times" w:hAnsi="Times" w:cstheme="minorHAnsi"/>
          <w:lang w:val="en-GB"/>
        </w:rPr>
        <w:t xml:space="preserve">van </w:t>
      </w:r>
      <w:proofErr w:type="spellStart"/>
      <w:r w:rsidR="002A1345" w:rsidRPr="0000353B">
        <w:rPr>
          <w:rFonts w:ascii="Times" w:hAnsi="Times" w:cstheme="minorHAnsi"/>
          <w:lang w:val="en-GB"/>
        </w:rPr>
        <w:t>Koppen</w:t>
      </w:r>
      <w:proofErr w:type="spellEnd"/>
      <w:r w:rsidR="002A1345" w:rsidRPr="0000353B">
        <w:rPr>
          <w:rFonts w:ascii="Times" w:hAnsi="Times" w:cstheme="minorHAnsi"/>
          <w:lang w:val="en-GB"/>
        </w:rPr>
        <w:t xml:space="preserve"> and Schreiner 2014: 546</w:t>
      </w:r>
      <w:r w:rsidR="002A1345" w:rsidRPr="0000353B">
        <w:rPr>
          <w:rFonts w:ascii="Times" w:eastAsiaTheme="minorHAnsi" w:hAnsi="Times"/>
          <w:lang w:val="en-GB" w:eastAsia="en-US"/>
        </w:rPr>
        <w:t>)</w:t>
      </w:r>
      <w:r w:rsidR="00D6783E" w:rsidRPr="0000353B">
        <w:rPr>
          <w:rFonts w:ascii="Times" w:eastAsiaTheme="minorHAnsi" w:hAnsi="Times"/>
          <w:lang w:val="en-GB" w:eastAsia="en-US"/>
        </w:rPr>
        <w:t xml:space="preserve">. While the </w:t>
      </w:r>
      <w:r w:rsidR="00D6783E" w:rsidRPr="0000353B">
        <w:rPr>
          <w:rFonts w:ascii="Times" w:eastAsiaTheme="minorHAnsi" w:hAnsi="Times"/>
          <w:color w:val="000000"/>
          <w:lang w:val="en-GB" w:eastAsia="en-US"/>
        </w:rPr>
        <w:t>commission proposed restrictions in the state’s financing of water schemes as well as a stronger focus on cost recovery, such reforms were never implemented.</w:t>
      </w:r>
      <w:r w:rsidR="00D6783E" w:rsidRPr="0000353B">
        <w:rPr>
          <w:rFonts w:ascii="Times" w:hAnsi="Times" w:cstheme="minorHAnsi"/>
          <w:lang w:val="en-GB"/>
        </w:rPr>
        <w:t xml:space="preserve"> </w:t>
      </w:r>
      <w:r w:rsidR="00B0638E" w:rsidRPr="0000353B">
        <w:rPr>
          <w:rFonts w:ascii="Times" w:eastAsiaTheme="minorHAnsi" w:hAnsi="Times"/>
          <w:color w:val="000000"/>
          <w:lang w:val="en-GB" w:eastAsia="en-US"/>
        </w:rPr>
        <w:t xml:space="preserve">Changes in water governance did therefore not </w:t>
      </w:r>
      <w:r w:rsidRPr="0000353B">
        <w:rPr>
          <w:rFonts w:ascii="Times" w:eastAsiaTheme="minorHAnsi" w:hAnsi="Times"/>
          <w:color w:val="000000"/>
          <w:lang w:val="en-GB" w:eastAsia="en-US"/>
        </w:rPr>
        <w:t>affect</w:t>
      </w:r>
      <w:r w:rsidR="00B0638E" w:rsidRPr="0000353B">
        <w:rPr>
          <w:rFonts w:ascii="Times" w:eastAsiaTheme="minorHAnsi" w:hAnsi="Times"/>
          <w:color w:val="000000"/>
          <w:lang w:val="en-GB" w:eastAsia="en-US"/>
        </w:rPr>
        <w:t xml:space="preserve"> the wellbeing o</w:t>
      </w:r>
      <w:r w:rsidRPr="0000353B">
        <w:rPr>
          <w:rFonts w:ascii="Times" w:eastAsiaTheme="minorHAnsi" w:hAnsi="Times"/>
          <w:color w:val="000000"/>
          <w:lang w:val="en-GB" w:eastAsia="en-US"/>
        </w:rPr>
        <w:t>f</w:t>
      </w:r>
      <w:r w:rsidR="00B0638E" w:rsidRPr="0000353B">
        <w:rPr>
          <w:rFonts w:ascii="Times" w:eastAsiaTheme="minorHAnsi" w:hAnsi="Times"/>
          <w:color w:val="000000"/>
          <w:lang w:val="en-GB" w:eastAsia="en-US"/>
        </w:rPr>
        <w:t xml:space="preserve"> the white minority</w:t>
      </w:r>
      <w:r w:rsidR="00CF5D29">
        <w:rPr>
          <w:rFonts w:ascii="Times" w:eastAsiaTheme="minorHAnsi" w:hAnsi="Times"/>
          <w:color w:val="000000"/>
          <w:lang w:val="en-GB" w:eastAsia="en-US"/>
        </w:rPr>
        <w:t>,</w:t>
      </w:r>
      <w:r w:rsidR="00B0638E" w:rsidRPr="0000353B">
        <w:rPr>
          <w:rFonts w:ascii="Times" w:eastAsiaTheme="minorHAnsi" w:hAnsi="Times"/>
          <w:color w:val="000000"/>
          <w:lang w:val="en-GB" w:eastAsia="en-US"/>
        </w:rPr>
        <w:t xml:space="preserve"> as </w:t>
      </w:r>
      <w:r w:rsidR="008F153A" w:rsidRPr="0000353B">
        <w:rPr>
          <w:rFonts w:ascii="Times" w:eastAsiaTheme="minorHAnsi" w:hAnsi="Times"/>
          <w:color w:val="000000"/>
          <w:lang w:val="en-GB" w:eastAsia="en-US"/>
        </w:rPr>
        <w:t>t</w:t>
      </w:r>
      <w:r w:rsidR="00D6783E" w:rsidRPr="0000353B">
        <w:rPr>
          <w:rFonts w:ascii="Times" w:eastAsiaTheme="minorHAnsi" w:hAnsi="Times"/>
          <w:color w:val="000000"/>
          <w:lang w:val="en-GB" w:eastAsia="en-US"/>
        </w:rPr>
        <w:t xml:space="preserve">he apartheid state continued to ensure water flows for </w:t>
      </w:r>
      <w:r w:rsidR="008F153A" w:rsidRPr="0000353B">
        <w:rPr>
          <w:rFonts w:ascii="Times" w:eastAsiaTheme="minorHAnsi" w:hAnsi="Times"/>
          <w:color w:val="000000"/>
          <w:lang w:val="en-GB" w:eastAsia="en-US"/>
        </w:rPr>
        <w:t>white</w:t>
      </w:r>
      <w:r w:rsidR="00D6783E" w:rsidRPr="0000353B">
        <w:rPr>
          <w:rFonts w:ascii="Times" w:eastAsiaTheme="minorHAnsi" w:hAnsi="Times"/>
          <w:color w:val="000000"/>
          <w:lang w:val="en-GB" w:eastAsia="en-US"/>
        </w:rPr>
        <w:t xml:space="preserve"> industry and </w:t>
      </w:r>
      <w:r w:rsidR="000037F4" w:rsidRPr="0000353B">
        <w:rPr>
          <w:rFonts w:ascii="Times" w:eastAsiaTheme="minorHAnsi" w:hAnsi="Times"/>
          <w:color w:val="000000"/>
          <w:lang w:val="en-GB" w:eastAsia="en-US"/>
        </w:rPr>
        <w:t>agriculture</w:t>
      </w:r>
      <w:r w:rsidR="00CD1C9B" w:rsidRPr="0000353B">
        <w:rPr>
          <w:rFonts w:ascii="Times" w:eastAsiaTheme="minorHAnsi" w:hAnsi="Times"/>
          <w:color w:val="000000"/>
          <w:lang w:val="en-GB" w:eastAsia="en-US"/>
        </w:rPr>
        <w:t xml:space="preserve"> </w:t>
      </w:r>
      <w:r w:rsidR="008F153A" w:rsidRPr="0000353B">
        <w:rPr>
          <w:rFonts w:ascii="Times" w:eastAsiaTheme="minorHAnsi" w:hAnsi="Times"/>
          <w:color w:val="000000"/>
          <w:lang w:val="en-GB" w:eastAsia="en-US"/>
        </w:rPr>
        <w:t>(</w:t>
      </w:r>
      <w:r w:rsidR="00CD1C9B" w:rsidRPr="0000353B">
        <w:rPr>
          <w:rFonts w:ascii="Times" w:hAnsi="Times" w:cstheme="minorHAnsi"/>
          <w:lang w:val="en-GB"/>
        </w:rPr>
        <w:t xml:space="preserve">van </w:t>
      </w:r>
      <w:proofErr w:type="spellStart"/>
      <w:r w:rsidR="00CD1C9B" w:rsidRPr="0000353B">
        <w:rPr>
          <w:rFonts w:ascii="Times" w:hAnsi="Times" w:cstheme="minorHAnsi"/>
          <w:lang w:val="en-GB"/>
        </w:rPr>
        <w:t>Koppen</w:t>
      </w:r>
      <w:proofErr w:type="spellEnd"/>
      <w:r w:rsidR="00CD1C9B" w:rsidRPr="0000353B">
        <w:rPr>
          <w:rFonts w:ascii="Times" w:hAnsi="Times" w:cstheme="minorHAnsi"/>
          <w:lang w:val="en-GB"/>
        </w:rPr>
        <w:t xml:space="preserve"> and Schreiner 2014: 545-548)</w:t>
      </w:r>
      <w:r w:rsidR="00D6783E" w:rsidRPr="0000353B">
        <w:rPr>
          <w:rFonts w:ascii="Times" w:eastAsiaTheme="minorHAnsi" w:hAnsi="Times"/>
          <w:color w:val="000000"/>
          <w:lang w:val="en-GB" w:eastAsia="en-US"/>
        </w:rPr>
        <w:t xml:space="preserve">. </w:t>
      </w:r>
      <w:r w:rsidR="00E11061" w:rsidRPr="0000353B">
        <w:rPr>
          <w:rFonts w:ascii="Times" w:eastAsiaTheme="minorHAnsi" w:hAnsi="Times"/>
          <w:color w:val="000000"/>
          <w:lang w:val="en-GB" w:eastAsia="en-US"/>
        </w:rPr>
        <w:t xml:space="preserve">Water was also set aside for </w:t>
      </w:r>
      <w:r w:rsidR="002A3DFB">
        <w:rPr>
          <w:rFonts w:ascii="Times" w:hAnsi="Times" w:cstheme="minorHAnsi"/>
          <w:lang w:val="en-GB"/>
        </w:rPr>
        <w:t>‘</w:t>
      </w:r>
      <w:r w:rsidR="00E11061" w:rsidRPr="0000353B">
        <w:rPr>
          <w:rFonts w:ascii="Times" w:eastAsiaTheme="minorHAnsi" w:hAnsi="Times"/>
          <w:color w:val="000000"/>
          <w:lang w:val="en-GB" w:eastAsia="en-US"/>
        </w:rPr>
        <w:t>natural assets</w:t>
      </w:r>
      <w:r w:rsidR="002A3DFB">
        <w:rPr>
          <w:rFonts w:ascii="Times" w:eastAsiaTheme="minorHAnsi" w:hAnsi="Times"/>
          <w:color w:val="000000"/>
          <w:lang w:val="en-GB" w:eastAsia="en-US"/>
        </w:rPr>
        <w:t>’</w:t>
      </w:r>
      <w:r w:rsidR="00E11061" w:rsidRPr="0000353B">
        <w:rPr>
          <w:rFonts w:ascii="Times" w:eastAsiaTheme="minorHAnsi" w:hAnsi="Times"/>
          <w:color w:val="000000"/>
          <w:lang w:val="en-GB" w:eastAsia="en-US"/>
        </w:rPr>
        <w:t xml:space="preserve"> (RSA</w:t>
      </w:r>
      <w:r w:rsidR="00CD1C9B" w:rsidRPr="0000353B">
        <w:rPr>
          <w:rFonts w:ascii="Times" w:eastAsiaTheme="minorHAnsi" w:hAnsi="Times"/>
          <w:color w:val="000000"/>
          <w:lang w:val="en-GB" w:eastAsia="en-US"/>
        </w:rPr>
        <w:t>, 1970</w:t>
      </w:r>
      <w:r w:rsidR="00E11061" w:rsidRPr="0000353B">
        <w:rPr>
          <w:rFonts w:ascii="Times" w:eastAsiaTheme="minorHAnsi" w:hAnsi="Times"/>
          <w:color w:val="000000"/>
          <w:lang w:val="en-GB" w:eastAsia="en-US"/>
        </w:rPr>
        <w:t>: 17</w:t>
      </w:r>
      <w:r w:rsidR="00A614CA" w:rsidRPr="0000353B">
        <w:rPr>
          <w:rFonts w:ascii="Times" w:eastAsiaTheme="minorHAnsi" w:hAnsi="Times"/>
          <w:color w:val="000000"/>
          <w:lang w:val="en-GB" w:eastAsia="en-US"/>
        </w:rPr>
        <w:t>)</w:t>
      </w:r>
      <w:r w:rsidR="00A3154D">
        <w:rPr>
          <w:rFonts w:ascii="Times" w:eastAsiaTheme="minorHAnsi" w:hAnsi="Times"/>
          <w:color w:val="000000"/>
          <w:lang w:val="en-GB" w:eastAsia="en-US"/>
        </w:rPr>
        <w:t>,</w:t>
      </w:r>
      <w:r w:rsidR="00CD1C9B" w:rsidRPr="0000353B">
        <w:rPr>
          <w:rFonts w:ascii="Times" w:eastAsiaTheme="minorHAnsi" w:hAnsi="Times"/>
          <w:color w:val="000000"/>
          <w:lang w:val="en-GB" w:eastAsia="en-US"/>
        </w:rPr>
        <w:t xml:space="preserve"> </w:t>
      </w:r>
      <w:r w:rsidR="00E11061" w:rsidRPr="0000353B">
        <w:rPr>
          <w:rFonts w:ascii="Times" w:eastAsiaTheme="minorHAnsi" w:hAnsi="Times"/>
          <w:color w:val="000000"/>
          <w:lang w:val="en-GB" w:eastAsia="en-US"/>
        </w:rPr>
        <w:t xml:space="preserve">which </w:t>
      </w:r>
      <w:r w:rsidR="00B0638E" w:rsidRPr="0000353B">
        <w:rPr>
          <w:rFonts w:ascii="Times" w:eastAsiaTheme="minorHAnsi" w:hAnsi="Times"/>
          <w:color w:val="000000"/>
          <w:lang w:val="en-GB" w:eastAsia="en-US"/>
        </w:rPr>
        <w:t>meant</w:t>
      </w:r>
      <w:r w:rsidR="00E11061" w:rsidRPr="0000353B">
        <w:rPr>
          <w:rFonts w:ascii="Times" w:eastAsiaTheme="minorHAnsi" w:hAnsi="Times"/>
          <w:color w:val="000000"/>
          <w:lang w:val="en-GB" w:eastAsia="en-US"/>
        </w:rPr>
        <w:t xml:space="preserve"> that white ecologists could regulate water resources in nature reserves</w:t>
      </w:r>
      <w:r w:rsidR="00A614CA" w:rsidRPr="0000353B">
        <w:rPr>
          <w:rFonts w:ascii="Times" w:eastAsiaTheme="minorHAnsi" w:hAnsi="Times"/>
          <w:color w:val="000000"/>
          <w:lang w:val="en-GB" w:eastAsia="en-US"/>
        </w:rPr>
        <w:t xml:space="preserve"> (</w:t>
      </w:r>
      <w:r w:rsidR="00A614CA" w:rsidRPr="0000353B">
        <w:rPr>
          <w:rFonts w:ascii="Times" w:hAnsi="Times" w:cstheme="minorHAnsi"/>
          <w:lang w:val="en-GB"/>
        </w:rPr>
        <w:t xml:space="preserve">van </w:t>
      </w:r>
      <w:proofErr w:type="spellStart"/>
      <w:r w:rsidR="00A614CA" w:rsidRPr="0000353B">
        <w:rPr>
          <w:rFonts w:ascii="Times" w:hAnsi="Times" w:cstheme="minorHAnsi"/>
          <w:lang w:val="en-GB"/>
        </w:rPr>
        <w:t>Koppen</w:t>
      </w:r>
      <w:proofErr w:type="spellEnd"/>
      <w:r w:rsidR="00A614CA" w:rsidRPr="0000353B">
        <w:rPr>
          <w:rFonts w:ascii="Times" w:hAnsi="Times" w:cstheme="minorHAnsi"/>
          <w:lang w:val="en-GB"/>
        </w:rPr>
        <w:t xml:space="preserve"> and Schreiner, 2014: 547</w:t>
      </w:r>
      <w:r w:rsidR="00A614CA" w:rsidRPr="0000353B">
        <w:rPr>
          <w:rFonts w:ascii="Times" w:eastAsiaTheme="minorHAnsi" w:hAnsi="Times"/>
          <w:color w:val="000000"/>
          <w:lang w:val="en-GB" w:eastAsia="en-US"/>
        </w:rPr>
        <w:t>)</w:t>
      </w:r>
      <w:r w:rsidR="00E11061" w:rsidRPr="0000353B">
        <w:rPr>
          <w:rFonts w:ascii="Times" w:eastAsiaTheme="minorHAnsi" w:hAnsi="Times"/>
          <w:color w:val="000000"/>
          <w:lang w:val="en-GB" w:eastAsia="en-US"/>
        </w:rPr>
        <w:t xml:space="preserve">. </w:t>
      </w:r>
      <w:r w:rsidR="00D6783E" w:rsidRPr="0000353B">
        <w:rPr>
          <w:rFonts w:ascii="Times" w:eastAsiaTheme="minorHAnsi" w:hAnsi="Times"/>
          <w:lang w:val="en-GB" w:eastAsia="en-US"/>
        </w:rPr>
        <w:t>Instead, the control of water in the homelands increased</w:t>
      </w:r>
      <w:r w:rsidR="00B0638E" w:rsidRPr="0000353B">
        <w:rPr>
          <w:rFonts w:ascii="Times" w:eastAsiaTheme="minorHAnsi" w:hAnsi="Times"/>
          <w:lang w:val="en-GB" w:eastAsia="en-US"/>
        </w:rPr>
        <w:t>,</w:t>
      </w:r>
      <w:r w:rsidR="00D6783E" w:rsidRPr="0000353B">
        <w:rPr>
          <w:rFonts w:ascii="Times" w:eastAsiaTheme="minorHAnsi" w:hAnsi="Times"/>
          <w:lang w:val="en-GB" w:eastAsia="en-US"/>
        </w:rPr>
        <w:t xml:space="preserve"> </w:t>
      </w:r>
      <w:r w:rsidR="00B0638E" w:rsidRPr="0000353B">
        <w:rPr>
          <w:rFonts w:ascii="Times" w:eastAsiaTheme="minorHAnsi" w:hAnsi="Times"/>
          <w:lang w:val="en-GB" w:eastAsia="en-US"/>
        </w:rPr>
        <w:t>resulting in</w:t>
      </w:r>
      <w:r w:rsidR="00D6783E" w:rsidRPr="0000353B">
        <w:rPr>
          <w:rFonts w:ascii="Times" w:eastAsiaTheme="minorHAnsi" w:hAnsi="Times"/>
          <w:lang w:val="en-GB" w:eastAsia="en-US"/>
        </w:rPr>
        <w:t xml:space="preserve"> a highly unequal distribution of water</w:t>
      </w:r>
      <w:r w:rsidR="00B0638E" w:rsidRPr="0000353B">
        <w:rPr>
          <w:rFonts w:ascii="Times" w:eastAsiaTheme="minorHAnsi" w:hAnsi="Times"/>
          <w:lang w:val="en-GB" w:eastAsia="en-US"/>
        </w:rPr>
        <w:t>. I</w:t>
      </w:r>
      <w:r w:rsidR="00D6783E" w:rsidRPr="0000353B">
        <w:rPr>
          <w:rFonts w:ascii="Times" w:eastAsiaTheme="minorHAnsi" w:hAnsi="Times"/>
          <w:lang w:val="en-GB" w:eastAsia="en-US"/>
        </w:rPr>
        <w:t>n rural areas, 95% of the water was used by only 1.2% of the population (</w:t>
      </w:r>
      <w:r w:rsidR="00D6783E" w:rsidRPr="0000353B">
        <w:rPr>
          <w:rFonts w:ascii="Times" w:hAnsi="Times" w:cstheme="minorHAnsi"/>
          <w:lang w:val="en-GB"/>
        </w:rPr>
        <w:t xml:space="preserve">van </w:t>
      </w:r>
      <w:proofErr w:type="spellStart"/>
      <w:r w:rsidR="00D6783E" w:rsidRPr="0000353B">
        <w:rPr>
          <w:rFonts w:ascii="Times" w:hAnsi="Times" w:cstheme="minorHAnsi"/>
          <w:lang w:val="en-GB"/>
        </w:rPr>
        <w:t>Koppen</w:t>
      </w:r>
      <w:proofErr w:type="spellEnd"/>
      <w:r w:rsidR="00D6783E" w:rsidRPr="0000353B">
        <w:rPr>
          <w:rFonts w:ascii="Times" w:hAnsi="Times" w:cstheme="minorHAnsi"/>
          <w:lang w:val="en-GB"/>
        </w:rPr>
        <w:t xml:space="preserve"> and Schreiner, 2014: 545-548</w:t>
      </w:r>
      <w:r w:rsidR="00D6783E" w:rsidRPr="0000353B">
        <w:rPr>
          <w:rFonts w:ascii="Times" w:eastAsiaTheme="minorHAnsi" w:hAnsi="Times"/>
          <w:lang w:val="en-GB" w:eastAsia="en-US"/>
        </w:rPr>
        <w:t xml:space="preserve">). </w:t>
      </w:r>
    </w:p>
    <w:p w14:paraId="22F37082" w14:textId="77777777" w:rsidR="00D6783E" w:rsidRDefault="00D6783E" w:rsidP="004627C7">
      <w:pPr>
        <w:jc w:val="both"/>
        <w:rPr>
          <w:rFonts w:ascii="Times" w:hAnsi="Times" w:cstheme="minorHAnsi"/>
          <w:highlight w:val="yellow"/>
          <w:lang w:val="en-GB"/>
        </w:rPr>
      </w:pPr>
    </w:p>
    <w:p w14:paraId="5449B336" w14:textId="3239E933" w:rsidR="004627C7" w:rsidRPr="00D6783E" w:rsidRDefault="00276DE0" w:rsidP="004627C7">
      <w:pPr>
        <w:jc w:val="both"/>
        <w:rPr>
          <w:rFonts w:ascii="Times" w:hAnsi="Times" w:cstheme="minorHAnsi"/>
          <w:lang w:val="en-GB"/>
        </w:rPr>
      </w:pPr>
      <w:r>
        <w:rPr>
          <w:rFonts w:ascii="Times" w:hAnsi="Times" w:cstheme="minorHAnsi"/>
          <w:lang w:val="en-GB"/>
        </w:rPr>
        <w:t>Historically,</w:t>
      </w:r>
      <w:r w:rsidRPr="00D6783E">
        <w:rPr>
          <w:rFonts w:ascii="Times" w:hAnsi="Times" w:cstheme="minorHAnsi"/>
          <w:lang w:val="en-GB"/>
        </w:rPr>
        <w:t xml:space="preserve"> the notion of water scarcity, as a physical phenomenon, has </w:t>
      </w:r>
      <w:r>
        <w:rPr>
          <w:rFonts w:ascii="Times" w:hAnsi="Times" w:cstheme="minorHAnsi"/>
          <w:lang w:val="en-GB"/>
        </w:rPr>
        <w:t xml:space="preserve">thus </w:t>
      </w:r>
      <w:r w:rsidRPr="00D6783E">
        <w:rPr>
          <w:rFonts w:ascii="Times" w:hAnsi="Times" w:cstheme="minorHAnsi"/>
          <w:lang w:val="en-GB"/>
        </w:rPr>
        <w:t>played an important role both politically and socially</w:t>
      </w:r>
      <w:r>
        <w:rPr>
          <w:rFonts w:ascii="Times" w:hAnsi="Times" w:cstheme="minorHAnsi"/>
          <w:lang w:val="en-GB"/>
        </w:rPr>
        <w:t xml:space="preserve"> in South Afric</w:t>
      </w:r>
      <w:r w:rsidR="00C65027">
        <w:rPr>
          <w:rFonts w:ascii="Times" w:hAnsi="Times" w:cstheme="minorHAnsi"/>
          <w:lang w:val="en-GB"/>
        </w:rPr>
        <w:t>a</w:t>
      </w:r>
      <w:r w:rsidR="00D6783E">
        <w:rPr>
          <w:rFonts w:ascii="Times" w:hAnsi="Times" w:cstheme="minorHAnsi"/>
          <w:lang w:val="en-GB"/>
        </w:rPr>
        <w:t>.</w:t>
      </w:r>
      <w:r w:rsidR="00C65027">
        <w:rPr>
          <w:rFonts w:ascii="Times" w:hAnsi="Times" w:cstheme="minorHAnsi"/>
          <w:lang w:val="en-GB"/>
        </w:rPr>
        <w:t xml:space="preserve"> </w:t>
      </w:r>
      <w:proofErr w:type="spellStart"/>
      <w:r w:rsidR="00D6783E">
        <w:rPr>
          <w:rFonts w:ascii="Times" w:hAnsi="Times" w:cstheme="minorHAnsi"/>
          <w:lang w:val="en-GB"/>
        </w:rPr>
        <w:t>W</w:t>
      </w:r>
      <w:r w:rsidR="00D6783E" w:rsidRPr="00D6783E">
        <w:rPr>
          <w:rFonts w:ascii="Times" w:hAnsi="Times" w:cstheme="minorHAnsi"/>
          <w:lang w:val="en-GB"/>
        </w:rPr>
        <w:t>ate</w:t>
      </w:r>
      <w:proofErr w:type="spellEnd"/>
      <w:r w:rsidR="00D6783E" w:rsidRPr="00D6783E">
        <w:rPr>
          <w:rFonts w:ascii="Times" w:hAnsi="Times" w:cstheme="minorHAnsi"/>
          <w:lang w:val="en-GB"/>
        </w:rPr>
        <w:t>r governance has been absolutely centra</w:t>
      </w:r>
      <w:r w:rsidR="00D6783E">
        <w:rPr>
          <w:rFonts w:ascii="Times" w:hAnsi="Times" w:cstheme="minorHAnsi"/>
          <w:lang w:val="en-GB"/>
        </w:rPr>
        <w:t xml:space="preserve">l to the building of the state and water </w:t>
      </w:r>
      <w:r w:rsidR="00D6783E" w:rsidRPr="00D6783E">
        <w:rPr>
          <w:rFonts w:ascii="Times" w:hAnsi="Times" w:cstheme="minorHAnsi"/>
          <w:lang w:val="en-GB"/>
        </w:rPr>
        <w:t>is also a resource that has been, and still is, as we will see below, part of creating and maintaining distinctions between different populations.</w:t>
      </w:r>
    </w:p>
    <w:p w14:paraId="2A6D0652" w14:textId="77777777" w:rsidR="004627C7" w:rsidRPr="007C3D5D" w:rsidRDefault="004627C7" w:rsidP="004627C7">
      <w:pPr>
        <w:jc w:val="both"/>
        <w:rPr>
          <w:rFonts w:ascii="Times" w:hAnsi="Times" w:cstheme="minorHAnsi"/>
          <w:lang w:val="en-GB"/>
        </w:rPr>
      </w:pPr>
    </w:p>
    <w:p w14:paraId="33983A40" w14:textId="71A93401" w:rsidR="004627C7" w:rsidRPr="007C3D5D" w:rsidRDefault="004627C7" w:rsidP="004627C7">
      <w:pPr>
        <w:jc w:val="both"/>
        <w:outlineLvl w:val="0"/>
        <w:rPr>
          <w:rFonts w:ascii="Times" w:hAnsi="Times" w:cstheme="minorHAnsi"/>
          <w:b/>
          <w:lang w:val="en-GB"/>
        </w:rPr>
      </w:pPr>
      <w:r w:rsidRPr="007C574B">
        <w:rPr>
          <w:rFonts w:ascii="Times" w:hAnsi="Times" w:cstheme="minorHAnsi"/>
          <w:b/>
          <w:lang w:val="en-GB"/>
        </w:rPr>
        <w:t xml:space="preserve">Water scarcity </w:t>
      </w:r>
      <w:r w:rsidR="00181A7E" w:rsidRPr="007C574B">
        <w:rPr>
          <w:rFonts w:ascii="Times" w:hAnsi="Times" w:cstheme="minorHAnsi"/>
          <w:b/>
          <w:lang w:val="en-GB"/>
        </w:rPr>
        <w:t xml:space="preserve">and the </w:t>
      </w:r>
      <w:r w:rsidR="00181A7E" w:rsidRPr="007C574B">
        <w:rPr>
          <w:rFonts w:ascii="Times" w:hAnsi="Times" w:cstheme="minorHAnsi"/>
          <w:b/>
        </w:rPr>
        <w:t>population-</w:t>
      </w:r>
      <w:proofErr w:type="spellStart"/>
      <w:r w:rsidR="00227C1F" w:rsidRPr="007C574B">
        <w:rPr>
          <w:rFonts w:ascii="Times" w:hAnsi="Times" w:cstheme="minorHAnsi"/>
          <w:b/>
        </w:rPr>
        <w:t>resource</w:t>
      </w:r>
      <w:proofErr w:type="spellEnd"/>
      <w:r w:rsidR="00181A7E" w:rsidRPr="007C574B">
        <w:rPr>
          <w:rFonts w:ascii="Times" w:hAnsi="Times" w:cstheme="minorHAnsi"/>
          <w:b/>
        </w:rPr>
        <w:t xml:space="preserve"> nexus</w:t>
      </w:r>
      <w:r w:rsidRPr="007C574B">
        <w:rPr>
          <w:rFonts w:ascii="Times" w:hAnsi="Times" w:cstheme="minorHAnsi"/>
          <w:b/>
          <w:lang w:val="en-GB"/>
        </w:rPr>
        <w:t xml:space="preserve"> in the post-apartheid period</w:t>
      </w:r>
    </w:p>
    <w:p w14:paraId="71FF8782" w14:textId="6FA067A6" w:rsidR="004627C7" w:rsidRPr="007C3D5D" w:rsidRDefault="004627C7" w:rsidP="004627C7">
      <w:pPr>
        <w:pStyle w:val="NormalVOLUME"/>
        <w:rPr>
          <w:rFonts w:ascii="Times" w:hAnsi="Times" w:cstheme="minorHAnsi"/>
        </w:rPr>
      </w:pPr>
      <w:r w:rsidRPr="007C3D5D">
        <w:rPr>
          <w:rFonts w:ascii="Times" w:hAnsi="Times" w:cstheme="minorHAnsi"/>
        </w:rPr>
        <w:t xml:space="preserve">The hydraulic mission came to be challenged, in South Africa and around the globe. The new water management paradigm, </w:t>
      </w:r>
      <w:r w:rsidR="00B224EC">
        <w:rPr>
          <w:rFonts w:ascii="Times" w:hAnsi="Times" w:cstheme="minorHAnsi"/>
        </w:rPr>
        <w:t>Integrated Water Resources Management (</w:t>
      </w:r>
      <w:proofErr w:type="spellStart"/>
      <w:r w:rsidRPr="007C3D5D">
        <w:rPr>
          <w:rFonts w:ascii="Times" w:hAnsi="Times" w:cstheme="minorHAnsi"/>
        </w:rPr>
        <w:t>IWRM</w:t>
      </w:r>
      <w:proofErr w:type="spellEnd"/>
      <w:r w:rsidR="00B224EC">
        <w:rPr>
          <w:rFonts w:ascii="Times" w:hAnsi="Times" w:cstheme="minorHAnsi"/>
        </w:rPr>
        <w:t>)</w:t>
      </w:r>
      <w:r w:rsidRPr="007C3D5D">
        <w:rPr>
          <w:rFonts w:ascii="Times" w:hAnsi="Times" w:cstheme="minorHAnsi"/>
        </w:rPr>
        <w:t xml:space="preserve">, embraced an integrated approach that takes into account the dimensions of </w:t>
      </w:r>
      <w:r w:rsidRPr="007C3D5D">
        <w:rPr>
          <w:rFonts w:ascii="Times" w:hAnsi="Times" w:cstheme="minorHAnsi"/>
          <w:i/>
        </w:rPr>
        <w:t>sustainability</w:t>
      </w:r>
      <w:r w:rsidRPr="007C3D5D">
        <w:rPr>
          <w:rFonts w:ascii="Times" w:hAnsi="Times" w:cstheme="minorHAnsi"/>
        </w:rPr>
        <w:t xml:space="preserve"> and </w:t>
      </w:r>
      <w:r w:rsidRPr="007C3D5D">
        <w:rPr>
          <w:rFonts w:ascii="Times" w:hAnsi="Times" w:cstheme="minorHAnsi"/>
          <w:i/>
        </w:rPr>
        <w:t>equity</w:t>
      </w:r>
      <w:r w:rsidRPr="007C3D5D">
        <w:rPr>
          <w:rFonts w:ascii="Times" w:hAnsi="Times" w:cstheme="minorHAnsi"/>
        </w:rPr>
        <w:t xml:space="preserve"> along with </w:t>
      </w:r>
      <w:r w:rsidRPr="007C3D5D">
        <w:rPr>
          <w:rFonts w:ascii="Times" w:hAnsi="Times" w:cstheme="minorHAnsi"/>
          <w:i/>
        </w:rPr>
        <w:t>efficiency</w:t>
      </w:r>
      <w:r w:rsidRPr="007C3D5D">
        <w:rPr>
          <w:rFonts w:ascii="Times" w:hAnsi="Times" w:cstheme="minorHAnsi"/>
        </w:rPr>
        <w:t xml:space="preserve">. In South Africa these shifts in water management coincided with the democratic transition and South Africa crafted new water legislation in line with global guidelines. South African </w:t>
      </w:r>
      <w:r w:rsidR="005D1858">
        <w:rPr>
          <w:rFonts w:ascii="Times" w:hAnsi="Times" w:cstheme="minorHAnsi"/>
        </w:rPr>
        <w:t xml:space="preserve">water </w:t>
      </w:r>
      <w:r w:rsidRPr="007C3D5D">
        <w:rPr>
          <w:rFonts w:ascii="Times" w:hAnsi="Times" w:cstheme="minorHAnsi"/>
        </w:rPr>
        <w:t xml:space="preserve">legislation has therefore been showcased as a success story in the advancement of integrated water management </w:t>
      </w:r>
      <w:r w:rsidR="00B224EC">
        <w:rPr>
          <w:rFonts w:ascii="Times" w:hAnsi="Times" w:cstheme="minorHAnsi"/>
        </w:rPr>
        <w:t xml:space="preserve">principles and </w:t>
      </w:r>
      <w:r w:rsidRPr="007C3D5D">
        <w:rPr>
          <w:rFonts w:ascii="Times" w:hAnsi="Times" w:cstheme="minorHAnsi"/>
        </w:rPr>
        <w:t>practices. Something which has been especially recognised is that the right to sufficient water is protected by the South African constitution (RSA, 1996).</w:t>
      </w:r>
    </w:p>
    <w:p w14:paraId="72FE7365" w14:textId="77777777" w:rsidR="004627C7" w:rsidRPr="007C3D5D" w:rsidRDefault="004627C7" w:rsidP="004627C7">
      <w:pPr>
        <w:jc w:val="both"/>
        <w:rPr>
          <w:rFonts w:ascii="Times" w:hAnsi="Times" w:cstheme="minorHAnsi"/>
          <w:lang w:val="en-GB"/>
        </w:rPr>
      </w:pPr>
    </w:p>
    <w:p w14:paraId="4C7C2329" w14:textId="2385F70E" w:rsidR="005623FA" w:rsidRPr="0000353B" w:rsidRDefault="004627C7" w:rsidP="00550F8E">
      <w:pPr>
        <w:pStyle w:val="NormalVOLUME"/>
        <w:rPr>
          <w:rFonts w:ascii="Times" w:hAnsi="Times" w:cstheme="minorHAnsi"/>
          <w:bCs/>
          <w:iCs/>
          <w:color w:val="000000"/>
        </w:rPr>
      </w:pPr>
      <w:r w:rsidRPr="0000353B">
        <w:rPr>
          <w:rFonts w:ascii="Times" w:hAnsi="Times" w:cstheme="minorHAnsi"/>
        </w:rPr>
        <w:t xml:space="preserve">In </w:t>
      </w:r>
      <w:r w:rsidR="00CF2374" w:rsidRPr="0000353B">
        <w:rPr>
          <w:rFonts w:ascii="Times" w:hAnsi="Times" w:cstheme="minorHAnsi"/>
        </w:rPr>
        <w:t>this</w:t>
      </w:r>
      <w:r w:rsidRPr="0000353B">
        <w:rPr>
          <w:rFonts w:ascii="Times" w:hAnsi="Times" w:cstheme="minorHAnsi"/>
        </w:rPr>
        <w:t xml:space="preserve"> transition, water management </w:t>
      </w:r>
      <w:r w:rsidR="00177D96" w:rsidRPr="0000353B">
        <w:rPr>
          <w:rFonts w:ascii="Times" w:hAnsi="Times" w:cstheme="minorHAnsi"/>
        </w:rPr>
        <w:t>was to shift</w:t>
      </w:r>
      <w:r w:rsidRPr="0000353B">
        <w:rPr>
          <w:rFonts w:ascii="Times" w:hAnsi="Times" w:cstheme="minorHAnsi"/>
        </w:rPr>
        <w:t xml:space="preserve"> from being something that had benefited </w:t>
      </w:r>
      <w:r w:rsidRPr="0000353B">
        <w:rPr>
          <w:rFonts w:ascii="Times" w:hAnsi="Times" w:cstheme="minorHAnsi"/>
          <w:color w:val="000000"/>
        </w:rPr>
        <w:t>commercial agriculture, industry and white workers, and where water rights exclusively belonged to white individuals</w:t>
      </w:r>
      <w:r w:rsidR="00F010BE" w:rsidRPr="0000353B">
        <w:rPr>
          <w:rFonts w:ascii="Times" w:hAnsi="Times" w:cstheme="minorHAnsi"/>
          <w:color w:val="000000"/>
        </w:rPr>
        <w:t xml:space="preserve"> </w:t>
      </w:r>
      <w:r w:rsidRPr="0000353B">
        <w:rPr>
          <w:rFonts w:ascii="Times" w:hAnsi="Times" w:cstheme="minorHAnsi"/>
        </w:rPr>
        <w:t>(Turton and Meissner, 2002), to becoming ‘a tool in the transformation of society towards social and environmental justice’ (Schreiner et al., 2002: 127).</w:t>
      </w:r>
      <w:r w:rsidRPr="0000353B">
        <w:rPr>
          <w:rFonts w:ascii="Times" w:hAnsi="Times" w:cstheme="minorHAnsi"/>
          <w:bCs/>
          <w:iCs/>
          <w:color w:val="000000"/>
        </w:rPr>
        <w:t xml:space="preserve"> </w:t>
      </w:r>
      <w:r w:rsidR="00D576D2" w:rsidRPr="0000353B">
        <w:rPr>
          <w:rFonts w:ascii="Times" w:hAnsi="Times" w:cstheme="minorHAnsi"/>
          <w:bCs/>
          <w:iCs/>
          <w:color w:val="000000"/>
        </w:rPr>
        <w:t>In the new water legislation</w:t>
      </w:r>
      <w:r w:rsidR="001C2490">
        <w:rPr>
          <w:rFonts w:ascii="Times" w:hAnsi="Times" w:cstheme="minorHAnsi"/>
          <w:bCs/>
          <w:iCs/>
          <w:color w:val="000000"/>
        </w:rPr>
        <w:t>,</w:t>
      </w:r>
      <w:r w:rsidR="00D576D2" w:rsidRPr="0000353B">
        <w:rPr>
          <w:rFonts w:ascii="Times" w:hAnsi="Times" w:cstheme="minorHAnsi"/>
          <w:bCs/>
          <w:iCs/>
          <w:color w:val="000000"/>
        </w:rPr>
        <w:t xml:space="preserve"> the state became the custodian of the nation’s water resources</w:t>
      </w:r>
      <w:r w:rsidR="00CF2374" w:rsidRPr="0000353B">
        <w:rPr>
          <w:rFonts w:ascii="Times" w:hAnsi="Times" w:cstheme="minorHAnsi"/>
          <w:bCs/>
          <w:iCs/>
          <w:color w:val="000000"/>
        </w:rPr>
        <w:t>. A</w:t>
      </w:r>
      <w:r w:rsidR="005623FA" w:rsidRPr="0000353B">
        <w:rPr>
          <w:rFonts w:ascii="Times" w:hAnsi="Times" w:cstheme="minorHAnsi"/>
          <w:bCs/>
          <w:iCs/>
          <w:color w:val="000000"/>
        </w:rPr>
        <w:t xml:space="preserve"> new </w:t>
      </w:r>
      <w:r w:rsidR="002B2481">
        <w:rPr>
          <w:rFonts w:ascii="Times" w:hAnsi="Times" w:cstheme="minorHAnsi"/>
          <w:bCs/>
          <w:iCs/>
          <w:color w:val="000000"/>
        </w:rPr>
        <w:t xml:space="preserve">system of </w:t>
      </w:r>
      <w:r w:rsidR="005623FA" w:rsidRPr="0000353B">
        <w:rPr>
          <w:rFonts w:ascii="Times" w:hAnsi="Times" w:cstheme="minorHAnsi"/>
          <w:bCs/>
          <w:iCs/>
          <w:color w:val="000000"/>
        </w:rPr>
        <w:t>water use right</w:t>
      </w:r>
      <w:r w:rsidR="002B2481">
        <w:rPr>
          <w:rFonts w:ascii="Times" w:hAnsi="Times" w:cstheme="minorHAnsi"/>
          <w:bCs/>
          <w:iCs/>
          <w:color w:val="000000"/>
        </w:rPr>
        <w:t>s</w:t>
      </w:r>
      <w:r w:rsidR="005623FA" w:rsidRPr="0000353B">
        <w:rPr>
          <w:rFonts w:ascii="Times" w:hAnsi="Times" w:cstheme="minorHAnsi"/>
          <w:bCs/>
          <w:iCs/>
          <w:color w:val="000000"/>
        </w:rPr>
        <w:t xml:space="preserve"> was created</w:t>
      </w:r>
      <w:r w:rsidR="00334451" w:rsidRPr="0000353B">
        <w:rPr>
          <w:rFonts w:ascii="Times" w:hAnsi="Times" w:cstheme="minorHAnsi"/>
          <w:bCs/>
          <w:iCs/>
          <w:color w:val="000000"/>
        </w:rPr>
        <w:t xml:space="preserve"> based on different </w:t>
      </w:r>
      <w:r w:rsidR="002B2481" w:rsidRPr="0000353B">
        <w:rPr>
          <w:rFonts w:ascii="Times" w:hAnsi="Times" w:cstheme="minorHAnsi"/>
          <w:bCs/>
          <w:iCs/>
          <w:color w:val="000000"/>
        </w:rPr>
        <w:t>categori</w:t>
      </w:r>
      <w:r w:rsidR="002B2481">
        <w:rPr>
          <w:rFonts w:ascii="Times" w:hAnsi="Times" w:cstheme="minorHAnsi"/>
          <w:bCs/>
          <w:iCs/>
          <w:color w:val="000000"/>
        </w:rPr>
        <w:t>sa</w:t>
      </w:r>
      <w:r w:rsidR="002B2481" w:rsidRPr="0000353B">
        <w:rPr>
          <w:rFonts w:ascii="Times" w:hAnsi="Times" w:cstheme="minorHAnsi"/>
          <w:bCs/>
          <w:iCs/>
          <w:color w:val="000000"/>
        </w:rPr>
        <w:t>tions</w:t>
      </w:r>
      <w:r w:rsidR="005623FA" w:rsidRPr="0000353B">
        <w:rPr>
          <w:rFonts w:ascii="Times" w:hAnsi="Times" w:cstheme="minorHAnsi"/>
          <w:bCs/>
          <w:iCs/>
          <w:color w:val="000000"/>
        </w:rPr>
        <w:t xml:space="preserve">. </w:t>
      </w:r>
      <w:r w:rsidR="00334451" w:rsidRPr="0000353B">
        <w:rPr>
          <w:rFonts w:ascii="Times" w:hAnsi="Times" w:cstheme="minorHAnsi"/>
          <w:bCs/>
          <w:iCs/>
          <w:color w:val="000000"/>
        </w:rPr>
        <w:t xml:space="preserve">These </w:t>
      </w:r>
      <w:r w:rsidR="002B2481" w:rsidRPr="0000353B">
        <w:rPr>
          <w:rFonts w:ascii="Times" w:hAnsi="Times" w:cstheme="minorHAnsi"/>
          <w:bCs/>
          <w:iCs/>
          <w:color w:val="000000"/>
        </w:rPr>
        <w:t>categori</w:t>
      </w:r>
      <w:r w:rsidR="002B2481">
        <w:rPr>
          <w:rFonts w:ascii="Times" w:hAnsi="Times" w:cstheme="minorHAnsi"/>
          <w:bCs/>
          <w:iCs/>
          <w:color w:val="000000"/>
        </w:rPr>
        <w:t>sa</w:t>
      </w:r>
      <w:r w:rsidR="002B2481" w:rsidRPr="0000353B">
        <w:rPr>
          <w:rFonts w:ascii="Times" w:hAnsi="Times" w:cstheme="minorHAnsi"/>
          <w:bCs/>
          <w:iCs/>
          <w:color w:val="000000"/>
        </w:rPr>
        <w:t xml:space="preserve">tions </w:t>
      </w:r>
      <w:r w:rsidR="00334451" w:rsidRPr="0000353B">
        <w:rPr>
          <w:rFonts w:ascii="Times" w:hAnsi="Times" w:cstheme="minorHAnsi"/>
          <w:bCs/>
          <w:iCs/>
          <w:color w:val="000000"/>
        </w:rPr>
        <w:t>include the so-called Reserve, which has priority over other uses</w:t>
      </w:r>
      <w:r w:rsidR="00334451">
        <w:rPr>
          <w:rFonts w:ascii="Times" w:hAnsi="Times" w:cstheme="minorHAnsi"/>
          <w:b/>
          <w:bCs/>
          <w:iCs/>
          <w:color w:val="000000"/>
        </w:rPr>
        <w:t xml:space="preserve"> </w:t>
      </w:r>
      <w:r w:rsidR="00B0638E" w:rsidRPr="0000353B">
        <w:rPr>
          <w:rFonts w:ascii="Times" w:hAnsi="Times" w:cstheme="minorHAnsi"/>
          <w:bCs/>
          <w:iCs/>
          <w:color w:val="000000"/>
        </w:rPr>
        <w:t xml:space="preserve">and is </w:t>
      </w:r>
      <w:r w:rsidR="00334451" w:rsidRPr="0000353B">
        <w:rPr>
          <w:rFonts w:ascii="Times" w:hAnsi="Times" w:cstheme="minorHAnsi"/>
          <w:bCs/>
          <w:iCs/>
          <w:color w:val="000000"/>
        </w:rPr>
        <w:lastRenderedPageBreak/>
        <w:t xml:space="preserve">divided into an ecological reserve and a basic needs reserve. </w:t>
      </w:r>
      <w:r w:rsidR="005623FA" w:rsidRPr="0000353B">
        <w:rPr>
          <w:rFonts w:ascii="Times" w:hAnsi="Times" w:cstheme="minorHAnsi"/>
          <w:bCs/>
          <w:iCs/>
          <w:color w:val="000000"/>
        </w:rPr>
        <w:t xml:space="preserve">The intention of the legislation was that all other water uses </w:t>
      </w:r>
      <w:r w:rsidR="00334451" w:rsidRPr="0000353B">
        <w:rPr>
          <w:rFonts w:ascii="Times" w:hAnsi="Times" w:cstheme="minorHAnsi"/>
          <w:bCs/>
          <w:iCs/>
          <w:color w:val="000000"/>
        </w:rPr>
        <w:t xml:space="preserve">should </w:t>
      </w:r>
      <w:r w:rsidR="005623FA" w:rsidRPr="0000353B">
        <w:rPr>
          <w:rFonts w:ascii="Times" w:hAnsi="Times" w:cstheme="minorHAnsi"/>
          <w:bCs/>
          <w:iCs/>
          <w:color w:val="000000"/>
        </w:rPr>
        <w:t>require a licence</w:t>
      </w:r>
      <w:r w:rsidR="005623FA" w:rsidRPr="0000353B">
        <w:rPr>
          <w:rStyle w:val="Fotnotsreferens"/>
          <w:rFonts w:ascii="Times" w:hAnsi="Times" w:cstheme="minorHAnsi"/>
          <w:bCs/>
          <w:iCs/>
          <w:color w:val="000000"/>
        </w:rPr>
        <w:footnoteReference w:id="3"/>
      </w:r>
      <w:r w:rsidR="00334451" w:rsidRPr="0000353B">
        <w:rPr>
          <w:rFonts w:ascii="Times" w:hAnsi="Times" w:cstheme="minorHAnsi"/>
          <w:bCs/>
          <w:iCs/>
          <w:color w:val="000000"/>
        </w:rPr>
        <w:t xml:space="preserve"> (NWA</w:t>
      </w:r>
      <w:r w:rsidR="001B4B55" w:rsidRPr="0000353B">
        <w:rPr>
          <w:rFonts w:ascii="Times" w:hAnsi="Times" w:cstheme="minorHAnsi"/>
          <w:bCs/>
          <w:iCs/>
          <w:color w:val="000000"/>
        </w:rPr>
        <w:t>,</w:t>
      </w:r>
      <w:r w:rsidR="00334451" w:rsidRPr="0000353B">
        <w:rPr>
          <w:rFonts w:ascii="Times" w:hAnsi="Times" w:cstheme="minorHAnsi"/>
          <w:bCs/>
          <w:iCs/>
          <w:color w:val="000000"/>
        </w:rPr>
        <w:t xml:space="preserve"> 1998). </w:t>
      </w:r>
      <w:r w:rsidR="005623FA" w:rsidRPr="0000353B">
        <w:rPr>
          <w:rFonts w:ascii="Times" w:hAnsi="Times" w:cstheme="minorHAnsi"/>
          <w:bCs/>
          <w:iCs/>
          <w:color w:val="000000"/>
        </w:rPr>
        <w:t xml:space="preserve"> </w:t>
      </w:r>
    </w:p>
    <w:p w14:paraId="12EC60A7" w14:textId="77777777" w:rsidR="005623FA" w:rsidRPr="0000353B" w:rsidRDefault="005623FA" w:rsidP="00550F8E">
      <w:pPr>
        <w:pStyle w:val="NormalVOLUME"/>
        <w:rPr>
          <w:rFonts w:ascii="Times" w:hAnsi="Times" w:cstheme="minorHAnsi"/>
          <w:bCs/>
          <w:iCs/>
          <w:color w:val="000000"/>
        </w:rPr>
      </w:pPr>
    </w:p>
    <w:p w14:paraId="0032D695" w14:textId="044D585C" w:rsidR="00B224EC" w:rsidRPr="0000353B" w:rsidRDefault="005623FA" w:rsidP="00550F8E">
      <w:pPr>
        <w:pStyle w:val="NormalVOLUME"/>
        <w:rPr>
          <w:rFonts w:ascii="Times" w:hAnsi="Times" w:cstheme="minorHAnsi"/>
          <w:bCs/>
          <w:iCs/>
          <w:color w:val="000000"/>
        </w:rPr>
      </w:pPr>
      <w:r w:rsidRPr="0000353B">
        <w:rPr>
          <w:rFonts w:ascii="Times" w:hAnsi="Times" w:cstheme="minorHAnsi"/>
          <w:bCs/>
          <w:iCs/>
          <w:color w:val="000000"/>
        </w:rPr>
        <w:t>T</w:t>
      </w:r>
      <w:r w:rsidR="00BD6058" w:rsidRPr="0000353B">
        <w:rPr>
          <w:rFonts w:ascii="Times" w:hAnsi="Times" w:cstheme="minorHAnsi"/>
          <w:bCs/>
          <w:iCs/>
          <w:color w:val="000000"/>
        </w:rPr>
        <w:t>he</w:t>
      </w:r>
      <w:r w:rsidR="00D576D2" w:rsidRPr="0000353B">
        <w:rPr>
          <w:rFonts w:ascii="Times" w:hAnsi="Times" w:cstheme="minorHAnsi"/>
          <w:bCs/>
          <w:iCs/>
          <w:color w:val="000000"/>
        </w:rPr>
        <w:t xml:space="preserve"> new </w:t>
      </w:r>
      <w:r w:rsidR="00550F8E" w:rsidRPr="0000353B">
        <w:rPr>
          <w:rFonts w:ascii="Times" w:hAnsi="Times" w:cstheme="minorHAnsi"/>
          <w:bCs/>
          <w:iCs/>
          <w:color w:val="000000"/>
        </w:rPr>
        <w:t xml:space="preserve">South African </w:t>
      </w:r>
      <w:r w:rsidR="00D576D2" w:rsidRPr="0000353B">
        <w:rPr>
          <w:rFonts w:ascii="Times" w:hAnsi="Times" w:cstheme="minorHAnsi"/>
          <w:bCs/>
          <w:iCs/>
          <w:color w:val="000000"/>
        </w:rPr>
        <w:t xml:space="preserve">water management </w:t>
      </w:r>
      <w:r w:rsidR="00550F8E" w:rsidRPr="0000353B">
        <w:rPr>
          <w:rFonts w:ascii="Times" w:hAnsi="Times" w:cstheme="minorHAnsi"/>
          <w:bCs/>
          <w:iCs/>
          <w:color w:val="000000"/>
        </w:rPr>
        <w:t>faced major material and institutional challenges</w:t>
      </w:r>
      <w:r w:rsidRPr="0000353B">
        <w:rPr>
          <w:rFonts w:ascii="Times" w:hAnsi="Times" w:cstheme="minorHAnsi"/>
          <w:bCs/>
          <w:iCs/>
          <w:color w:val="000000"/>
        </w:rPr>
        <w:t xml:space="preserve">, however. </w:t>
      </w:r>
      <w:r w:rsidR="00550F8E" w:rsidRPr="0000353B">
        <w:rPr>
          <w:rFonts w:ascii="Times" w:hAnsi="Times" w:cstheme="minorHAnsi"/>
          <w:bCs/>
          <w:iCs/>
          <w:color w:val="000000"/>
        </w:rPr>
        <w:t xml:space="preserve">One </w:t>
      </w:r>
      <w:r w:rsidR="0001527D" w:rsidRPr="0000353B">
        <w:rPr>
          <w:rFonts w:ascii="Times" w:hAnsi="Times" w:cstheme="minorHAnsi"/>
          <w:bCs/>
          <w:iCs/>
          <w:color w:val="000000"/>
        </w:rPr>
        <w:t>fundamental challenge</w:t>
      </w:r>
      <w:r w:rsidR="00BD6058" w:rsidRPr="0000353B">
        <w:rPr>
          <w:rFonts w:ascii="Times" w:hAnsi="Times" w:cstheme="minorHAnsi"/>
          <w:bCs/>
          <w:iCs/>
          <w:color w:val="000000"/>
        </w:rPr>
        <w:t xml:space="preserve"> </w:t>
      </w:r>
      <w:r w:rsidR="00550F8E" w:rsidRPr="0000353B">
        <w:rPr>
          <w:rFonts w:ascii="Times" w:hAnsi="Times" w:cstheme="minorHAnsi"/>
          <w:bCs/>
          <w:iCs/>
          <w:color w:val="000000"/>
        </w:rPr>
        <w:t xml:space="preserve">was the </w:t>
      </w:r>
      <w:r w:rsidR="00D576D2" w:rsidRPr="0000353B">
        <w:rPr>
          <w:rFonts w:ascii="Times" w:hAnsi="Times" w:cstheme="minorHAnsi"/>
          <w:bCs/>
          <w:iCs/>
          <w:color w:val="000000"/>
        </w:rPr>
        <w:t xml:space="preserve">(perception of) </w:t>
      </w:r>
      <w:r w:rsidR="0001527D" w:rsidRPr="0000353B">
        <w:rPr>
          <w:rFonts w:ascii="Times" w:hAnsi="Times" w:cstheme="minorHAnsi"/>
          <w:bCs/>
          <w:iCs/>
          <w:color w:val="000000"/>
        </w:rPr>
        <w:t xml:space="preserve">increasing </w:t>
      </w:r>
      <w:r w:rsidRPr="0000353B">
        <w:rPr>
          <w:rFonts w:ascii="Times" w:hAnsi="Times" w:cstheme="minorHAnsi"/>
          <w:bCs/>
          <w:iCs/>
          <w:color w:val="000000"/>
        </w:rPr>
        <w:t xml:space="preserve">water </w:t>
      </w:r>
      <w:r w:rsidR="0001527D" w:rsidRPr="0000353B">
        <w:rPr>
          <w:rFonts w:ascii="Times" w:hAnsi="Times" w:cstheme="minorHAnsi"/>
          <w:bCs/>
          <w:iCs/>
          <w:color w:val="000000"/>
        </w:rPr>
        <w:t>scarcity. T</w:t>
      </w:r>
      <w:r w:rsidR="00550F8E" w:rsidRPr="0000353B">
        <w:rPr>
          <w:rFonts w:ascii="Times" w:hAnsi="Times" w:cstheme="minorHAnsi"/>
          <w:bCs/>
          <w:iCs/>
          <w:color w:val="000000"/>
        </w:rPr>
        <w:t>he White Paper on National Water Policy for South Africa (</w:t>
      </w:r>
      <w:proofErr w:type="spellStart"/>
      <w:r w:rsidR="00550F8E" w:rsidRPr="0000353B">
        <w:rPr>
          <w:rFonts w:ascii="Times" w:hAnsi="Times" w:cstheme="minorHAnsi"/>
          <w:bCs/>
          <w:iCs/>
          <w:color w:val="000000"/>
        </w:rPr>
        <w:t>DWAF</w:t>
      </w:r>
      <w:proofErr w:type="spellEnd"/>
      <w:r w:rsidR="00550F8E" w:rsidRPr="0000353B">
        <w:rPr>
          <w:rFonts w:ascii="Times" w:hAnsi="Times" w:cstheme="minorHAnsi"/>
          <w:bCs/>
          <w:iCs/>
          <w:color w:val="000000"/>
        </w:rPr>
        <w:t>, 1997) stated that s</w:t>
      </w:r>
      <w:r w:rsidR="00550F8E" w:rsidRPr="0000353B">
        <w:rPr>
          <w:rFonts w:ascii="TimesNewRoman" w:hAnsi="TimesNewRoman"/>
        </w:rPr>
        <w:t xml:space="preserve">ince much of the accessible water resource </w:t>
      </w:r>
      <w:r w:rsidR="0043361A">
        <w:rPr>
          <w:rFonts w:ascii="TimesNewRoman" w:hAnsi="TimesNewRoman"/>
        </w:rPr>
        <w:t xml:space="preserve">had </w:t>
      </w:r>
      <w:r w:rsidR="00550F8E" w:rsidRPr="0000353B">
        <w:rPr>
          <w:rFonts w:ascii="TimesNewRoman" w:hAnsi="TimesNewRoman"/>
        </w:rPr>
        <w:t xml:space="preserve">already been developed, a </w:t>
      </w:r>
      <w:r w:rsidR="00550F8E" w:rsidRPr="0000353B">
        <w:rPr>
          <w:rFonts w:ascii="Times" w:hAnsi="Times" w:cstheme="minorHAnsi"/>
          <w:bCs/>
          <w:iCs/>
          <w:color w:val="000000"/>
        </w:rPr>
        <w:t xml:space="preserve">‘new reality’ had to be addressed. This new reality meant that rather than continuing to harness new resources, as had been done under the hydraulic mission, the task for water management after the democratic transition </w:t>
      </w:r>
      <w:r w:rsidR="0014148B">
        <w:rPr>
          <w:rFonts w:ascii="Times" w:hAnsi="Times" w:cstheme="minorHAnsi"/>
          <w:bCs/>
          <w:iCs/>
          <w:color w:val="000000"/>
        </w:rPr>
        <w:t xml:space="preserve">was </w:t>
      </w:r>
      <w:r w:rsidR="00550F8E" w:rsidRPr="0000353B">
        <w:rPr>
          <w:rFonts w:ascii="Times" w:hAnsi="Times" w:cstheme="minorHAnsi"/>
          <w:bCs/>
          <w:iCs/>
          <w:color w:val="000000"/>
        </w:rPr>
        <w:t xml:space="preserve">‘increasingly </w:t>
      </w:r>
      <w:r w:rsidR="00550F8E" w:rsidRPr="0000353B">
        <w:rPr>
          <w:rFonts w:ascii="TimesNewRoman" w:hAnsi="TimesNewRoman"/>
        </w:rPr>
        <w:t>to manage within the constraints that are given us by nature’ (</w:t>
      </w:r>
      <w:proofErr w:type="spellStart"/>
      <w:r w:rsidR="00184DD6" w:rsidRPr="0000353B">
        <w:rPr>
          <w:rFonts w:ascii="Times" w:hAnsi="Times" w:cstheme="minorHAnsi"/>
          <w:bCs/>
          <w:iCs/>
          <w:color w:val="000000"/>
        </w:rPr>
        <w:t>DWAF</w:t>
      </w:r>
      <w:proofErr w:type="spellEnd"/>
      <w:r w:rsidR="00184DD6" w:rsidRPr="0000353B">
        <w:rPr>
          <w:rFonts w:ascii="Times" w:hAnsi="Times" w:cstheme="minorHAnsi"/>
          <w:bCs/>
          <w:iCs/>
          <w:color w:val="000000"/>
        </w:rPr>
        <w:t>, 1997</w:t>
      </w:r>
      <w:r w:rsidR="00550F8E" w:rsidRPr="0000353B">
        <w:rPr>
          <w:rFonts w:ascii="TimesNewRoman" w:hAnsi="TimesNewRoman"/>
        </w:rPr>
        <w:t>). Another material challenge was the legacy of apartheid in terms of infrastructure</w:t>
      </w:r>
      <w:r w:rsidR="00CF2374" w:rsidRPr="0000353B">
        <w:rPr>
          <w:rFonts w:ascii="TimesNewRoman" w:hAnsi="TimesNewRoman"/>
        </w:rPr>
        <w:t>;</w:t>
      </w:r>
      <w:r w:rsidR="00550F8E" w:rsidRPr="0000353B">
        <w:rPr>
          <w:rFonts w:ascii="TimesNewRoman" w:hAnsi="TimesNewRoman"/>
        </w:rPr>
        <w:t xml:space="preserve"> the costly investments that had been made under the hydraulic mission had been built for white domestic, industrial and agricultural use.</w:t>
      </w:r>
      <w:r w:rsidRPr="0000353B">
        <w:rPr>
          <w:rFonts w:ascii="Times" w:hAnsi="Times" w:cstheme="minorHAnsi"/>
          <w:bCs/>
          <w:iCs/>
          <w:color w:val="000000"/>
        </w:rPr>
        <w:t xml:space="preserve"> </w:t>
      </w:r>
    </w:p>
    <w:p w14:paraId="03B2DE47" w14:textId="77777777" w:rsidR="00B224EC" w:rsidRPr="0000353B" w:rsidRDefault="00B224EC" w:rsidP="00550F8E">
      <w:pPr>
        <w:pStyle w:val="NormalVOLUME"/>
        <w:rPr>
          <w:rFonts w:ascii="TimesNewRoman" w:hAnsi="TimesNewRoman"/>
        </w:rPr>
      </w:pPr>
    </w:p>
    <w:p w14:paraId="12DE3226" w14:textId="02B50694" w:rsidR="00D576D2" w:rsidRPr="0000353B" w:rsidRDefault="00D576D2" w:rsidP="00550F8E">
      <w:pPr>
        <w:pStyle w:val="NormalVOLUME"/>
        <w:rPr>
          <w:rFonts w:ascii="TimesNewRoman" w:hAnsi="TimesNewRoman"/>
        </w:rPr>
      </w:pPr>
      <w:r w:rsidRPr="0000353B">
        <w:rPr>
          <w:rFonts w:ascii="TimesNewRoman" w:hAnsi="TimesNewRoman"/>
        </w:rPr>
        <w:t xml:space="preserve">Institutionally, there were additional challenges. The </w:t>
      </w:r>
      <w:r w:rsidR="00BD6058" w:rsidRPr="0000353B">
        <w:rPr>
          <w:rFonts w:ascii="TimesNewRoman" w:hAnsi="TimesNewRoman"/>
        </w:rPr>
        <w:t xml:space="preserve">new </w:t>
      </w:r>
      <w:r w:rsidR="002B2481" w:rsidRPr="0000353B">
        <w:rPr>
          <w:rFonts w:ascii="TimesNewRoman" w:hAnsi="TimesNewRoman"/>
        </w:rPr>
        <w:t>decentrali</w:t>
      </w:r>
      <w:r w:rsidR="002B2481">
        <w:rPr>
          <w:rFonts w:ascii="TimesNewRoman" w:hAnsi="TimesNewRoman"/>
        </w:rPr>
        <w:t>se</w:t>
      </w:r>
      <w:r w:rsidR="002B2481" w:rsidRPr="0000353B">
        <w:rPr>
          <w:rFonts w:ascii="TimesNewRoman" w:hAnsi="TimesNewRoman"/>
        </w:rPr>
        <w:t xml:space="preserve">d </w:t>
      </w:r>
      <w:r w:rsidR="00BD6058" w:rsidRPr="0000353B">
        <w:rPr>
          <w:rFonts w:ascii="TimesNewRoman" w:hAnsi="TimesNewRoman"/>
        </w:rPr>
        <w:t xml:space="preserve">system suffered </w:t>
      </w:r>
      <w:r w:rsidRPr="0000353B">
        <w:rPr>
          <w:rFonts w:ascii="TimesNewRoman" w:hAnsi="TimesNewRoman"/>
        </w:rPr>
        <w:t>from implementation and capacity problems</w:t>
      </w:r>
      <w:r w:rsidR="00CF2374" w:rsidRPr="0000353B">
        <w:rPr>
          <w:rFonts w:ascii="TimesNewRoman" w:hAnsi="TimesNewRoman"/>
        </w:rPr>
        <w:t>,</w:t>
      </w:r>
      <w:r w:rsidR="00BD6058" w:rsidRPr="0000353B">
        <w:rPr>
          <w:rFonts w:ascii="TimesNewRoman" w:hAnsi="TimesNewRoman"/>
        </w:rPr>
        <w:t xml:space="preserve"> especially</w:t>
      </w:r>
      <w:r w:rsidRPr="0000353B">
        <w:rPr>
          <w:rFonts w:ascii="TimesNewRoman" w:hAnsi="TimesNewRoman"/>
        </w:rPr>
        <w:t xml:space="preserve"> in </w:t>
      </w:r>
      <w:r w:rsidR="00BD6058" w:rsidRPr="0000353B">
        <w:rPr>
          <w:rFonts w:ascii="TimesNewRoman" w:hAnsi="TimesNewRoman"/>
        </w:rPr>
        <w:t>rural and poor municipalities, now responsible for water services</w:t>
      </w:r>
      <w:r w:rsidR="006E2299" w:rsidRPr="0000353B">
        <w:rPr>
          <w:rFonts w:ascii="TimesNewRoman" w:hAnsi="TimesNewRoman"/>
        </w:rPr>
        <w:t xml:space="preserve"> </w:t>
      </w:r>
      <w:r w:rsidR="007D65F8" w:rsidRPr="0000353B">
        <w:rPr>
          <w:rFonts w:ascii="TimesNewRoman" w:hAnsi="TimesNewRoman"/>
        </w:rPr>
        <w:t>according to the new legislation (</w:t>
      </w:r>
      <w:r w:rsidR="00227C1F" w:rsidRPr="0000353B">
        <w:rPr>
          <w:rFonts w:ascii="TimesNewRoman" w:hAnsi="TimesNewRoman"/>
        </w:rPr>
        <w:t>RSA, 1997</w:t>
      </w:r>
      <w:r w:rsidR="007D65F8" w:rsidRPr="0000353B">
        <w:rPr>
          <w:rFonts w:ascii="TimesNewRoman" w:hAnsi="TimesNewRoman"/>
        </w:rPr>
        <w:t>)</w:t>
      </w:r>
      <w:r w:rsidR="00BD6058" w:rsidRPr="0000353B">
        <w:rPr>
          <w:rFonts w:ascii="TimesNewRoman" w:hAnsi="TimesNewRoman"/>
        </w:rPr>
        <w:t xml:space="preserve">. Moreover, in the supposedly integrated water management there </w:t>
      </w:r>
      <w:r w:rsidR="007A22C2" w:rsidRPr="0000353B">
        <w:rPr>
          <w:rFonts w:ascii="TimesNewRoman" w:hAnsi="TimesNewRoman"/>
        </w:rPr>
        <w:t>has</w:t>
      </w:r>
      <w:r w:rsidR="00BD6058" w:rsidRPr="0000353B">
        <w:rPr>
          <w:rFonts w:ascii="TimesNewRoman" w:hAnsi="TimesNewRoman"/>
        </w:rPr>
        <w:t xml:space="preserve"> </w:t>
      </w:r>
      <w:r w:rsidR="007A22C2" w:rsidRPr="0000353B">
        <w:rPr>
          <w:rFonts w:ascii="TimesNewRoman" w:hAnsi="TimesNewRoman"/>
        </w:rPr>
        <w:t xml:space="preserve">been </w:t>
      </w:r>
      <w:r w:rsidR="00BD6058" w:rsidRPr="0000353B">
        <w:rPr>
          <w:rFonts w:ascii="TimesNewRoman" w:hAnsi="TimesNewRoman"/>
        </w:rPr>
        <w:t>a lack of coordination</w:t>
      </w:r>
      <w:r w:rsidR="007D65F8" w:rsidRPr="0000353B">
        <w:rPr>
          <w:rFonts w:ascii="TimesNewRoman" w:hAnsi="TimesNewRoman"/>
        </w:rPr>
        <w:t xml:space="preserve"> between</w:t>
      </w:r>
      <w:r w:rsidR="001B2D07" w:rsidRPr="0000353B">
        <w:rPr>
          <w:rFonts w:ascii="TimesNewRoman" w:hAnsi="TimesNewRoman"/>
        </w:rPr>
        <w:t xml:space="preserve"> </w:t>
      </w:r>
      <w:r w:rsidR="00BD6058" w:rsidRPr="0000353B">
        <w:rPr>
          <w:rFonts w:ascii="TimesNewRoman" w:hAnsi="TimesNewRoman"/>
        </w:rPr>
        <w:t>different spheres of government</w:t>
      </w:r>
      <w:r w:rsidR="00E217E5">
        <w:rPr>
          <w:rFonts w:ascii="TimesNewRoman" w:hAnsi="TimesNewRoman"/>
        </w:rPr>
        <w:t>,</w:t>
      </w:r>
      <w:r w:rsidR="00BD6058" w:rsidRPr="0000353B">
        <w:rPr>
          <w:rFonts w:ascii="TimesNewRoman" w:hAnsi="TimesNewRoman"/>
        </w:rPr>
        <w:t xml:space="preserve"> </w:t>
      </w:r>
      <w:r w:rsidR="002B2481">
        <w:rPr>
          <w:rFonts w:ascii="TimesNewRoman" w:hAnsi="TimesNewRoman"/>
        </w:rPr>
        <w:t>for instance</w:t>
      </w:r>
      <w:r w:rsidR="00BD6058" w:rsidRPr="0000353B">
        <w:rPr>
          <w:rFonts w:ascii="TimesNewRoman" w:hAnsi="TimesNewRoman"/>
        </w:rPr>
        <w:t xml:space="preserve"> between the </w:t>
      </w:r>
      <w:r w:rsidR="00EF0956" w:rsidRPr="0000353B">
        <w:rPr>
          <w:rFonts w:ascii="TimesNewRoman" w:hAnsi="TimesNewRoman"/>
        </w:rPr>
        <w:t xml:space="preserve">department responsible for water and the department responsible for </w:t>
      </w:r>
      <w:r w:rsidRPr="0000353B">
        <w:rPr>
          <w:rFonts w:ascii="TimesNewRoman" w:hAnsi="TimesNewRoman"/>
        </w:rPr>
        <w:t>agriculture</w:t>
      </w:r>
      <w:r w:rsidR="001B2D07" w:rsidRPr="0000353B">
        <w:rPr>
          <w:rFonts w:ascii="TimesNewRoman" w:hAnsi="TimesNewRoman"/>
        </w:rPr>
        <w:t xml:space="preserve">. </w:t>
      </w:r>
      <w:r w:rsidR="00DB7BD1" w:rsidRPr="0000353B">
        <w:rPr>
          <w:rFonts w:ascii="TimesNewRoman" w:hAnsi="TimesNewRoman"/>
        </w:rPr>
        <w:t xml:space="preserve">The effect has been that </w:t>
      </w:r>
      <w:r w:rsidR="001B2D07" w:rsidRPr="0000353B">
        <w:rPr>
          <w:rFonts w:ascii="TimesNewRoman" w:hAnsi="TimesNewRoman"/>
        </w:rPr>
        <w:t xml:space="preserve">water </w:t>
      </w:r>
      <w:r w:rsidR="007D65F8" w:rsidRPr="0000353B">
        <w:rPr>
          <w:rFonts w:ascii="TimesNewRoman" w:hAnsi="TimesNewRoman"/>
        </w:rPr>
        <w:t xml:space="preserve">needs for productive </w:t>
      </w:r>
      <w:r w:rsidR="00CF2374" w:rsidRPr="0000353B">
        <w:rPr>
          <w:rFonts w:ascii="TimesNewRoman" w:hAnsi="TimesNewRoman"/>
        </w:rPr>
        <w:t>uses and livelihood purposes</w:t>
      </w:r>
      <w:r w:rsidR="007D65F8" w:rsidRPr="0000353B">
        <w:rPr>
          <w:rFonts w:ascii="TimesNewRoman" w:hAnsi="TimesNewRoman"/>
        </w:rPr>
        <w:t xml:space="preserve"> of historically disadvantaged individuals </w:t>
      </w:r>
      <w:r w:rsidR="00E10A8E">
        <w:rPr>
          <w:rFonts w:ascii="TimesNewRoman" w:hAnsi="TimesNewRoman"/>
        </w:rPr>
        <w:t>have</w:t>
      </w:r>
      <w:r w:rsidR="007D65F8" w:rsidRPr="0000353B">
        <w:rPr>
          <w:rFonts w:ascii="TimesNewRoman" w:hAnsi="TimesNewRoman"/>
        </w:rPr>
        <w:t xml:space="preserve"> not </w:t>
      </w:r>
      <w:r w:rsidR="007A22C2" w:rsidRPr="0000353B">
        <w:rPr>
          <w:rFonts w:ascii="TimesNewRoman" w:hAnsi="TimesNewRoman"/>
        </w:rPr>
        <w:t>been</w:t>
      </w:r>
      <w:r w:rsidR="007D65F8" w:rsidRPr="0000353B">
        <w:rPr>
          <w:rFonts w:ascii="TimesNewRoman" w:hAnsi="TimesNewRoman"/>
        </w:rPr>
        <w:t xml:space="preserve"> acknowledged</w:t>
      </w:r>
      <w:r w:rsidR="005958C3">
        <w:rPr>
          <w:rFonts w:ascii="TimesNewRoman" w:hAnsi="TimesNewRoman"/>
        </w:rPr>
        <w:t xml:space="preserve"> enough</w:t>
      </w:r>
      <w:r w:rsidR="00CF2374" w:rsidRPr="0000353B">
        <w:rPr>
          <w:rFonts w:ascii="TimesNewRoman" w:hAnsi="TimesNewRoman"/>
        </w:rPr>
        <w:t xml:space="preserve"> and </w:t>
      </w:r>
      <w:r w:rsidR="00DF14A4">
        <w:rPr>
          <w:rFonts w:ascii="TimesNewRoman" w:hAnsi="TimesNewRoman"/>
        </w:rPr>
        <w:t>this</w:t>
      </w:r>
      <w:r w:rsidR="00CF2374" w:rsidRPr="0000353B">
        <w:rPr>
          <w:rFonts w:ascii="TimesNewRoman" w:hAnsi="TimesNewRoman"/>
        </w:rPr>
        <w:t xml:space="preserve"> has </w:t>
      </w:r>
      <w:r w:rsidR="007D65F8" w:rsidRPr="0000353B">
        <w:rPr>
          <w:rFonts w:ascii="TimesNewRoman" w:hAnsi="TimesNewRoman"/>
        </w:rPr>
        <w:t xml:space="preserve">hampered investments of </w:t>
      </w:r>
      <w:r w:rsidR="001B2D07" w:rsidRPr="0000353B">
        <w:rPr>
          <w:rFonts w:ascii="TimesNewRoman" w:hAnsi="TimesNewRoman"/>
        </w:rPr>
        <w:t xml:space="preserve">irrigation </w:t>
      </w:r>
      <w:r w:rsidR="007D65F8" w:rsidRPr="0000353B">
        <w:rPr>
          <w:rFonts w:ascii="TimesNewRoman" w:hAnsi="TimesNewRoman"/>
        </w:rPr>
        <w:t xml:space="preserve">infrastructure in rural communities (van </w:t>
      </w:r>
      <w:proofErr w:type="spellStart"/>
      <w:r w:rsidR="007D65F8" w:rsidRPr="0000353B">
        <w:rPr>
          <w:rFonts w:ascii="TimesNewRoman" w:hAnsi="TimesNewRoman"/>
        </w:rPr>
        <w:t>Koppen</w:t>
      </w:r>
      <w:proofErr w:type="spellEnd"/>
      <w:r w:rsidR="007D65F8" w:rsidRPr="0000353B">
        <w:rPr>
          <w:rFonts w:ascii="TimesNewRoman" w:hAnsi="TimesNewRoman"/>
        </w:rPr>
        <w:t xml:space="preserve"> and Sch</w:t>
      </w:r>
      <w:r w:rsidR="00EF0956" w:rsidRPr="0000353B">
        <w:rPr>
          <w:rFonts w:ascii="TimesNewRoman" w:hAnsi="TimesNewRoman"/>
        </w:rPr>
        <w:t>r</w:t>
      </w:r>
      <w:r w:rsidR="007D65F8" w:rsidRPr="0000353B">
        <w:rPr>
          <w:rFonts w:ascii="TimesNewRoman" w:hAnsi="TimesNewRoman"/>
        </w:rPr>
        <w:t>einer</w:t>
      </w:r>
      <w:r w:rsidR="001E4310" w:rsidRPr="0000353B">
        <w:rPr>
          <w:rFonts w:ascii="TimesNewRoman" w:hAnsi="TimesNewRoman"/>
        </w:rPr>
        <w:t>, 2014: 552</w:t>
      </w:r>
      <w:r w:rsidR="007D65F8" w:rsidRPr="0000353B">
        <w:rPr>
          <w:rFonts w:ascii="TimesNewRoman" w:hAnsi="TimesNewRoman"/>
        </w:rPr>
        <w:t>)</w:t>
      </w:r>
      <w:r w:rsidR="001B2D07" w:rsidRPr="0000353B">
        <w:rPr>
          <w:rFonts w:ascii="TimesNewRoman" w:hAnsi="TimesNewRoman"/>
        </w:rPr>
        <w:t xml:space="preserve">. Another challenge for the redistribution of </w:t>
      </w:r>
      <w:r w:rsidR="00E7649F" w:rsidRPr="0000353B">
        <w:rPr>
          <w:rFonts w:ascii="TimesNewRoman" w:hAnsi="TimesNewRoman"/>
        </w:rPr>
        <w:t xml:space="preserve">water use rights </w:t>
      </w:r>
      <w:r w:rsidR="00DB7BD1" w:rsidRPr="0000353B">
        <w:rPr>
          <w:rFonts w:ascii="TimesNewRoman" w:hAnsi="TimesNewRoman"/>
        </w:rPr>
        <w:t>is</w:t>
      </w:r>
      <w:r w:rsidR="001B2D07" w:rsidRPr="0000353B">
        <w:rPr>
          <w:rFonts w:ascii="TimesNewRoman" w:hAnsi="TimesNewRoman"/>
        </w:rPr>
        <w:t xml:space="preserve"> </w:t>
      </w:r>
      <w:r w:rsidR="00BD6058" w:rsidRPr="0000353B">
        <w:rPr>
          <w:rFonts w:ascii="TimesNewRoman" w:hAnsi="TimesNewRoman"/>
        </w:rPr>
        <w:t xml:space="preserve">that the question of land </w:t>
      </w:r>
      <w:r w:rsidR="004918B6" w:rsidRPr="0000353B">
        <w:rPr>
          <w:rFonts w:ascii="TimesNewRoman" w:hAnsi="TimesNewRoman"/>
        </w:rPr>
        <w:t>reform</w:t>
      </w:r>
      <w:r w:rsidR="00DB7BD1" w:rsidRPr="0000353B">
        <w:rPr>
          <w:rFonts w:ascii="TimesNewRoman" w:hAnsi="TimesNewRoman"/>
        </w:rPr>
        <w:t xml:space="preserve"> has</w:t>
      </w:r>
      <w:r w:rsidR="00BD6058" w:rsidRPr="0000353B">
        <w:rPr>
          <w:rFonts w:ascii="TimesNewRoman" w:hAnsi="TimesNewRoman"/>
        </w:rPr>
        <w:t xml:space="preserve"> remained unsolved. </w:t>
      </w:r>
      <w:r w:rsidR="00552E63" w:rsidRPr="0000353B">
        <w:rPr>
          <w:rFonts w:ascii="TimesNewRoman" w:hAnsi="TimesNewRoman"/>
        </w:rPr>
        <w:t>Here</w:t>
      </w:r>
      <w:r w:rsidR="004918B6" w:rsidRPr="0000353B">
        <w:rPr>
          <w:rFonts w:ascii="TimesNewRoman" w:hAnsi="TimesNewRoman"/>
        </w:rPr>
        <w:t>, issues of water</w:t>
      </w:r>
      <w:r w:rsidR="00DB1FF4">
        <w:rPr>
          <w:rFonts w:ascii="TimesNewRoman" w:hAnsi="TimesNewRoman"/>
        </w:rPr>
        <w:t xml:space="preserve"> licens</w:t>
      </w:r>
      <w:r w:rsidRPr="0000353B">
        <w:rPr>
          <w:rFonts w:ascii="TimesNewRoman" w:hAnsi="TimesNewRoman"/>
        </w:rPr>
        <w:t xml:space="preserve">ing </w:t>
      </w:r>
      <w:r w:rsidR="007A22C2" w:rsidRPr="0000353B">
        <w:rPr>
          <w:rFonts w:ascii="TimesNewRoman" w:hAnsi="TimesNewRoman"/>
        </w:rPr>
        <w:t>ha</w:t>
      </w:r>
      <w:r w:rsidR="00946AE2" w:rsidRPr="0000353B">
        <w:rPr>
          <w:rFonts w:ascii="TimesNewRoman" w:hAnsi="TimesNewRoman"/>
        </w:rPr>
        <w:t>ve</w:t>
      </w:r>
      <w:r w:rsidR="007A22C2" w:rsidRPr="0000353B">
        <w:rPr>
          <w:rFonts w:ascii="TimesNewRoman" w:hAnsi="TimesNewRoman"/>
        </w:rPr>
        <w:t xml:space="preserve"> been</w:t>
      </w:r>
      <w:r w:rsidRPr="0000353B">
        <w:rPr>
          <w:rFonts w:ascii="TimesNewRoman" w:hAnsi="TimesNewRoman"/>
        </w:rPr>
        <w:t xml:space="preserve"> paramount</w:t>
      </w:r>
      <w:r w:rsidR="00B12E2B">
        <w:rPr>
          <w:rFonts w:ascii="TimesNewRoman" w:hAnsi="TimesNewRoman"/>
        </w:rPr>
        <w:t>,</w:t>
      </w:r>
      <w:r w:rsidRPr="0000353B">
        <w:rPr>
          <w:rFonts w:ascii="TimesNewRoman" w:hAnsi="TimesNewRoman"/>
        </w:rPr>
        <w:t xml:space="preserve"> </w:t>
      </w:r>
      <w:r w:rsidR="004918B6" w:rsidRPr="0000353B">
        <w:rPr>
          <w:rFonts w:ascii="TimesNewRoman" w:hAnsi="TimesNewRoman"/>
        </w:rPr>
        <w:t xml:space="preserve">as goals </w:t>
      </w:r>
      <w:r w:rsidR="00E22A2F" w:rsidRPr="0000353B">
        <w:rPr>
          <w:rFonts w:ascii="TimesNewRoman" w:hAnsi="TimesNewRoman"/>
        </w:rPr>
        <w:t xml:space="preserve">of redistribution </w:t>
      </w:r>
      <w:r w:rsidR="007A22C2" w:rsidRPr="0000353B">
        <w:rPr>
          <w:rFonts w:ascii="TimesNewRoman" w:hAnsi="TimesNewRoman"/>
        </w:rPr>
        <w:t>ha</w:t>
      </w:r>
      <w:r w:rsidR="00DB7BD1" w:rsidRPr="0000353B">
        <w:rPr>
          <w:rFonts w:ascii="TimesNewRoman" w:hAnsi="TimesNewRoman"/>
        </w:rPr>
        <w:t>ve</w:t>
      </w:r>
      <w:r w:rsidR="007A22C2" w:rsidRPr="0000353B">
        <w:rPr>
          <w:rFonts w:ascii="TimesNewRoman" w:hAnsi="TimesNewRoman"/>
        </w:rPr>
        <w:t xml:space="preserve"> </w:t>
      </w:r>
      <w:r w:rsidR="004918B6" w:rsidRPr="0000353B">
        <w:rPr>
          <w:rFonts w:ascii="TimesNewRoman" w:hAnsi="TimesNewRoman"/>
        </w:rPr>
        <w:t xml:space="preserve">co-existed with the </w:t>
      </w:r>
      <w:r w:rsidRPr="0000353B">
        <w:rPr>
          <w:rFonts w:ascii="TimesNewRoman" w:hAnsi="TimesNewRoman"/>
        </w:rPr>
        <w:t>simultaneous perception of the need to keep white commercial farmers afloat</w:t>
      </w:r>
      <w:r w:rsidR="004918B6" w:rsidRPr="0000353B">
        <w:rPr>
          <w:rFonts w:ascii="TimesNewRoman" w:hAnsi="TimesNewRoman"/>
        </w:rPr>
        <w:t xml:space="preserve"> because of their (assumed) role for efficiency and a working economy (</w:t>
      </w:r>
      <w:proofErr w:type="spellStart"/>
      <w:r w:rsidR="001E4310" w:rsidRPr="0000353B">
        <w:rPr>
          <w:rFonts w:ascii="TimesNewRoman" w:hAnsi="TimesNewRoman"/>
        </w:rPr>
        <w:t>Movik</w:t>
      </w:r>
      <w:proofErr w:type="spellEnd"/>
      <w:r w:rsidR="001E4310" w:rsidRPr="0000353B">
        <w:rPr>
          <w:rFonts w:ascii="TimesNewRoman" w:hAnsi="TimesNewRoman"/>
        </w:rPr>
        <w:t>, 2014</w:t>
      </w:r>
      <w:r w:rsidR="0060348C" w:rsidRPr="0000353B">
        <w:rPr>
          <w:rFonts w:ascii="TimesNewRoman" w:hAnsi="TimesNewRoman"/>
        </w:rPr>
        <w:t xml:space="preserve">; </w:t>
      </w:r>
      <w:proofErr w:type="spellStart"/>
      <w:r w:rsidR="001E4310" w:rsidRPr="0000353B">
        <w:rPr>
          <w:rFonts w:ascii="TimesNewRoman" w:hAnsi="TimesNewRoman"/>
        </w:rPr>
        <w:t>Marcatelli</w:t>
      </w:r>
      <w:proofErr w:type="spellEnd"/>
      <w:r w:rsidR="001E4310" w:rsidRPr="0000353B">
        <w:rPr>
          <w:rFonts w:ascii="TimesNewRoman" w:hAnsi="TimesNewRoman"/>
        </w:rPr>
        <w:t>, 2017;</w:t>
      </w:r>
      <w:r w:rsidR="004918B6" w:rsidRPr="0000353B">
        <w:rPr>
          <w:rFonts w:ascii="TimesNewRoman" w:hAnsi="TimesNewRoman"/>
        </w:rPr>
        <w:t xml:space="preserve"> van </w:t>
      </w:r>
      <w:proofErr w:type="spellStart"/>
      <w:r w:rsidR="004918B6" w:rsidRPr="0000353B">
        <w:rPr>
          <w:rFonts w:ascii="TimesNewRoman" w:hAnsi="TimesNewRoman"/>
        </w:rPr>
        <w:t>Koppen</w:t>
      </w:r>
      <w:proofErr w:type="spellEnd"/>
      <w:r w:rsidR="001E4310" w:rsidRPr="0000353B">
        <w:rPr>
          <w:rFonts w:ascii="TimesNewRoman" w:hAnsi="TimesNewRoman"/>
        </w:rPr>
        <w:t xml:space="preserve"> and Sch</w:t>
      </w:r>
      <w:r w:rsidR="00EF0956" w:rsidRPr="0000353B">
        <w:rPr>
          <w:rFonts w:ascii="TimesNewRoman" w:hAnsi="TimesNewRoman"/>
        </w:rPr>
        <w:t>r</w:t>
      </w:r>
      <w:r w:rsidR="001E4310" w:rsidRPr="0000353B">
        <w:rPr>
          <w:rFonts w:ascii="TimesNewRoman" w:hAnsi="TimesNewRoman"/>
        </w:rPr>
        <w:t>einer, 2014</w:t>
      </w:r>
      <w:r w:rsidR="004918B6" w:rsidRPr="0000353B">
        <w:rPr>
          <w:rFonts w:ascii="TimesNewRoman" w:hAnsi="TimesNewRoman"/>
        </w:rPr>
        <w:t xml:space="preserve">). I will return to this </w:t>
      </w:r>
      <w:r w:rsidR="00D6109E" w:rsidRPr="0000353B">
        <w:rPr>
          <w:rFonts w:ascii="TimesNewRoman" w:hAnsi="TimesNewRoman"/>
        </w:rPr>
        <w:t>after the subsequent discussion of the access to water for household consumption.</w:t>
      </w:r>
    </w:p>
    <w:p w14:paraId="628D65C3" w14:textId="6585C420" w:rsidR="00D6109E" w:rsidRDefault="00D6109E" w:rsidP="00550F8E">
      <w:pPr>
        <w:pStyle w:val="NormalVOLUME"/>
        <w:rPr>
          <w:rFonts w:ascii="TimesNewRoman" w:hAnsi="TimesNewRoman"/>
          <w:b/>
        </w:rPr>
      </w:pPr>
    </w:p>
    <w:p w14:paraId="0355F4C6" w14:textId="289A2F09" w:rsidR="00B224EC" w:rsidRPr="00B224EC" w:rsidRDefault="00B224EC" w:rsidP="00647F98">
      <w:pPr>
        <w:pStyle w:val="NormalVOLUME"/>
        <w:rPr>
          <w:rFonts w:ascii="Times" w:hAnsi="Times" w:cstheme="minorHAnsi"/>
          <w:b/>
          <w:i/>
        </w:rPr>
      </w:pPr>
      <w:r w:rsidRPr="00B224EC">
        <w:rPr>
          <w:rFonts w:ascii="Times" w:hAnsi="Times" w:cstheme="minorHAnsi"/>
          <w:b/>
          <w:i/>
        </w:rPr>
        <w:t xml:space="preserve">Water for household consumption </w:t>
      </w:r>
    </w:p>
    <w:p w14:paraId="187D59F7" w14:textId="1837ED0F" w:rsidR="00EC724B" w:rsidRPr="0000353B" w:rsidRDefault="00D6109E" w:rsidP="00647F98">
      <w:pPr>
        <w:pStyle w:val="NormalVOLUME"/>
        <w:rPr>
          <w:rFonts w:ascii="TimesNewRoman" w:hAnsi="TimesNewRoman"/>
        </w:rPr>
      </w:pPr>
      <w:r w:rsidRPr="0000353B">
        <w:rPr>
          <w:rFonts w:ascii="Times" w:hAnsi="Times" w:cstheme="minorHAnsi"/>
        </w:rPr>
        <w:t>The F</w:t>
      </w:r>
      <w:r w:rsidR="00C65027">
        <w:rPr>
          <w:rFonts w:ascii="Times" w:hAnsi="Times" w:cstheme="minorHAnsi"/>
        </w:rPr>
        <w:t xml:space="preserve">ree </w:t>
      </w:r>
      <w:r w:rsidRPr="0000353B">
        <w:rPr>
          <w:rFonts w:ascii="Times" w:hAnsi="Times" w:cstheme="minorHAnsi"/>
        </w:rPr>
        <w:t>B</w:t>
      </w:r>
      <w:r w:rsidR="00C65027">
        <w:rPr>
          <w:rFonts w:ascii="Times" w:hAnsi="Times" w:cstheme="minorHAnsi"/>
        </w:rPr>
        <w:t xml:space="preserve">asic </w:t>
      </w:r>
      <w:r w:rsidRPr="0000353B">
        <w:rPr>
          <w:rFonts w:ascii="Times" w:hAnsi="Times" w:cstheme="minorHAnsi"/>
        </w:rPr>
        <w:t>W</w:t>
      </w:r>
      <w:r w:rsidR="00C65027">
        <w:rPr>
          <w:rFonts w:ascii="Times" w:hAnsi="Times" w:cstheme="minorHAnsi"/>
        </w:rPr>
        <w:t>ater (FBW)</w:t>
      </w:r>
      <w:r w:rsidRPr="0000353B">
        <w:rPr>
          <w:rFonts w:ascii="Times" w:hAnsi="Times" w:cstheme="minorHAnsi"/>
        </w:rPr>
        <w:t xml:space="preserve"> </w:t>
      </w:r>
      <w:r w:rsidRPr="0000353B">
        <w:rPr>
          <w:rFonts w:ascii="Times" w:hAnsi="Times" w:cstheme="minorHAnsi"/>
          <w:bCs/>
          <w:iCs/>
          <w:color w:val="000000"/>
        </w:rPr>
        <w:t>policy</w:t>
      </w:r>
      <w:r w:rsidRPr="0000353B">
        <w:rPr>
          <w:rFonts w:ascii="TimesNewRoman" w:hAnsi="TimesNewRoman"/>
        </w:rPr>
        <w:t xml:space="preserve"> is the main tool for achieving </w:t>
      </w:r>
      <w:r w:rsidRPr="0000353B">
        <w:rPr>
          <w:rFonts w:ascii="Times" w:hAnsi="Times" w:cstheme="minorHAnsi"/>
          <w:bCs/>
          <w:iCs/>
          <w:color w:val="000000"/>
        </w:rPr>
        <w:t xml:space="preserve">the </w:t>
      </w:r>
      <w:r w:rsidRPr="0000353B">
        <w:rPr>
          <w:rFonts w:ascii="Times" w:hAnsi="Times" w:cstheme="minorHAnsi"/>
        </w:rPr>
        <w:t>constitutional right to water</w:t>
      </w:r>
      <w:r w:rsidR="00647F98" w:rsidRPr="0000353B">
        <w:rPr>
          <w:rFonts w:ascii="Times" w:hAnsi="Times" w:cstheme="minorHAnsi"/>
        </w:rPr>
        <w:t>. The policy was given legal status under the Water Services Act in 2001 and granted everyone in South Africa ‘a minimum quantity of potable water of 25 litres per person per day or 6 kilolitres per household per month’ (RSA, 2001).</w:t>
      </w:r>
      <w:r w:rsidR="00647F98" w:rsidRPr="0000353B">
        <w:rPr>
          <w:rStyle w:val="Fotnotsreferens"/>
          <w:rFonts w:ascii="Times" w:hAnsi="Times" w:cstheme="minorHAnsi"/>
        </w:rPr>
        <w:footnoteReference w:id="4"/>
      </w:r>
      <w:r w:rsidR="000A6E4A" w:rsidRPr="0000353B">
        <w:rPr>
          <w:rFonts w:ascii="Times" w:hAnsi="Times" w:cstheme="minorHAnsi"/>
        </w:rPr>
        <w:t xml:space="preserve"> </w:t>
      </w:r>
      <w:r w:rsidR="00427681" w:rsidRPr="0000353B">
        <w:rPr>
          <w:rFonts w:ascii="Times" w:hAnsi="Times"/>
        </w:rPr>
        <w:t xml:space="preserve">At the time, the policy was </w:t>
      </w:r>
      <w:r w:rsidR="000A6E4A" w:rsidRPr="0000353B">
        <w:rPr>
          <w:rFonts w:ascii="Times" w:hAnsi="Times"/>
        </w:rPr>
        <w:t xml:space="preserve">controversial in that it went </w:t>
      </w:r>
      <w:r w:rsidR="000A6E4A" w:rsidRPr="0000353B">
        <w:rPr>
          <w:rFonts w:ascii="Times" w:hAnsi="Times" w:cstheme="minorHAnsi"/>
        </w:rPr>
        <w:t xml:space="preserve">against the </w:t>
      </w:r>
      <w:r w:rsidR="000A6E4A" w:rsidRPr="0000353B">
        <w:rPr>
          <w:rFonts w:ascii="Times" w:hAnsi="Times" w:cstheme="minorHAnsi"/>
          <w:color w:val="000000"/>
        </w:rPr>
        <w:t>conventional wisdom that was</w:t>
      </w:r>
      <w:r w:rsidR="00427681" w:rsidRPr="0000353B">
        <w:rPr>
          <w:rFonts w:ascii="Times" w:hAnsi="Times" w:cstheme="minorHAnsi"/>
          <w:color w:val="000000"/>
        </w:rPr>
        <w:t xml:space="preserve"> globally prevalen</w:t>
      </w:r>
      <w:r w:rsidR="002B2481">
        <w:rPr>
          <w:rFonts w:ascii="Times" w:hAnsi="Times" w:cstheme="minorHAnsi"/>
          <w:color w:val="000000"/>
        </w:rPr>
        <w:t xml:space="preserve">t, namely, </w:t>
      </w:r>
      <w:r w:rsidR="000A6E4A" w:rsidRPr="0000353B">
        <w:rPr>
          <w:rFonts w:ascii="Times" w:hAnsi="Times" w:cstheme="minorHAnsi"/>
          <w:color w:val="000000"/>
        </w:rPr>
        <w:t xml:space="preserve">that water should be paid for </w:t>
      </w:r>
      <w:r w:rsidR="000A6E4A" w:rsidRPr="0000353B">
        <w:rPr>
          <w:rFonts w:ascii="Times" w:hAnsi="Times"/>
        </w:rPr>
        <w:t>(</w:t>
      </w:r>
      <w:r w:rsidR="000A6E4A" w:rsidRPr="0000353B">
        <w:rPr>
          <w:rFonts w:ascii="Times" w:hAnsi="Times" w:cstheme="minorHAnsi"/>
        </w:rPr>
        <w:t>Muller</w:t>
      </w:r>
      <w:r w:rsidR="00184DD6" w:rsidRPr="0000353B">
        <w:rPr>
          <w:rFonts w:ascii="Times" w:hAnsi="Times" w:cstheme="minorHAnsi"/>
        </w:rPr>
        <w:t>,</w:t>
      </w:r>
      <w:r w:rsidR="000A6E4A" w:rsidRPr="0000353B">
        <w:rPr>
          <w:rFonts w:ascii="Times" w:hAnsi="Times" w:cstheme="minorHAnsi"/>
        </w:rPr>
        <w:t xml:space="preserve"> </w:t>
      </w:r>
      <w:r w:rsidR="000A6E4A" w:rsidRPr="0000353B">
        <w:rPr>
          <w:rFonts w:ascii="Times" w:hAnsi="Times" w:cstheme="minorHAnsi"/>
          <w:color w:val="000000"/>
        </w:rPr>
        <w:t>2008: 67)</w:t>
      </w:r>
      <w:r w:rsidR="00427681" w:rsidRPr="0000353B">
        <w:rPr>
          <w:rFonts w:ascii="Times" w:hAnsi="Times" w:cstheme="minorHAnsi"/>
        </w:rPr>
        <w:t>. I</w:t>
      </w:r>
      <w:r w:rsidR="000A6E4A" w:rsidRPr="0000353B">
        <w:rPr>
          <w:rFonts w:ascii="Times" w:hAnsi="Times" w:cstheme="minorHAnsi"/>
        </w:rPr>
        <w:t xml:space="preserve">t </w:t>
      </w:r>
      <w:r w:rsidR="00427681" w:rsidRPr="0000353B">
        <w:rPr>
          <w:rFonts w:ascii="Times" w:hAnsi="Times" w:cstheme="minorHAnsi"/>
        </w:rPr>
        <w:t xml:space="preserve">nevertheless </w:t>
      </w:r>
      <w:r w:rsidR="000A6E4A" w:rsidRPr="0000353B">
        <w:rPr>
          <w:rFonts w:ascii="Times" w:hAnsi="Times" w:cstheme="minorHAnsi"/>
        </w:rPr>
        <w:t xml:space="preserve">resonated with global guidelines in the sense of resting on </w:t>
      </w:r>
      <w:r w:rsidR="000A6E4A" w:rsidRPr="0000353B">
        <w:rPr>
          <w:rFonts w:ascii="Times" w:hAnsi="Times"/>
        </w:rPr>
        <w:t>discourses about the need to pay for water</w:t>
      </w:r>
      <w:r w:rsidR="00427681" w:rsidRPr="0000353B">
        <w:rPr>
          <w:rFonts w:ascii="Times" w:hAnsi="Times"/>
        </w:rPr>
        <w:t xml:space="preserve"> (</w:t>
      </w:r>
      <w:r w:rsidR="000A6E4A" w:rsidRPr="0000353B">
        <w:rPr>
          <w:rFonts w:ascii="Times" w:hAnsi="Times"/>
        </w:rPr>
        <w:t>above the basic need level</w:t>
      </w:r>
      <w:r w:rsidR="00427681" w:rsidRPr="0000353B">
        <w:rPr>
          <w:rFonts w:ascii="Times" w:hAnsi="Times"/>
        </w:rPr>
        <w:t xml:space="preserve">) </w:t>
      </w:r>
      <w:r w:rsidR="000A6E4A" w:rsidRPr="0000353B">
        <w:rPr>
          <w:rFonts w:ascii="Times" w:hAnsi="Times"/>
        </w:rPr>
        <w:t xml:space="preserve">because of the costs involved in the process of delivering water to the consumers, as well as the scarcity of the resource. </w:t>
      </w:r>
      <w:r w:rsidR="00885597" w:rsidRPr="0000353B">
        <w:rPr>
          <w:rFonts w:ascii="Times" w:hAnsi="Times" w:cstheme="minorHAnsi"/>
        </w:rPr>
        <w:t>Even though the implementation of the policy has been associated with a number of problem</w:t>
      </w:r>
      <w:r w:rsidR="004B4BD9" w:rsidRPr="0000353B">
        <w:rPr>
          <w:rFonts w:ascii="Times" w:hAnsi="Times" w:cstheme="minorHAnsi"/>
        </w:rPr>
        <w:t>s</w:t>
      </w:r>
      <w:r w:rsidR="00C019E7">
        <w:rPr>
          <w:rFonts w:ascii="Times" w:hAnsi="Times" w:cstheme="minorHAnsi"/>
        </w:rPr>
        <w:t>,</w:t>
      </w:r>
      <w:r w:rsidR="00885597" w:rsidRPr="0000353B">
        <w:rPr>
          <w:rFonts w:ascii="Times" w:hAnsi="Times" w:cstheme="minorHAnsi"/>
        </w:rPr>
        <w:t xml:space="preserve"> such as limited </w:t>
      </w:r>
      <w:r w:rsidR="004B4BD9" w:rsidRPr="0000353B">
        <w:rPr>
          <w:rFonts w:ascii="Times" w:hAnsi="Times" w:cstheme="minorHAnsi"/>
        </w:rPr>
        <w:t>realisation</w:t>
      </w:r>
      <w:r w:rsidR="00885597" w:rsidRPr="0000353B">
        <w:rPr>
          <w:rFonts w:ascii="Times" w:hAnsi="Times" w:cstheme="minorHAnsi"/>
        </w:rPr>
        <w:t xml:space="preserve"> in rural areas and service unreliability</w:t>
      </w:r>
      <w:r w:rsidR="00C019E7">
        <w:rPr>
          <w:rFonts w:ascii="Times" w:hAnsi="Times" w:cstheme="minorHAnsi"/>
        </w:rPr>
        <w:t>,</w:t>
      </w:r>
      <w:r w:rsidR="00885597" w:rsidRPr="0000353B">
        <w:rPr>
          <w:rFonts w:ascii="Times" w:hAnsi="Times" w:cstheme="minorHAnsi"/>
        </w:rPr>
        <w:t xml:space="preserve"> it has been a success; the </w:t>
      </w:r>
      <w:r w:rsidR="00647F98" w:rsidRPr="0000353B">
        <w:rPr>
          <w:rFonts w:ascii="Times" w:hAnsi="Times" w:cstheme="minorHAnsi"/>
        </w:rPr>
        <w:t>FBW policy has provided water to millions of South Africans since the end of apartheid</w:t>
      </w:r>
      <w:r w:rsidR="00885597" w:rsidRPr="0000353B">
        <w:rPr>
          <w:rFonts w:ascii="Times" w:hAnsi="Times" w:cstheme="minorHAnsi"/>
        </w:rPr>
        <w:t xml:space="preserve">. </w:t>
      </w:r>
    </w:p>
    <w:p w14:paraId="0CEC16B5" w14:textId="77777777" w:rsidR="00EC724B" w:rsidRDefault="00EC724B" w:rsidP="00647F98">
      <w:pPr>
        <w:pStyle w:val="NormalVOLUME"/>
        <w:rPr>
          <w:rFonts w:ascii="Times" w:hAnsi="Times" w:cstheme="minorHAnsi"/>
          <w:b/>
        </w:rPr>
      </w:pPr>
    </w:p>
    <w:p w14:paraId="3C4DB82B" w14:textId="75CA10E3" w:rsidR="005D1858" w:rsidRPr="00B0638E" w:rsidRDefault="00885597" w:rsidP="005D1858">
      <w:pPr>
        <w:pStyle w:val="NormalVOLUME"/>
        <w:rPr>
          <w:rFonts w:ascii="Times" w:hAnsi="Times" w:cstheme="minorHAnsi"/>
          <w:b/>
        </w:rPr>
      </w:pPr>
      <w:r w:rsidRPr="0000353B">
        <w:rPr>
          <w:rFonts w:ascii="Times" w:hAnsi="Times" w:cstheme="minorHAnsi"/>
        </w:rPr>
        <w:lastRenderedPageBreak/>
        <w:t xml:space="preserve">Yet, </w:t>
      </w:r>
      <w:r w:rsidR="002E349E" w:rsidRPr="0000353B">
        <w:rPr>
          <w:rFonts w:ascii="Times" w:hAnsi="Times" w:cstheme="minorHAnsi"/>
        </w:rPr>
        <w:t>the new water governance regime</w:t>
      </w:r>
      <w:r w:rsidR="00647F98" w:rsidRPr="0000353B">
        <w:rPr>
          <w:rFonts w:ascii="Times" w:hAnsi="Times" w:cstheme="minorHAnsi"/>
        </w:rPr>
        <w:t xml:space="preserve"> has not transformed the structural inequalities </w:t>
      </w:r>
      <w:r w:rsidR="00C91109" w:rsidRPr="0000353B">
        <w:rPr>
          <w:rFonts w:ascii="Times" w:hAnsi="Times" w:cstheme="minorHAnsi"/>
        </w:rPr>
        <w:t xml:space="preserve">of </w:t>
      </w:r>
      <w:r w:rsidR="002E349E" w:rsidRPr="0000353B">
        <w:rPr>
          <w:rFonts w:ascii="Times" w:hAnsi="Times" w:cstheme="minorHAnsi"/>
        </w:rPr>
        <w:t>water</w:t>
      </w:r>
      <w:r w:rsidR="00C91109" w:rsidRPr="0000353B">
        <w:rPr>
          <w:rFonts w:ascii="Times" w:hAnsi="Times" w:cstheme="minorHAnsi"/>
        </w:rPr>
        <w:t xml:space="preserve"> access</w:t>
      </w:r>
      <w:r w:rsidR="00EC724B" w:rsidRPr="0000353B">
        <w:rPr>
          <w:rFonts w:ascii="Times" w:hAnsi="Times" w:cstheme="minorHAnsi"/>
        </w:rPr>
        <w:t>. Rather, the policy of FBW is based on, and entrenches, a distinction between different populations in which</w:t>
      </w:r>
      <w:r w:rsidR="005043AB" w:rsidRPr="0000353B">
        <w:rPr>
          <w:rFonts w:ascii="Times" w:hAnsi="Times" w:cstheme="minorHAnsi"/>
        </w:rPr>
        <w:t xml:space="preserve"> the poor are granted the right </w:t>
      </w:r>
      <w:r w:rsidR="00EC724B" w:rsidRPr="0000353B">
        <w:rPr>
          <w:rFonts w:ascii="Times" w:hAnsi="Times" w:cstheme="minorHAnsi"/>
        </w:rPr>
        <w:t>to mere survival</w:t>
      </w:r>
      <w:r w:rsidR="00823360">
        <w:rPr>
          <w:rFonts w:ascii="Times" w:hAnsi="Times" w:cstheme="minorHAnsi"/>
        </w:rPr>
        <w:t>,</w:t>
      </w:r>
      <w:r w:rsidR="00EC724B" w:rsidRPr="0000353B">
        <w:rPr>
          <w:rFonts w:ascii="Times" w:hAnsi="Times" w:cstheme="minorHAnsi"/>
        </w:rPr>
        <w:t xml:space="preserve"> while richer individuals can enjoy an</w:t>
      </w:r>
      <w:r w:rsidR="005043AB" w:rsidRPr="0000353B">
        <w:rPr>
          <w:rFonts w:ascii="Times" w:hAnsi="Times" w:cstheme="minorHAnsi"/>
        </w:rPr>
        <w:t xml:space="preserve"> abundant</w:t>
      </w:r>
      <w:r w:rsidR="00EC724B" w:rsidRPr="0000353B">
        <w:rPr>
          <w:rFonts w:ascii="Times" w:hAnsi="Times" w:cstheme="minorHAnsi"/>
        </w:rPr>
        <w:t xml:space="preserve"> access to water that is part of creating a convenient lifestyle</w:t>
      </w:r>
      <w:r w:rsidR="005D1858" w:rsidRPr="0000353B">
        <w:rPr>
          <w:rFonts w:ascii="Times" w:hAnsi="Times" w:cstheme="minorHAnsi"/>
        </w:rPr>
        <w:t xml:space="preserve">. </w:t>
      </w:r>
      <w:r w:rsidR="00D3638E" w:rsidRPr="0000353B">
        <w:rPr>
          <w:rFonts w:ascii="Times" w:hAnsi="Times" w:cstheme="minorHAnsi"/>
        </w:rPr>
        <w:t>Scarcity</w:t>
      </w:r>
      <w:r w:rsidR="00D3638E" w:rsidRPr="0009120F">
        <w:rPr>
          <w:rFonts w:ascii="Times" w:hAnsi="Times" w:cstheme="minorHAnsi"/>
        </w:rPr>
        <w:t xml:space="preserve"> has</w:t>
      </w:r>
      <w:r w:rsidR="00946AE2" w:rsidRPr="0009120F">
        <w:rPr>
          <w:rFonts w:ascii="Times" w:hAnsi="Times" w:cstheme="minorHAnsi"/>
        </w:rPr>
        <w:t xml:space="preserve"> here</w:t>
      </w:r>
      <w:r w:rsidR="00D3638E" w:rsidRPr="0009120F">
        <w:rPr>
          <w:rFonts w:ascii="Times" w:hAnsi="Times" w:cstheme="minorHAnsi"/>
        </w:rPr>
        <w:t xml:space="preserve"> been a strong</w:t>
      </w:r>
      <w:r w:rsidR="00C65027">
        <w:rPr>
          <w:rFonts w:ascii="Times" w:hAnsi="Times" w:cstheme="minorHAnsi"/>
        </w:rPr>
        <w:t xml:space="preserve"> means of</w:t>
      </w:r>
      <w:r w:rsidR="00D3638E" w:rsidRPr="0009120F">
        <w:rPr>
          <w:rFonts w:ascii="Times" w:hAnsi="Times" w:cstheme="minorHAnsi"/>
        </w:rPr>
        <w:t xml:space="preserve"> governing</w:t>
      </w:r>
      <w:r w:rsidR="0009120F" w:rsidRPr="0009120F">
        <w:rPr>
          <w:rFonts w:ascii="Times" w:hAnsi="Times" w:cstheme="minorHAnsi"/>
        </w:rPr>
        <w:t xml:space="preserve">. </w:t>
      </w:r>
      <w:r w:rsidR="00396885" w:rsidRPr="0009120F">
        <w:rPr>
          <w:rFonts w:ascii="Times" w:hAnsi="Times" w:cstheme="minorHAnsi"/>
        </w:rPr>
        <w:t>The image of forever running communal standpipes in the townships has been the symbol of the need to govern the ‘wasteful poor’</w:t>
      </w:r>
      <w:r w:rsidR="000A4B26">
        <w:rPr>
          <w:rFonts w:ascii="Times" w:hAnsi="Times" w:cstheme="minorHAnsi"/>
        </w:rPr>
        <w:t>.</w:t>
      </w:r>
      <w:r w:rsidR="0009120F" w:rsidRPr="0009120F">
        <w:rPr>
          <w:rFonts w:ascii="Times" w:hAnsi="Times" w:cstheme="minorHAnsi"/>
        </w:rPr>
        <w:t xml:space="preserve"> </w:t>
      </w:r>
      <w:r w:rsidR="005D1858" w:rsidRPr="0009120F">
        <w:rPr>
          <w:rFonts w:ascii="Times" w:hAnsi="Times" w:cstheme="minorHAnsi"/>
        </w:rPr>
        <w:t>This idea has taken</w:t>
      </w:r>
      <w:r w:rsidR="005D1858" w:rsidRPr="0009120F">
        <w:t xml:space="preserve"> specific material forms</w:t>
      </w:r>
      <w:r w:rsidR="005D1858" w:rsidRPr="0009120F">
        <w:rPr>
          <w:rFonts w:ascii="Times" w:hAnsi="Times" w:cstheme="minorHAnsi"/>
        </w:rPr>
        <w:t xml:space="preserve">, </w:t>
      </w:r>
      <w:r w:rsidR="002B2481">
        <w:rPr>
          <w:rFonts w:ascii="Times" w:hAnsi="Times" w:cstheme="minorHAnsi"/>
        </w:rPr>
        <w:t>where</w:t>
      </w:r>
      <w:r w:rsidR="002B2481" w:rsidRPr="0009120F">
        <w:rPr>
          <w:rFonts w:ascii="Times" w:hAnsi="Times" w:cstheme="minorHAnsi"/>
        </w:rPr>
        <w:t xml:space="preserve"> </w:t>
      </w:r>
      <w:r w:rsidR="005D1858" w:rsidRPr="0009120F">
        <w:rPr>
          <w:rFonts w:ascii="Times" w:hAnsi="Times" w:cstheme="minorHAnsi"/>
        </w:rPr>
        <w:t xml:space="preserve">technologies to monitor and restrict poor people’s access to water have been a significant feature </w:t>
      </w:r>
      <w:r w:rsidR="005D1858" w:rsidRPr="0009120F">
        <w:rPr>
          <w:rFonts w:ascii="Times" w:hAnsi="Times"/>
        </w:rPr>
        <w:t>(see also Loftus, 2005: 3). These technologies</w:t>
      </w:r>
      <w:r w:rsidR="005D1858">
        <w:rPr>
          <w:rFonts w:ascii="Times" w:hAnsi="Times"/>
        </w:rPr>
        <w:t xml:space="preserve"> </w:t>
      </w:r>
      <w:r w:rsidR="005D1858" w:rsidRPr="00A614CA">
        <w:rPr>
          <w:rFonts w:ascii="Times" w:hAnsi="Times" w:cstheme="minorHAnsi"/>
        </w:rPr>
        <w:t>involve a particular biopolitics</w:t>
      </w:r>
      <w:r w:rsidR="00974757">
        <w:rPr>
          <w:rFonts w:ascii="Times" w:hAnsi="Times" w:cstheme="minorHAnsi"/>
        </w:rPr>
        <w:t>,</w:t>
      </w:r>
      <w:r w:rsidR="005D1858" w:rsidRPr="00A614CA">
        <w:rPr>
          <w:rFonts w:ascii="Times" w:hAnsi="Times" w:cstheme="minorHAnsi"/>
        </w:rPr>
        <w:t xml:space="preserve"> as they have been designed and applied to suit different populations (author, author).</w:t>
      </w:r>
      <w:r w:rsidR="005D1858">
        <w:rPr>
          <w:rFonts w:ascii="Times" w:hAnsi="Times" w:cstheme="minorHAnsi"/>
        </w:rPr>
        <w:t xml:space="preserve"> </w:t>
      </w:r>
      <w:r w:rsidR="00D3638E" w:rsidRPr="007C3D5D">
        <w:rPr>
          <w:rFonts w:ascii="Times" w:hAnsi="Times" w:cstheme="minorHAnsi"/>
        </w:rPr>
        <w:t xml:space="preserve">For example, pre-payment water meters and flow limiters </w:t>
      </w:r>
      <w:r w:rsidR="002B2481">
        <w:rPr>
          <w:rFonts w:ascii="Times" w:hAnsi="Times" w:cstheme="minorHAnsi"/>
        </w:rPr>
        <w:t>that</w:t>
      </w:r>
      <w:r w:rsidR="002B2481" w:rsidRPr="007C3D5D">
        <w:rPr>
          <w:rFonts w:ascii="Times" w:hAnsi="Times" w:cstheme="minorHAnsi"/>
        </w:rPr>
        <w:t xml:space="preserve"> </w:t>
      </w:r>
      <w:r w:rsidR="00D3638E" w:rsidRPr="007C3D5D">
        <w:rPr>
          <w:rFonts w:ascii="Times" w:hAnsi="Times" w:cstheme="minorHAnsi"/>
        </w:rPr>
        <w:t xml:space="preserve">allow for a limited amount of water to flow to the user, have only been implemented in poor communities. Such rationalities have also manifested themselves in education and information in relation to water conservation, yet again only directed at poor populations (Nash, 2013; author). </w:t>
      </w:r>
    </w:p>
    <w:p w14:paraId="06B5E5B7" w14:textId="77777777" w:rsidR="00C65027" w:rsidRDefault="00C65027" w:rsidP="005D1858">
      <w:pPr>
        <w:pStyle w:val="NormalVOLUME"/>
        <w:rPr>
          <w:rFonts w:ascii="Times" w:hAnsi="Times" w:cstheme="minorHAnsi"/>
        </w:rPr>
      </w:pPr>
    </w:p>
    <w:p w14:paraId="541B8D1E" w14:textId="708631EA" w:rsidR="00396885" w:rsidRDefault="00C65027" w:rsidP="005D1858">
      <w:pPr>
        <w:pStyle w:val="NormalVOLUME"/>
        <w:rPr>
          <w:rFonts w:ascii="Times" w:hAnsi="Times" w:cstheme="minorHAnsi"/>
        </w:rPr>
      </w:pPr>
      <w:r>
        <w:t>The technologies referred to above</w:t>
      </w:r>
      <w:r w:rsidRPr="007C3D5D" w:rsidDel="00C65027">
        <w:rPr>
          <w:rFonts w:ascii="Times" w:hAnsi="Times" w:cstheme="minorHAnsi"/>
        </w:rPr>
        <w:t xml:space="preserve"> </w:t>
      </w:r>
      <w:r w:rsidR="00D3638E" w:rsidRPr="007C3D5D">
        <w:rPr>
          <w:rFonts w:ascii="Times" w:hAnsi="Times" w:cstheme="minorHAnsi"/>
        </w:rPr>
        <w:t>have regulated</w:t>
      </w:r>
      <w:r w:rsidR="002B2481">
        <w:rPr>
          <w:rFonts w:ascii="Times" w:hAnsi="Times" w:cstheme="minorHAnsi"/>
        </w:rPr>
        <w:t xml:space="preserve"> and </w:t>
      </w:r>
      <w:r w:rsidR="00D3638E" w:rsidRPr="007C3D5D">
        <w:rPr>
          <w:rFonts w:ascii="Times" w:hAnsi="Times" w:cstheme="minorHAnsi"/>
        </w:rPr>
        <w:t xml:space="preserve">restricted </w:t>
      </w:r>
      <w:r>
        <w:rPr>
          <w:rFonts w:ascii="Times" w:hAnsi="Times" w:cstheme="minorHAnsi"/>
        </w:rPr>
        <w:t xml:space="preserve">water use </w:t>
      </w:r>
      <w:r w:rsidR="00D3638E" w:rsidRPr="007C3D5D">
        <w:rPr>
          <w:rFonts w:ascii="Times" w:hAnsi="Times" w:cstheme="minorHAnsi"/>
        </w:rPr>
        <w:t xml:space="preserve">and made users pay for their </w:t>
      </w:r>
      <w:r>
        <w:rPr>
          <w:rFonts w:ascii="Times" w:hAnsi="Times" w:cstheme="minorHAnsi"/>
        </w:rPr>
        <w:t>water</w:t>
      </w:r>
      <w:r w:rsidRPr="007C3D5D">
        <w:rPr>
          <w:rFonts w:ascii="Times" w:hAnsi="Times" w:cstheme="minorHAnsi"/>
        </w:rPr>
        <w:t xml:space="preserve"> </w:t>
      </w:r>
      <w:r w:rsidR="00D3638E" w:rsidRPr="007C3D5D">
        <w:rPr>
          <w:rFonts w:ascii="Times" w:hAnsi="Times" w:cstheme="minorHAnsi"/>
        </w:rPr>
        <w:t>above the FBW level</w:t>
      </w:r>
      <w:r>
        <w:rPr>
          <w:rFonts w:ascii="Times" w:hAnsi="Times" w:cstheme="minorHAnsi"/>
        </w:rPr>
        <w:t xml:space="preserve">. They have also </w:t>
      </w:r>
      <w:proofErr w:type="spellStart"/>
      <w:r>
        <w:rPr>
          <w:rFonts w:ascii="Times" w:hAnsi="Times" w:cstheme="minorHAnsi"/>
        </w:rPr>
        <w:t>r</w:t>
      </w:r>
      <w:r w:rsidR="00D3638E" w:rsidRPr="007C3D5D">
        <w:rPr>
          <w:rFonts w:ascii="Times" w:hAnsi="Times" w:cstheme="minorHAnsi"/>
        </w:rPr>
        <w:t>esponsibilised</w:t>
      </w:r>
      <w:proofErr w:type="spellEnd"/>
      <w:r w:rsidR="00D3638E" w:rsidRPr="007C3D5D">
        <w:rPr>
          <w:rFonts w:ascii="Times" w:hAnsi="Times" w:cstheme="minorHAnsi"/>
        </w:rPr>
        <w:t xml:space="preserve"> </w:t>
      </w:r>
      <w:r>
        <w:rPr>
          <w:rFonts w:ascii="Times" w:hAnsi="Times" w:cstheme="minorHAnsi"/>
        </w:rPr>
        <w:t>water users</w:t>
      </w:r>
      <w:r w:rsidRPr="007C3D5D">
        <w:rPr>
          <w:rFonts w:ascii="Times" w:hAnsi="Times" w:cstheme="minorHAnsi"/>
        </w:rPr>
        <w:t xml:space="preserve"> </w:t>
      </w:r>
      <w:r w:rsidR="00D3638E" w:rsidRPr="007C3D5D">
        <w:rPr>
          <w:rFonts w:ascii="Times" w:hAnsi="Times" w:cstheme="minorHAnsi"/>
        </w:rPr>
        <w:t>for their own use (author) and produced particular notions of responsibility and sustainability</w:t>
      </w:r>
      <w:r>
        <w:rPr>
          <w:rFonts w:ascii="Times" w:hAnsi="Times" w:cstheme="minorHAnsi"/>
        </w:rPr>
        <w:t xml:space="preserve"> </w:t>
      </w:r>
      <w:r w:rsidR="00D3638E" w:rsidRPr="007C3D5D">
        <w:rPr>
          <w:rFonts w:ascii="Times" w:hAnsi="Times" w:cstheme="minorHAnsi"/>
        </w:rPr>
        <w:t xml:space="preserve">where both concepts are related to the </w:t>
      </w:r>
      <w:r w:rsidR="00D3638E" w:rsidRPr="007C3D5D">
        <w:rPr>
          <w:rFonts w:ascii="Times" w:hAnsi="Times" w:cstheme="minorHAnsi"/>
          <w:i/>
        </w:rPr>
        <w:t>ability</w:t>
      </w:r>
      <w:r w:rsidR="00D3638E" w:rsidRPr="007C3D5D">
        <w:rPr>
          <w:rFonts w:ascii="Times" w:hAnsi="Times" w:cstheme="minorHAnsi"/>
        </w:rPr>
        <w:t xml:space="preserve"> </w:t>
      </w:r>
      <w:r w:rsidR="00EA3BCD">
        <w:rPr>
          <w:rFonts w:ascii="Times" w:hAnsi="Times" w:cstheme="minorHAnsi"/>
        </w:rPr>
        <w:t>and</w:t>
      </w:r>
      <w:r w:rsidRPr="007C3D5D">
        <w:rPr>
          <w:rFonts w:ascii="Times" w:hAnsi="Times" w:cstheme="minorHAnsi"/>
        </w:rPr>
        <w:t xml:space="preserve"> </w:t>
      </w:r>
      <w:r w:rsidRPr="007C3D5D">
        <w:rPr>
          <w:rFonts w:ascii="Times" w:hAnsi="Times" w:cstheme="minorHAnsi"/>
          <w:i/>
        </w:rPr>
        <w:t>need</w:t>
      </w:r>
      <w:r w:rsidRPr="007C3D5D">
        <w:rPr>
          <w:rFonts w:ascii="Times" w:hAnsi="Times" w:cstheme="minorHAnsi"/>
        </w:rPr>
        <w:t xml:space="preserve"> to pay for water because of its scarcity </w:t>
      </w:r>
      <w:r w:rsidR="00D3638E" w:rsidRPr="007C3D5D">
        <w:rPr>
          <w:rFonts w:ascii="Times" w:hAnsi="Times" w:cstheme="minorHAnsi"/>
        </w:rPr>
        <w:t>(Rodina and Harris, 2016; Von Schnitzler, 2008; author)</w:t>
      </w:r>
      <w:r>
        <w:rPr>
          <w:rFonts w:ascii="Times" w:hAnsi="Times" w:cstheme="minorHAnsi"/>
        </w:rPr>
        <w:t>.</w:t>
      </w:r>
      <w:r w:rsidR="00D3638E" w:rsidRPr="007C3D5D">
        <w:rPr>
          <w:rFonts w:ascii="Times" w:hAnsi="Times" w:cstheme="minorHAnsi"/>
        </w:rPr>
        <w:t xml:space="preserve"> In </w:t>
      </w:r>
      <w:r w:rsidR="00EA3BCD" w:rsidRPr="007C3D5D">
        <w:rPr>
          <w:rFonts w:ascii="Times" w:hAnsi="Times" w:cstheme="minorHAnsi"/>
        </w:rPr>
        <w:t>Foucaul</w:t>
      </w:r>
      <w:r w:rsidR="00EA3BCD">
        <w:rPr>
          <w:rFonts w:ascii="Times" w:hAnsi="Times" w:cstheme="minorHAnsi"/>
        </w:rPr>
        <w:t>dian</w:t>
      </w:r>
      <w:r w:rsidR="00EA3BCD" w:rsidRPr="007C3D5D">
        <w:rPr>
          <w:rFonts w:ascii="Times" w:hAnsi="Times" w:cstheme="minorHAnsi"/>
        </w:rPr>
        <w:t xml:space="preserve"> </w:t>
      </w:r>
      <w:r w:rsidR="00D3638E" w:rsidRPr="007C3D5D">
        <w:rPr>
          <w:rFonts w:ascii="Times" w:hAnsi="Times" w:cstheme="minorHAnsi"/>
        </w:rPr>
        <w:t>terms, this means that water users themselves have recognised their need to ‘conduct themselves properly’ (Foucault, 2007: 43) so that they do not ‘bring about their own misery’</w:t>
      </w:r>
      <w:r w:rsidR="00974757">
        <w:rPr>
          <w:rFonts w:ascii="Times" w:hAnsi="Times" w:cstheme="minorHAnsi"/>
        </w:rPr>
        <w:t>.</w:t>
      </w:r>
      <w:r w:rsidR="00D3638E" w:rsidRPr="007C3D5D">
        <w:rPr>
          <w:rFonts w:ascii="Times" w:hAnsi="Times" w:cstheme="minorHAnsi"/>
        </w:rPr>
        <w:t xml:space="preserve"> In this context, the poor have had to </w:t>
      </w:r>
      <w:r w:rsidR="00686E65">
        <w:rPr>
          <w:rFonts w:ascii="Times" w:hAnsi="Times" w:cstheme="minorHAnsi"/>
        </w:rPr>
        <w:t>be</w:t>
      </w:r>
      <w:r w:rsidR="00D3638E" w:rsidRPr="007C3D5D">
        <w:rPr>
          <w:rFonts w:ascii="Times" w:hAnsi="Times" w:cstheme="minorHAnsi"/>
        </w:rPr>
        <w:t xml:space="preserve"> meticulous</w:t>
      </w:r>
      <w:r w:rsidR="00686E65">
        <w:rPr>
          <w:rFonts w:ascii="Times" w:hAnsi="Times" w:cstheme="minorHAnsi"/>
        </w:rPr>
        <w:t>ly</w:t>
      </w:r>
      <w:r w:rsidR="00D3638E" w:rsidRPr="007C3D5D">
        <w:rPr>
          <w:rFonts w:ascii="Times" w:hAnsi="Times" w:cstheme="minorHAnsi"/>
        </w:rPr>
        <w:t xml:space="preserve"> care</w:t>
      </w:r>
      <w:r w:rsidR="00686E65">
        <w:rPr>
          <w:rFonts w:ascii="Times" w:hAnsi="Times" w:cstheme="minorHAnsi"/>
        </w:rPr>
        <w:t>ful</w:t>
      </w:r>
      <w:r w:rsidR="00D3638E" w:rsidRPr="007C3D5D">
        <w:rPr>
          <w:rFonts w:ascii="Times" w:hAnsi="Times" w:cstheme="minorHAnsi"/>
        </w:rPr>
        <w:t xml:space="preserve"> of how much water they are using in order to avoid accessing more water than they can pay for or </w:t>
      </w:r>
      <w:r w:rsidR="00686E65">
        <w:rPr>
          <w:rFonts w:ascii="Times" w:hAnsi="Times" w:cstheme="minorHAnsi"/>
        </w:rPr>
        <w:t xml:space="preserve">in order to </w:t>
      </w:r>
      <w:r w:rsidR="00EA3BCD">
        <w:rPr>
          <w:rFonts w:ascii="Times" w:hAnsi="Times" w:cstheme="minorHAnsi"/>
        </w:rPr>
        <w:t>prevent</w:t>
      </w:r>
      <w:r w:rsidR="00D3638E" w:rsidRPr="007C3D5D">
        <w:rPr>
          <w:rFonts w:ascii="Times" w:hAnsi="Times" w:cstheme="minorHAnsi"/>
        </w:rPr>
        <w:t xml:space="preserve"> the prepayment meter or </w:t>
      </w:r>
      <w:r w:rsidR="00686E65">
        <w:rPr>
          <w:rFonts w:ascii="Times" w:hAnsi="Times" w:cstheme="minorHAnsi"/>
        </w:rPr>
        <w:t xml:space="preserve">the </w:t>
      </w:r>
      <w:r w:rsidR="00D3638E" w:rsidRPr="007C3D5D">
        <w:rPr>
          <w:rFonts w:ascii="Times" w:hAnsi="Times" w:cstheme="minorHAnsi"/>
        </w:rPr>
        <w:t xml:space="preserve">water restrictor shut off supply. In this process, water wastage has come to mean the use of water (above FBW level) that is not paid for, a rationale that not only finds a place in governing bodies but is also demonstrated in how the water users form particular subjectivities in relation to their use of and relationship to water (author). </w:t>
      </w:r>
    </w:p>
    <w:p w14:paraId="15E2211D" w14:textId="77777777" w:rsidR="00396885" w:rsidRDefault="00396885" w:rsidP="005D1858">
      <w:pPr>
        <w:pStyle w:val="NormalVOLUME"/>
        <w:rPr>
          <w:rFonts w:ascii="Times" w:hAnsi="Times" w:cstheme="minorHAnsi"/>
        </w:rPr>
      </w:pPr>
    </w:p>
    <w:p w14:paraId="17233C66" w14:textId="6735C209" w:rsidR="00EC724B" w:rsidRPr="0009120F" w:rsidRDefault="00EC724B" w:rsidP="00EC724B">
      <w:pPr>
        <w:pStyle w:val="NormalVOLUME"/>
      </w:pPr>
      <w:r w:rsidRPr="005A5C88">
        <w:rPr>
          <w:rFonts w:ascii="Times" w:hAnsi="Times" w:cstheme="minorHAnsi"/>
        </w:rPr>
        <w:t xml:space="preserve">In terms of lived/experienced scarcity, previous research has shown that </w:t>
      </w:r>
      <w:r w:rsidR="005152AC">
        <w:rPr>
          <w:rFonts w:ascii="Times" w:hAnsi="Times" w:cstheme="minorHAnsi"/>
        </w:rPr>
        <w:t xml:space="preserve">scarcity </w:t>
      </w:r>
      <w:r w:rsidRPr="005A5C88">
        <w:rPr>
          <w:rFonts w:ascii="Times" w:hAnsi="Times" w:cstheme="minorHAnsi"/>
        </w:rPr>
        <w:t xml:space="preserve">has </w:t>
      </w:r>
      <w:r w:rsidR="002B2481">
        <w:t>acquired</w:t>
      </w:r>
      <w:r w:rsidR="002B2481" w:rsidRPr="005A5C88" w:rsidDel="002B2481">
        <w:rPr>
          <w:rFonts w:ascii="Times" w:hAnsi="Times" w:cstheme="minorHAnsi"/>
        </w:rPr>
        <w:t xml:space="preserve"> </w:t>
      </w:r>
      <w:r w:rsidRPr="005A5C88">
        <w:rPr>
          <w:rFonts w:ascii="Times" w:hAnsi="Times" w:cstheme="minorHAnsi"/>
        </w:rPr>
        <w:t>different meanings</w:t>
      </w:r>
      <w:r w:rsidR="005152AC">
        <w:rPr>
          <w:rFonts w:ascii="Times" w:hAnsi="Times" w:cstheme="minorHAnsi"/>
        </w:rPr>
        <w:t>. T</w:t>
      </w:r>
      <w:r w:rsidRPr="005A5C88">
        <w:rPr>
          <w:rFonts w:ascii="Times" w:hAnsi="Times" w:cstheme="minorHAnsi"/>
        </w:rPr>
        <w:t xml:space="preserve">he poor have suffered a material lack of water because of inadequate infrastructure or the inability to pay. In contrast, the more well-off </w:t>
      </w:r>
      <w:r w:rsidR="003F2894">
        <w:rPr>
          <w:rFonts w:ascii="Times" w:hAnsi="Times" w:cstheme="minorHAnsi"/>
        </w:rPr>
        <w:t>have</w:t>
      </w:r>
      <w:r w:rsidRPr="005A5C88">
        <w:rPr>
          <w:rFonts w:ascii="Times" w:hAnsi="Times" w:cstheme="minorHAnsi"/>
        </w:rPr>
        <w:t xml:space="preserve"> related water scarcity to </w:t>
      </w:r>
      <w:r w:rsidR="00EA3BCD">
        <w:rPr>
          <w:rFonts w:ascii="Times" w:hAnsi="Times" w:cstheme="minorHAnsi"/>
        </w:rPr>
        <w:t>notions</w:t>
      </w:r>
      <w:r w:rsidR="00C316A5">
        <w:rPr>
          <w:rFonts w:ascii="Times" w:hAnsi="Times" w:cstheme="minorHAnsi"/>
        </w:rPr>
        <w:t>,</w:t>
      </w:r>
      <w:r w:rsidRPr="005A5C88">
        <w:rPr>
          <w:rFonts w:ascii="Times" w:hAnsi="Times" w:cstheme="minorHAnsi"/>
        </w:rPr>
        <w:t xml:space="preserve"> as put forward in mainstream sustainable development and water governance discourses</w:t>
      </w:r>
      <w:r w:rsidR="00EA3BCD">
        <w:rPr>
          <w:rFonts w:ascii="Times" w:hAnsi="Times" w:cstheme="minorHAnsi"/>
        </w:rPr>
        <w:t>,</w:t>
      </w:r>
      <w:r w:rsidRPr="005A5C88">
        <w:rPr>
          <w:rFonts w:ascii="Times" w:hAnsi="Times" w:cstheme="minorHAnsi"/>
        </w:rPr>
        <w:t xml:space="preserve"> which portray water scarcity as a future global and national problem </w:t>
      </w:r>
      <w:r w:rsidR="00736F58">
        <w:rPr>
          <w:rFonts w:ascii="Times" w:hAnsi="Times" w:cstheme="minorHAnsi"/>
        </w:rPr>
        <w:t>that</w:t>
      </w:r>
      <w:r w:rsidRPr="005A5C88">
        <w:rPr>
          <w:rFonts w:ascii="Times" w:hAnsi="Times" w:cstheme="minorHAnsi"/>
        </w:rPr>
        <w:t xml:space="preserve"> requires action both by </w:t>
      </w:r>
      <w:r w:rsidR="00C316A5">
        <w:rPr>
          <w:rFonts w:ascii="Times" w:hAnsi="Times" w:cstheme="minorHAnsi"/>
        </w:rPr>
        <w:t xml:space="preserve">the </w:t>
      </w:r>
      <w:r w:rsidRPr="005A5C88">
        <w:rPr>
          <w:rFonts w:ascii="Times" w:hAnsi="Times" w:cstheme="minorHAnsi"/>
        </w:rPr>
        <w:t xml:space="preserve">government and by </w:t>
      </w:r>
      <w:r w:rsidR="00DA61B5">
        <w:rPr>
          <w:rFonts w:ascii="Times" w:hAnsi="Times" w:cstheme="minorHAnsi"/>
        </w:rPr>
        <w:t xml:space="preserve">the </w:t>
      </w:r>
      <w:r w:rsidRPr="005A5C88">
        <w:rPr>
          <w:rFonts w:ascii="Times" w:hAnsi="Times" w:cstheme="minorHAnsi"/>
        </w:rPr>
        <w:t>users themselves. For this group of water users</w:t>
      </w:r>
      <w:r w:rsidR="00272D91">
        <w:rPr>
          <w:rFonts w:ascii="Times" w:hAnsi="Times" w:cstheme="minorHAnsi"/>
        </w:rPr>
        <w:t>,</w:t>
      </w:r>
      <w:r w:rsidRPr="005A5C88">
        <w:rPr>
          <w:rFonts w:ascii="Times" w:hAnsi="Times" w:cstheme="minorHAnsi"/>
        </w:rPr>
        <w:t xml:space="preserve"> who use relatively large </w:t>
      </w:r>
      <w:r w:rsidRPr="0009120F">
        <w:rPr>
          <w:rFonts w:ascii="Times" w:hAnsi="Times" w:cstheme="minorHAnsi"/>
        </w:rPr>
        <w:t>quantities of water, water use often create</w:t>
      </w:r>
      <w:r w:rsidR="0095748F">
        <w:rPr>
          <w:rFonts w:ascii="Times" w:hAnsi="Times" w:cstheme="minorHAnsi"/>
        </w:rPr>
        <w:t>s</w:t>
      </w:r>
      <w:r w:rsidRPr="0009120F">
        <w:rPr>
          <w:rFonts w:ascii="Times" w:hAnsi="Times" w:cstheme="minorHAnsi"/>
        </w:rPr>
        <w:t xml:space="preserve"> guilt and a bad consci</w:t>
      </w:r>
      <w:r w:rsidR="00C07323">
        <w:rPr>
          <w:rFonts w:ascii="Times" w:hAnsi="Times" w:cstheme="minorHAnsi"/>
        </w:rPr>
        <w:t>ence</w:t>
      </w:r>
      <w:r w:rsidRPr="0009120F">
        <w:rPr>
          <w:rFonts w:ascii="Times" w:hAnsi="Times" w:cstheme="minorHAnsi"/>
        </w:rPr>
        <w:t xml:space="preserve"> as it is related to ideas of looming scarcity and the so-called global water crisis (author). </w:t>
      </w:r>
    </w:p>
    <w:p w14:paraId="59419436" w14:textId="43DFAE30" w:rsidR="00396885" w:rsidRPr="0009120F" w:rsidRDefault="00396885" w:rsidP="00EC724B">
      <w:pPr>
        <w:pStyle w:val="NormalVOLUME"/>
        <w:rPr>
          <w:rFonts w:ascii="Times" w:hAnsi="Times"/>
        </w:rPr>
      </w:pPr>
    </w:p>
    <w:p w14:paraId="2C0E4758" w14:textId="1461BFFE" w:rsidR="00396885" w:rsidRPr="006C0B72" w:rsidRDefault="005152AC" w:rsidP="00396885">
      <w:pPr>
        <w:pStyle w:val="NormalVOLUME"/>
        <w:rPr>
          <w:rFonts w:ascii="Times" w:hAnsi="Times" w:cstheme="minorHAnsi"/>
        </w:rPr>
      </w:pPr>
      <w:r>
        <w:rPr>
          <w:rFonts w:ascii="Times" w:hAnsi="Times"/>
        </w:rPr>
        <w:t>S</w:t>
      </w:r>
      <w:r w:rsidR="00396885" w:rsidRPr="0009120F">
        <w:rPr>
          <w:rFonts w:ascii="Times" w:hAnsi="Times"/>
        </w:rPr>
        <w:t>carcity in this context can be understood as a trope that legitimi</w:t>
      </w:r>
      <w:r w:rsidR="002B2481">
        <w:rPr>
          <w:rFonts w:ascii="Times" w:hAnsi="Times"/>
        </w:rPr>
        <w:t>se</w:t>
      </w:r>
      <w:r w:rsidR="00396885" w:rsidRPr="0009120F">
        <w:rPr>
          <w:rFonts w:ascii="Times" w:hAnsi="Times"/>
        </w:rPr>
        <w:t>s, and produces, a certain way of life (Meh</w:t>
      </w:r>
      <w:r w:rsidR="0020326F">
        <w:rPr>
          <w:rFonts w:ascii="Times" w:hAnsi="Times"/>
        </w:rPr>
        <w:t>t</w:t>
      </w:r>
      <w:r w:rsidR="00396885" w:rsidRPr="0009120F">
        <w:rPr>
          <w:rFonts w:ascii="Times" w:hAnsi="Times"/>
        </w:rPr>
        <w:t>a, 2010: 11), or rather certain way</w:t>
      </w:r>
      <w:r w:rsidR="00396885" w:rsidRPr="0009120F">
        <w:rPr>
          <w:rFonts w:ascii="Times" w:hAnsi="Times"/>
          <w:i/>
        </w:rPr>
        <w:t xml:space="preserve">s </w:t>
      </w:r>
      <w:r w:rsidR="00396885" w:rsidRPr="0009120F">
        <w:rPr>
          <w:rFonts w:ascii="Times" w:hAnsi="Times"/>
        </w:rPr>
        <w:t>of li</w:t>
      </w:r>
      <w:r w:rsidR="00396885" w:rsidRPr="0009120F">
        <w:rPr>
          <w:rFonts w:ascii="Times" w:hAnsi="Times"/>
          <w:i/>
        </w:rPr>
        <w:t>ves,</w:t>
      </w:r>
      <w:r w:rsidR="00396885" w:rsidRPr="0009120F">
        <w:rPr>
          <w:rFonts w:ascii="Times" w:hAnsi="Times"/>
        </w:rPr>
        <w:t xml:space="preserve"> through a biopolitical caesura between different populations. </w:t>
      </w:r>
      <w:r w:rsidR="00396885" w:rsidRPr="0000353B">
        <w:rPr>
          <w:rFonts w:ascii="Times" w:hAnsi="Times" w:cstheme="minorHAnsi"/>
        </w:rPr>
        <w:t xml:space="preserve">Previous research has shown how such a way of governing resonates with how water users identify themselves. </w:t>
      </w:r>
      <w:r w:rsidR="006A5AAC">
        <w:rPr>
          <w:rFonts w:ascii="Times" w:hAnsi="Times" w:cstheme="minorHAnsi"/>
        </w:rPr>
        <w:t>It</w:t>
      </w:r>
      <w:r w:rsidR="00396885" w:rsidRPr="0000353B">
        <w:rPr>
          <w:rFonts w:ascii="Times" w:hAnsi="Times" w:cstheme="minorHAnsi"/>
        </w:rPr>
        <w:t xml:space="preserve"> has displayed how water users who rely on water for basic needs see themselves both as subject</w:t>
      </w:r>
      <w:r w:rsidR="00B14945">
        <w:rPr>
          <w:rFonts w:ascii="Times" w:hAnsi="Times" w:cstheme="minorHAnsi"/>
        </w:rPr>
        <w:t>s</w:t>
      </w:r>
      <w:r w:rsidR="00396885" w:rsidRPr="0000353B">
        <w:rPr>
          <w:rFonts w:ascii="Times" w:hAnsi="Times" w:cstheme="minorHAnsi"/>
        </w:rPr>
        <w:t xml:space="preserve"> of rights </w:t>
      </w:r>
      <w:r w:rsidR="00CA657E">
        <w:rPr>
          <w:rFonts w:ascii="Times" w:hAnsi="Times" w:cstheme="minorHAnsi"/>
        </w:rPr>
        <w:t>and</w:t>
      </w:r>
      <w:r w:rsidR="00396885" w:rsidRPr="0000353B">
        <w:rPr>
          <w:rFonts w:ascii="Times" w:hAnsi="Times" w:cstheme="minorHAnsi"/>
        </w:rPr>
        <w:t xml:space="preserve"> as excluded in relation to water service delivery</w:t>
      </w:r>
      <w:r w:rsidR="00197EAB">
        <w:rPr>
          <w:rFonts w:ascii="Times" w:hAnsi="Times" w:cstheme="minorHAnsi"/>
        </w:rPr>
        <w:t>,</w:t>
      </w:r>
      <w:r w:rsidR="00396885" w:rsidRPr="0000353B">
        <w:rPr>
          <w:rFonts w:ascii="Times" w:hAnsi="Times" w:cstheme="minorHAnsi"/>
        </w:rPr>
        <w:t xml:space="preserve"> since they have a lower standard of water services relative to other groups in society (author).</w:t>
      </w:r>
    </w:p>
    <w:p w14:paraId="772A47B8" w14:textId="77777777" w:rsidR="00396885" w:rsidRDefault="00396885" w:rsidP="00EC724B">
      <w:pPr>
        <w:pStyle w:val="NormalVOLUME"/>
        <w:rPr>
          <w:rFonts w:ascii="Times" w:hAnsi="Times"/>
        </w:rPr>
      </w:pPr>
    </w:p>
    <w:p w14:paraId="7520C59E" w14:textId="054A31A4" w:rsidR="00B224EC" w:rsidRDefault="00B224EC" w:rsidP="00A667F8">
      <w:pPr>
        <w:pStyle w:val="NormalVOLUME"/>
        <w:rPr>
          <w:rFonts w:ascii="Times" w:hAnsi="Times" w:cstheme="minorHAnsi"/>
          <w:b/>
          <w:i/>
        </w:rPr>
      </w:pPr>
      <w:r w:rsidRPr="00B224EC">
        <w:rPr>
          <w:rFonts w:ascii="Times" w:hAnsi="Times" w:cstheme="minorHAnsi"/>
          <w:b/>
          <w:i/>
        </w:rPr>
        <w:t>Water for productive uses and livelihood purposes</w:t>
      </w:r>
    </w:p>
    <w:p w14:paraId="68CE7433" w14:textId="050F3C42" w:rsidR="00A667F8" w:rsidRPr="0000353B" w:rsidRDefault="00925F94" w:rsidP="00A667F8">
      <w:pPr>
        <w:pStyle w:val="NormalVOLUME"/>
        <w:rPr>
          <w:rFonts w:ascii="Times" w:hAnsi="Times" w:cstheme="minorHAnsi"/>
          <w:i/>
        </w:rPr>
      </w:pPr>
      <w:r w:rsidRPr="0000353B">
        <w:rPr>
          <w:rFonts w:ascii="Times" w:hAnsi="Times" w:cstheme="minorHAnsi"/>
        </w:rPr>
        <w:t>W</w:t>
      </w:r>
      <w:r w:rsidR="00885597" w:rsidRPr="0000353B">
        <w:rPr>
          <w:rFonts w:ascii="Times" w:hAnsi="Times" w:cstheme="minorHAnsi"/>
        </w:rPr>
        <w:t>hile water governance in South Africa has focused on</w:t>
      </w:r>
      <w:r w:rsidR="004B4BD9" w:rsidRPr="0000353B">
        <w:rPr>
          <w:rFonts w:ascii="Times" w:hAnsi="Times" w:cstheme="minorHAnsi"/>
        </w:rPr>
        <w:t>,</w:t>
      </w:r>
      <w:r w:rsidR="00885597" w:rsidRPr="0000353B">
        <w:rPr>
          <w:rFonts w:ascii="Times" w:hAnsi="Times" w:cstheme="minorHAnsi"/>
        </w:rPr>
        <w:t xml:space="preserve"> and also proved to be successful </w:t>
      </w:r>
      <w:r w:rsidR="00267793">
        <w:rPr>
          <w:rFonts w:ascii="Times" w:hAnsi="Times" w:cstheme="minorHAnsi"/>
        </w:rPr>
        <w:t>in</w:t>
      </w:r>
      <w:r w:rsidR="00885597" w:rsidRPr="0000353B">
        <w:rPr>
          <w:rFonts w:ascii="Times" w:hAnsi="Times" w:cstheme="minorHAnsi"/>
        </w:rPr>
        <w:t>, extending basic services for household consumption to previous disadvantage</w:t>
      </w:r>
      <w:r w:rsidR="004B4BD9" w:rsidRPr="0000353B">
        <w:rPr>
          <w:rFonts w:ascii="Times" w:hAnsi="Times" w:cstheme="minorHAnsi"/>
        </w:rPr>
        <w:t>d</w:t>
      </w:r>
      <w:r w:rsidR="00885597" w:rsidRPr="0000353B">
        <w:rPr>
          <w:rFonts w:ascii="Times" w:hAnsi="Times" w:cstheme="minorHAnsi"/>
        </w:rPr>
        <w:t xml:space="preserve"> populations, </w:t>
      </w:r>
      <w:r w:rsidR="000A6E4A" w:rsidRPr="0000353B">
        <w:rPr>
          <w:rFonts w:ascii="Times" w:hAnsi="Times" w:cstheme="minorHAnsi"/>
        </w:rPr>
        <w:t xml:space="preserve">transformation </w:t>
      </w:r>
      <w:r w:rsidR="00D330AE" w:rsidRPr="0000353B">
        <w:rPr>
          <w:rFonts w:ascii="Times" w:hAnsi="Times" w:cstheme="minorHAnsi"/>
        </w:rPr>
        <w:t>regarding</w:t>
      </w:r>
      <w:r w:rsidR="000A6E4A" w:rsidRPr="0000353B">
        <w:rPr>
          <w:rFonts w:ascii="Times" w:hAnsi="Times" w:cstheme="minorHAnsi"/>
        </w:rPr>
        <w:t xml:space="preserve"> </w:t>
      </w:r>
      <w:r w:rsidR="00E14B42" w:rsidRPr="0000353B">
        <w:rPr>
          <w:rFonts w:ascii="Times" w:hAnsi="Times" w:cstheme="minorHAnsi"/>
        </w:rPr>
        <w:t xml:space="preserve">the distribution of water for </w:t>
      </w:r>
      <w:r w:rsidR="00B224EC" w:rsidRPr="0000353B">
        <w:rPr>
          <w:rFonts w:ascii="Times" w:hAnsi="Times" w:cstheme="minorHAnsi"/>
        </w:rPr>
        <w:t xml:space="preserve">productive uses and </w:t>
      </w:r>
      <w:r w:rsidR="00E14B42" w:rsidRPr="0000353B">
        <w:rPr>
          <w:rFonts w:ascii="Times" w:hAnsi="Times" w:cstheme="minorHAnsi"/>
        </w:rPr>
        <w:t xml:space="preserve">livelihood </w:t>
      </w:r>
      <w:r w:rsidR="00B224EC" w:rsidRPr="0000353B">
        <w:rPr>
          <w:rFonts w:ascii="Times" w:hAnsi="Times" w:cstheme="minorHAnsi"/>
        </w:rPr>
        <w:t>purposes</w:t>
      </w:r>
      <w:r w:rsidR="00E14B42" w:rsidRPr="0000353B">
        <w:rPr>
          <w:rFonts w:ascii="Times" w:hAnsi="Times" w:cstheme="minorHAnsi"/>
        </w:rPr>
        <w:t xml:space="preserve"> </w:t>
      </w:r>
      <w:r w:rsidR="00885597" w:rsidRPr="0000353B">
        <w:rPr>
          <w:rFonts w:ascii="Times" w:hAnsi="Times" w:cstheme="minorHAnsi"/>
        </w:rPr>
        <w:t>has been slow</w:t>
      </w:r>
      <w:r w:rsidR="006E57C9" w:rsidRPr="0000353B">
        <w:rPr>
          <w:rFonts w:ascii="Times" w:hAnsi="Times" w:cstheme="minorHAnsi"/>
        </w:rPr>
        <w:t xml:space="preserve">. </w:t>
      </w:r>
      <w:r w:rsidR="001556FC" w:rsidRPr="0000353B">
        <w:rPr>
          <w:rFonts w:ascii="Times" w:hAnsi="Times" w:cstheme="minorHAnsi"/>
        </w:rPr>
        <w:t>This aspect</w:t>
      </w:r>
      <w:r w:rsidR="00E14B42" w:rsidRPr="0000353B">
        <w:rPr>
          <w:rFonts w:ascii="Times" w:hAnsi="Times" w:cstheme="minorHAnsi"/>
        </w:rPr>
        <w:t xml:space="preserve"> </w:t>
      </w:r>
      <w:r w:rsidR="001556FC" w:rsidRPr="0000353B">
        <w:rPr>
          <w:rFonts w:ascii="Times" w:hAnsi="Times" w:cstheme="minorHAnsi"/>
        </w:rPr>
        <w:t xml:space="preserve">has received </w:t>
      </w:r>
      <w:r w:rsidR="002B2481">
        <w:rPr>
          <w:rFonts w:ascii="Times" w:hAnsi="Times" w:cstheme="minorHAnsi"/>
        </w:rPr>
        <w:t>relatively</w:t>
      </w:r>
      <w:r w:rsidR="002B2481" w:rsidRPr="0000353B">
        <w:rPr>
          <w:rFonts w:ascii="Times" w:hAnsi="Times" w:cstheme="minorHAnsi"/>
        </w:rPr>
        <w:t xml:space="preserve"> </w:t>
      </w:r>
      <w:r w:rsidR="001556FC" w:rsidRPr="0000353B">
        <w:rPr>
          <w:rFonts w:ascii="Times" w:hAnsi="Times" w:cstheme="minorHAnsi"/>
        </w:rPr>
        <w:t xml:space="preserve">little attention compared to the intense </w:t>
      </w:r>
      <w:r w:rsidR="001556FC" w:rsidRPr="0000353B">
        <w:rPr>
          <w:rFonts w:ascii="Times" w:hAnsi="Times" w:cstheme="minorHAnsi"/>
        </w:rPr>
        <w:lastRenderedPageBreak/>
        <w:t>debates on water service delivery (</w:t>
      </w:r>
      <w:proofErr w:type="spellStart"/>
      <w:r w:rsidR="001556FC" w:rsidRPr="0000353B">
        <w:rPr>
          <w:rFonts w:ascii="Times" w:hAnsi="Times" w:cstheme="minorHAnsi"/>
        </w:rPr>
        <w:t>Movik</w:t>
      </w:r>
      <w:proofErr w:type="spellEnd"/>
      <w:r w:rsidR="001E4310" w:rsidRPr="0000353B">
        <w:rPr>
          <w:rFonts w:ascii="Times" w:hAnsi="Times" w:cstheme="minorHAnsi"/>
        </w:rPr>
        <w:t>, 2014</w:t>
      </w:r>
      <w:r w:rsidR="001556FC" w:rsidRPr="0000353B">
        <w:rPr>
          <w:rFonts w:ascii="Times" w:hAnsi="Times" w:cstheme="minorHAnsi"/>
        </w:rPr>
        <w:t>).</w:t>
      </w:r>
      <w:r w:rsidR="00A667F8" w:rsidRPr="0000353B">
        <w:rPr>
          <w:rFonts w:ascii="Times" w:hAnsi="Times" w:cstheme="minorHAnsi"/>
        </w:rPr>
        <w:t xml:space="preserve"> </w:t>
      </w:r>
      <w:r w:rsidR="001556FC" w:rsidRPr="0000353B">
        <w:rPr>
          <w:rFonts w:ascii="Times" w:hAnsi="Times" w:cstheme="minorHAnsi"/>
        </w:rPr>
        <w:t xml:space="preserve">This fact </w:t>
      </w:r>
      <w:r w:rsidR="005C12D4">
        <w:rPr>
          <w:rFonts w:ascii="Times" w:hAnsi="Times" w:cstheme="minorHAnsi"/>
        </w:rPr>
        <w:t xml:space="preserve">is </w:t>
      </w:r>
      <w:r w:rsidR="001556FC" w:rsidRPr="0000353B">
        <w:rPr>
          <w:rFonts w:ascii="Times" w:hAnsi="Times" w:cstheme="minorHAnsi"/>
        </w:rPr>
        <w:t>in itself an illustration of how strong the notion of</w:t>
      </w:r>
      <w:r w:rsidR="007D67BB" w:rsidRPr="0000353B">
        <w:rPr>
          <w:rFonts w:ascii="Times" w:hAnsi="Times" w:cstheme="minorHAnsi"/>
        </w:rPr>
        <w:t xml:space="preserve"> </w:t>
      </w:r>
      <w:r w:rsidR="001556FC" w:rsidRPr="0000353B">
        <w:rPr>
          <w:rFonts w:ascii="Times" w:hAnsi="Times" w:cstheme="minorHAnsi"/>
        </w:rPr>
        <w:t xml:space="preserve">basic needs is as a way of creating </w:t>
      </w:r>
      <w:r w:rsidR="00D576D2" w:rsidRPr="0000353B">
        <w:rPr>
          <w:rFonts w:ascii="Times" w:hAnsi="Times" w:cstheme="minorHAnsi"/>
        </w:rPr>
        <w:t>a</w:t>
      </w:r>
      <w:r w:rsidR="001556FC" w:rsidRPr="0000353B">
        <w:rPr>
          <w:rFonts w:ascii="Times" w:hAnsi="Times" w:cstheme="minorHAnsi"/>
        </w:rPr>
        <w:t xml:space="preserve"> just distribution of water. </w:t>
      </w:r>
      <w:r w:rsidR="00A667F8" w:rsidRPr="0000353B">
        <w:rPr>
          <w:rFonts w:ascii="Times" w:hAnsi="Times" w:cstheme="minorHAnsi"/>
        </w:rPr>
        <w:t>Importantly</w:t>
      </w:r>
      <w:r w:rsidR="00AE73F6">
        <w:rPr>
          <w:rFonts w:ascii="Times" w:hAnsi="Times" w:cstheme="minorHAnsi"/>
        </w:rPr>
        <w:t>,</w:t>
      </w:r>
      <w:r w:rsidR="00D61C3E">
        <w:rPr>
          <w:rFonts w:ascii="Times" w:hAnsi="Times" w:cstheme="minorHAnsi"/>
        </w:rPr>
        <w:t xml:space="preserve"> however, </w:t>
      </w:r>
      <w:r w:rsidR="00A667F8" w:rsidRPr="0000353B">
        <w:rPr>
          <w:rFonts w:ascii="Times" w:hAnsi="Times" w:cstheme="minorHAnsi"/>
        </w:rPr>
        <w:t xml:space="preserve">in relation to the productive uses of water </w:t>
      </w:r>
      <w:r w:rsidR="00174F1F">
        <w:rPr>
          <w:rFonts w:ascii="Times" w:hAnsi="Times" w:cstheme="minorHAnsi"/>
        </w:rPr>
        <w:t xml:space="preserve">it is </w:t>
      </w:r>
      <w:r w:rsidR="00A667F8" w:rsidRPr="0000353B">
        <w:rPr>
          <w:rFonts w:ascii="Times" w:hAnsi="Times" w:cstheme="minorHAnsi"/>
        </w:rPr>
        <w:t xml:space="preserve">even more evident how governing logics resonate with </w:t>
      </w:r>
      <w:r w:rsidR="002E359C">
        <w:rPr>
          <w:rFonts w:ascii="Times" w:hAnsi="Times" w:cstheme="minorHAnsi"/>
        </w:rPr>
        <w:t xml:space="preserve">a </w:t>
      </w:r>
      <w:r w:rsidR="00A667F8" w:rsidRPr="0000353B">
        <w:rPr>
          <w:rFonts w:ascii="Times" w:hAnsi="Times" w:cstheme="minorHAnsi"/>
        </w:rPr>
        <w:t xml:space="preserve">Malthusian understanding of </w:t>
      </w:r>
      <w:r w:rsidR="006C0B72" w:rsidRPr="0000353B">
        <w:rPr>
          <w:rFonts w:ascii="Times" w:hAnsi="Times" w:cstheme="minorHAnsi"/>
        </w:rPr>
        <w:t>different</w:t>
      </w:r>
      <w:r w:rsidR="00A667F8" w:rsidRPr="0000353B">
        <w:rPr>
          <w:rFonts w:ascii="Times" w:hAnsi="Times" w:cstheme="minorHAnsi"/>
        </w:rPr>
        <w:t xml:space="preserve"> population</w:t>
      </w:r>
      <w:r w:rsidR="00997727">
        <w:rPr>
          <w:rFonts w:ascii="Times" w:hAnsi="Times" w:cstheme="minorHAnsi"/>
        </w:rPr>
        <w:t>s</w:t>
      </w:r>
      <w:r w:rsidR="006C0B72" w:rsidRPr="0000353B">
        <w:rPr>
          <w:rFonts w:ascii="Times" w:hAnsi="Times" w:cstheme="minorHAnsi"/>
        </w:rPr>
        <w:t xml:space="preserve"> and their </w:t>
      </w:r>
      <w:r w:rsidR="00A667F8" w:rsidRPr="0000353B">
        <w:rPr>
          <w:rFonts w:ascii="Times" w:hAnsi="Times" w:cstheme="minorHAnsi"/>
        </w:rPr>
        <w:t xml:space="preserve">relationship to futurity and ability to act </w:t>
      </w:r>
      <w:r w:rsidR="00A4665D">
        <w:rPr>
          <w:rFonts w:ascii="Times" w:hAnsi="Times" w:cstheme="minorHAnsi"/>
        </w:rPr>
        <w:t xml:space="preserve">in a </w:t>
      </w:r>
      <w:r w:rsidR="00A667F8" w:rsidRPr="0000353B">
        <w:rPr>
          <w:rFonts w:ascii="Times" w:hAnsi="Times" w:cstheme="minorHAnsi"/>
        </w:rPr>
        <w:t>responsible and sustainable</w:t>
      </w:r>
      <w:r w:rsidR="00A4665D">
        <w:rPr>
          <w:rFonts w:ascii="Times" w:hAnsi="Times" w:cstheme="minorHAnsi"/>
        </w:rPr>
        <w:t xml:space="preserve"> way</w:t>
      </w:r>
      <w:r w:rsidR="00A667F8" w:rsidRPr="0000353B">
        <w:rPr>
          <w:rFonts w:ascii="Times" w:hAnsi="Times" w:cstheme="minorHAnsi"/>
        </w:rPr>
        <w:t xml:space="preserve">. </w:t>
      </w:r>
    </w:p>
    <w:p w14:paraId="4E39BCB4" w14:textId="77777777" w:rsidR="00A667F8" w:rsidRPr="0000353B" w:rsidRDefault="00A667F8" w:rsidP="00A667F8">
      <w:pPr>
        <w:pStyle w:val="NormalVOLUME"/>
        <w:rPr>
          <w:rFonts w:ascii="Times" w:hAnsi="Times" w:cstheme="minorHAnsi"/>
        </w:rPr>
      </w:pPr>
    </w:p>
    <w:p w14:paraId="2E4B601D" w14:textId="37B683A0" w:rsidR="00ED664C" w:rsidRPr="00542EB7" w:rsidRDefault="00A667F8" w:rsidP="00D576D2">
      <w:pPr>
        <w:pStyle w:val="NormalVOLUME"/>
        <w:rPr>
          <w:rFonts w:ascii="Times" w:hAnsi="Times" w:cstheme="minorHAnsi"/>
        </w:rPr>
      </w:pPr>
      <w:r w:rsidRPr="00542EB7">
        <w:rPr>
          <w:rFonts w:ascii="Times" w:hAnsi="Times" w:cstheme="minorHAnsi"/>
        </w:rPr>
        <w:t xml:space="preserve">One central </w:t>
      </w:r>
      <w:r w:rsidR="00D576D2" w:rsidRPr="00542EB7">
        <w:rPr>
          <w:rFonts w:ascii="Times" w:hAnsi="Times" w:cstheme="minorHAnsi"/>
        </w:rPr>
        <w:t>controversy</w:t>
      </w:r>
      <w:r w:rsidRPr="00542EB7">
        <w:rPr>
          <w:rFonts w:ascii="Times" w:hAnsi="Times" w:cstheme="minorHAnsi"/>
        </w:rPr>
        <w:t xml:space="preserve"> in the transition to a new water governance regime has been the role and </w:t>
      </w:r>
      <w:r w:rsidR="00773792" w:rsidRPr="00542EB7">
        <w:rPr>
          <w:rFonts w:ascii="Times" w:hAnsi="Times" w:cstheme="minorHAnsi"/>
        </w:rPr>
        <w:t>entitlements</w:t>
      </w:r>
      <w:r w:rsidRPr="00542EB7">
        <w:rPr>
          <w:rFonts w:ascii="Times" w:hAnsi="Times" w:cstheme="minorHAnsi"/>
        </w:rPr>
        <w:t xml:space="preserve"> of the water </w:t>
      </w:r>
      <w:r w:rsidR="00EA3BCD" w:rsidRPr="00542EB7">
        <w:rPr>
          <w:rFonts w:ascii="Times" w:hAnsi="Times" w:cstheme="minorHAnsi"/>
        </w:rPr>
        <w:t>users</w:t>
      </w:r>
      <w:r w:rsidR="00EA3BCD" w:rsidRPr="00542EB7">
        <w:rPr>
          <w:rFonts w:ascii="Times" w:hAnsi="Times" w:cstheme="minorHAnsi"/>
        </w:rPr>
        <w:t xml:space="preserve"> </w:t>
      </w:r>
      <w:r w:rsidRPr="00542EB7">
        <w:rPr>
          <w:rFonts w:ascii="Times" w:hAnsi="Times" w:cstheme="minorHAnsi"/>
        </w:rPr>
        <w:t xml:space="preserve">who </w:t>
      </w:r>
      <w:r w:rsidR="00F74E5F" w:rsidRPr="00542EB7">
        <w:rPr>
          <w:rFonts w:ascii="Times" w:hAnsi="Times" w:cstheme="minorHAnsi"/>
        </w:rPr>
        <w:t>were</w:t>
      </w:r>
      <w:r w:rsidR="00E94A2D" w:rsidRPr="00542EB7">
        <w:rPr>
          <w:rFonts w:ascii="Times" w:hAnsi="Times" w:cstheme="minorHAnsi"/>
        </w:rPr>
        <w:t xml:space="preserve"> </w:t>
      </w:r>
      <w:r w:rsidRPr="00542EB7">
        <w:rPr>
          <w:rFonts w:ascii="Times" w:hAnsi="Times" w:cstheme="minorHAnsi"/>
        </w:rPr>
        <w:t xml:space="preserve">granted their water rights </w:t>
      </w:r>
      <w:r w:rsidR="00773792" w:rsidRPr="00542EB7">
        <w:rPr>
          <w:rFonts w:ascii="Times" w:hAnsi="Times" w:cstheme="minorHAnsi"/>
        </w:rPr>
        <w:t xml:space="preserve">in previous periods, the so-called </w:t>
      </w:r>
      <w:r w:rsidRPr="00542EB7">
        <w:rPr>
          <w:rFonts w:ascii="Times" w:hAnsi="Times" w:cstheme="minorHAnsi"/>
        </w:rPr>
        <w:t xml:space="preserve">“Existing </w:t>
      </w:r>
      <w:r w:rsidR="00314384" w:rsidRPr="00542EB7">
        <w:rPr>
          <w:rFonts w:ascii="Times" w:hAnsi="Times" w:cstheme="minorHAnsi"/>
        </w:rPr>
        <w:t>Lawful Use</w:t>
      </w:r>
      <w:r w:rsidRPr="00542EB7">
        <w:rPr>
          <w:rFonts w:ascii="Times" w:hAnsi="Times" w:cstheme="minorHAnsi"/>
        </w:rPr>
        <w:t>s” (</w:t>
      </w:r>
      <w:bookmarkStart w:id="0" w:name="_GoBack"/>
      <w:proofErr w:type="spellStart"/>
      <w:r w:rsidR="00AF4ED1" w:rsidRPr="00542EB7">
        <w:rPr>
          <w:rFonts w:ascii="Times" w:hAnsi="Times" w:cstheme="minorHAnsi"/>
        </w:rPr>
        <w:t>E</w:t>
      </w:r>
      <w:r w:rsidR="001D60BE" w:rsidRPr="00542EB7">
        <w:rPr>
          <w:rFonts w:ascii="Times" w:hAnsi="Times" w:cstheme="minorHAnsi"/>
        </w:rPr>
        <w:t>LU</w:t>
      </w:r>
      <w:bookmarkEnd w:id="0"/>
      <w:r w:rsidR="001D60BE" w:rsidRPr="00542EB7">
        <w:rPr>
          <w:rFonts w:ascii="Times" w:hAnsi="Times" w:cstheme="minorHAnsi"/>
        </w:rPr>
        <w:t>s</w:t>
      </w:r>
      <w:proofErr w:type="spellEnd"/>
      <w:r w:rsidR="001D60BE" w:rsidRPr="00542EB7">
        <w:rPr>
          <w:rFonts w:ascii="Times" w:hAnsi="Times" w:cstheme="minorHAnsi"/>
        </w:rPr>
        <w:t xml:space="preserve">). </w:t>
      </w:r>
      <w:r w:rsidR="00D576D2" w:rsidRPr="00542EB7">
        <w:rPr>
          <w:rFonts w:ascii="Times" w:hAnsi="Times" w:cstheme="minorHAnsi"/>
        </w:rPr>
        <w:t>In the National Water Act (RSA</w:t>
      </w:r>
      <w:r w:rsidR="002B7872" w:rsidRPr="00542EB7">
        <w:rPr>
          <w:rFonts w:ascii="Times" w:hAnsi="Times" w:cstheme="minorHAnsi"/>
        </w:rPr>
        <w:t>,</w:t>
      </w:r>
      <w:r w:rsidR="00D576D2" w:rsidRPr="00542EB7">
        <w:rPr>
          <w:rFonts w:ascii="Times" w:hAnsi="Times" w:cstheme="minorHAnsi"/>
        </w:rPr>
        <w:t xml:space="preserve"> 1998), the </w:t>
      </w:r>
      <w:proofErr w:type="spellStart"/>
      <w:r w:rsidR="00D576D2" w:rsidRPr="00542EB7">
        <w:rPr>
          <w:rFonts w:ascii="Times" w:hAnsi="Times" w:cstheme="minorHAnsi"/>
        </w:rPr>
        <w:t>ELUs</w:t>
      </w:r>
      <w:proofErr w:type="spellEnd"/>
      <w:r w:rsidR="00D576D2" w:rsidRPr="00542EB7">
        <w:rPr>
          <w:rFonts w:ascii="Times" w:hAnsi="Times" w:cstheme="minorHAnsi"/>
        </w:rPr>
        <w:t xml:space="preserve"> were exempted from the licence</w:t>
      </w:r>
      <w:r w:rsidR="00FD06FB" w:rsidRPr="00542EB7">
        <w:rPr>
          <w:rFonts w:ascii="Times" w:hAnsi="Times" w:cstheme="minorHAnsi"/>
        </w:rPr>
        <w:t xml:space="preserve"> obligation</w:t>
      </w:r>
      <w:r w:rsidR="00D576D2" w:rsidRPr="00542EB7">
        <w:rPr>
          <w:rFonts w:ascii="Times" w:hAnsi="Times" w:cstheme="minorHAnsi"/>
        </w:rPr>
        <w:t>. While this meant that white commercial farmers</w:t>
      </w:r>
      <w:r w:rsidR="000518E7" w:rsidRPr="00542EB7">
        <w:rPr>
          <w:rFonts w:ascii="Times" w:hAnsi="Times" w:cstheme="minorHAnsi"/>
        </w:rPr>
        <w:t xml:space="preserve"> </w:t>
      </w:r>
      <w:r w:rsidR="00D576D2" w:rsidRPr="00542EB7">
        <w:rPr>
          <w:rFonts w:ascii="Times" w:hAnsi="Times" w:cstheme="minorHAnsi"/>
        </w:rPr>
        <w:t xml:space="preserve">could </w:t>
      </w:r>
      <w:r w:rsidR="009B67FC" w:rsidRPr="00542EB7">
        <w:rPr>
          <w:rFonts w:ascii="Times" w:hAnsi="Times" w:cstheme="minorHAnsi"/>
        </w:rPr>
        <w:t>continue</w:t>
      </w:r>
      <w:r w:rsidR="00D576D2" w:rsidRPr="00542EB7">
        <w:rPr>
          <w:rFonts w:ascii="Times" w:hAnsi="Times" w:cstheme="minorHAnsi"/>
        </w:rPr>
        <w:t xml:space="preserve"> using a big share of the country’s water resources after the democratic transition, the ELU clause did not include water rights in the former </w:t>
      </w:r>
      <w:r w:rsidR="00A74E56" w:rsidRPr="00542EB7">
        <w:rPr>
          <w:rFonts w:ascii="Times" w:hAnsi="Times" w:cstheme="minorHAnsi"/>
        </w:rPr>
        <w:t>homelands</w:t>
      </w:r>
      <w:r w:rsidR="00D576D2" w:rsidRPr="00542EB7">
        <w:rPr>
          <w:rFonts w:ascii="Times" w:hAnsi="Times" w:cstheme="minorHAnsi"/>
        </w:rPr>
        <w:t xml:space="preserve"> (</w:t>
      </w:r>
      <w:proofErr w:type="spellStart"/>
      <w:r w:rsidR="00D576D2" w:rsidRPr="00542EB7">
        <w:rPr>
          <w:rFonts w:ascii="Times" w:hAnsi="Times" w:cstheme="minorHAnsi"/>
        </w:rPr>
        <w:t>Marcatelli</w:t>
      </w:r>
      <w:proofErr w:type="spellEnd"/>
      <w:r w:rsidR="002B7872" w:rsidRPr="00542EB7">
        <w:rPr>
          <w:rFonts w:ascii="Times" w:hAnsi="Times" w:cstheme="minorHAnsi"/>
        </w:rPr>
        <w:t>, 2017: 63</w:t>
      </w:r>
      <w:r w:rsidR="00CA23B8" w:rsidRPr="00542EB7">
        <w:rPr>
          <w:rFonts w:ascii="Times" w:hAnsi="Times" w:cstheme="minorHAnsi"/>
        </w:rPr>
        <w:t>;</w:t>
      </w:r>
      <w:r w:rsidR="002B7872" w:rsidRPr="00542EB7">
        <w:rPr>
          <w:rFonts w:ascii="Times" w:hAnsi="Times" w:cstheme="minorHAnsi"/>
        </w:rPr>
        <w:t xml:space="preserve"> van </w:t>
      </w:r>
      <w:proofErr w:type="spellStart"/>
      <w:r w:rsidR="002B7872" w:rsidRPr="00542EB7">
        <w:rPr>
          <w:rFonts w:ascii="Times" w:hAnsi="Times" w:cstheme="minorHAnsi"/>
        </w:rPr>
        <w:t>Koppen</w:t>
      </w:r>
      <w:proofErr w:type="spellEnd"/>
      <w:r w:rsidR="002B7872" w:rsidRPr="00542EB7">
        <w:rPr>
          <w:rFonts w:ascii="Times" w:hAnsi="Times" w:cstheme="minorHAnsi"/>
        </w:rPr>
        <w:t xml:space="preserve"> and Schreiner, 2014).</w:t>
      </w:r>
      <w:r w:rsidR="00D576D2" w:rsidRPr="00542EB7">
        <w:rPr>
          <w:rFonts w:ascii="Times" w:hAnsi="Times" w:cstheme="minorHAnsi"/>
        </w:rPr>
        <w:t xml:space="preserve"> The mechanism was intended to be transitional</w:t>
      </w:r>
      <w:r w:rsidR="00BF5E82" w:rsidRPr="00542EB7">
        <w:rPr>
          <w:rFonts w:ascii="Times" w:hAnsi="Times" w:cstheme="minorHAnsi"/>
        </w:rPr>
        <w:t xml:space="preserve">; </w:t>
      </w:r>
      <w:r w:rsidR="00D576D2" w:rsidRPr="00542EB7">
        <w:rPr>
          <w:rFonts w:ascii="Times" w:hAnsi="Times" w:cstheme="minorHAnsi"/>
        </w:rPr>
        <w:t>the entitlements covered in the clause were</w:t>
      </w:r>
      <w:r w:rsidR="000518E7" w:rsidRPr="00542EB7">
        <w:rPr>
          <w:rFonts w:ascii="Times" w:hAnsi="Times" w:cstheme="minorHAnsi"/>
        </w:rPr>
        <w:t xml:space="preserve"> eventually</w:t>
      </w:r>
      <w:r w:rsidR="00D576D2" w:rsidRPr="00542EB7">
        <w:rPr>
          <w:rFonts w:ascii="Times" w:hAnsi="Times" w:cstheme="minorHAnsi"/>
        </w:rPr>
        <w:t xml:space="preserve"> </w:t>
      </w:r>
      <w:r w:rsidR="000518E7" w:rsidRPr="00542EB7">
        <w:rPr>
          <w:rFonts w:ascii="Times" w:hAnsi="Times" w:cstheme="minorHAnsi"/>
        </w:rPr>
        <w:t>to</w:t>
      </w:r>
      <w:r w:rsidR="00D576D2" w:rsidRPr="00542EB7">
        <w:rPr>
          <w:rFonts w:ascii="Times" w:hAnsi="Times" w:cstheme="minorHAnsi"/>
        </w:rPr>
        <w:t xml:space="preserve"> be turned into licences. The process has been slow</w:t>
      </w:r>
      <w:r w:rsidR="00471469" w:rsidRPr="00542EB7">
        <w:rPr>
          <w:rFonts w:ascii="Times" w:hAnsi="Times" w:cstheme="minorHAnsi"/>
        </w:rPr>
        <w:t>, however</w:t>
      </w:r>
      <w:r w:rsidR="00FE14C2" w:rsidRPr="00542EB7">
        <w:rPr>
          <w:rFonts w:ascii="Times" w:hAnsi="Times" w:cstheme="minorHAnsi"/>
        </w:rPr>
        <w:t>. Many still use water under the clause</w:t>
      </w:r>
      <w:r w:rsidR="00D576D2" w:rsidRPr="00542EB7">
        <w:rPr>
          <w:rFonts w:ascii="Times" w:hAnsi="Times" w:cstheme="minorHAnsi"/>
        </w:rPr>
        <w:t xml:space="preserve"> and in cases where </w:t>
      </w:r>
      <w:r w:rsidR="00FD06FB" w:rsidRPr="00542EB7">
        <w:rPr>
          <w:rFonts w:ascii="Times" w:hAnsi="Times" w:cstheme="minorHAnsi"/>
        </w:rPr>
        <w:t xml:space="preserve">water users with </w:t>
      </w:r>
      <w:proofErr w:type="spellStart"/>
      <w:r w:rsidR="00D576D2" w:rsidRPr="00542EB7">
        <w:rPr>
          <w:rFonts w:ascii="Times" w:hAnsi="Times" w:cstheme="minorHAnsi"/>
        </w:rPr>
        <w:t>ELUs</w:t>
      </w:r>
      <w:proofErr w:type="spellEnd"/>
      <w:r w:rsidR="00D576D2" w:rsidRPr="00542EB7">
        <w:rPr>
          <w:rFonts w:ascii="Times" w:hAnsi="Times" w:cstheme="minorHAnsi"/>
        </w:rPr>
        <w:t xml:space="preserve"> have applied for a licence they have </w:t>
      </w:r>
      <w:r w:rsidR="00BF5E82" w:rsidRPr="00542EB7">
        <w:rPr>
          <w:rFonts w:ascii="Times" w:hAnsi="Times" w:cstheme="minorHAnsi"/>
        </w:rPr>
        <w:t>either</w:t>
      </w:r>
      <w:r w:rsidR="00D576D2" w:rsidRPr="00542EB7">
        <w:rPr>
          <w:rFonts w:ascii="Times" w:hAnsi="Times" w:cstheme="minorHAnsi"/>
        </w:rPr>
        <w:t xml:space="preserve"> </w:t>
      </w:r>
      <w:r w:rsidR="00BF5E82" w:rsidRPr="00542EB7">
        <w:rPr>
          <w:rFonts w:ascii="Times" w:hAnsi="Times" w:cstheme="minorHAnsi"/>
        </w:rPr>
        <w:t>been</w:t>
      </w:r>
      <w:r w:rsidR="00D576D2" w:rsidRPr="00542EB7">
        <w:rPr>
          <w:rFonts w:ascii="Times" w:hAnsi="Times" w:cstheme="minorHAnsi"/>
        </w:rPr>
        <w:t xml:space="preserve"> granted </w:t>
      </w:r>
      <w:r w:rsidR="00A9213C" w:rsidRPr="00542EB7">
        <w:rPr>
          <w:rFonts w:ascii="Times" w:hAnsi="Times" w:cstheme="minorHAnsi"/>
        </w:rPr>
        <w:t xml:space="preserve">such a licence </w:t>
      </w:r>
      <w:r w:rsidR="00D576D2" w:rsidRPr="00542EB7">
        <w:rPr>
          <w:rFonts w:ascii="Times" w:hAnsi="Times" w:cstheme="minorHAnsi"/>
        </w:rPr>
        <w:t>or been financially compensated (</w:t>
      </w:r>
      <w:proofErr w:type="spellStart"/>
      <w:r w:rsidR="00D576D2" w:rsidRPr="00542EB7">
        <w:rPr>
          <w:rFonts w:ascii="Times" w:hAnsi="Times" w:cstheme="minorHAnsi"/>
        </w:rPr>
        <w:t>Marcatelli</w:t>
      </w:r>
      <w:proofErr w:type="spellEnd"/>
      <w:r w:rsidR="001E4310" w:rsidRPr="00542EB7">
        <w:rPr>
          <w:rFonts w:ascii="Times" w:hAnsi="Times" w:cstheme="minorHAnsi"/>
        </w:rPr>
        <w:t>, 2017: 64</w:t>
      </w:r>
      <w:r w:rsidR="00D576D2" w:rsidRPr="00542EB7">
        <w:rPr>
          <w:rFonts w:ascii="Times" w:hAnsi="Times" w:cstheme="minorHAnsi"/>
        </w:rPr>
        <w:t xml:space="preserve">). </w:t>
      </w:r>
      <w:r w:rsidR="00FE14C2" w:rsidRPr="00542EB7">
        <w:rPr>
          <w:rFonts w:ascii="Times" w:hAnsi="Times" w:cstheme="minorHAnsi"/>
        </w:rPr>
        <w:t xml:space="preserve"> A</w:t>
      </w:r>
      <w:r w:rsidR="00D576D2" w:rsidRPr="00542EB7">
        <w:rPr>
          <w:rFonts w:ascii="Times" w:hAnsi="Times" w:cstheme="minorHAnsi"/>
        </w:rPr>
        <w:t xml:space="preserve">ccording to figures from the </w:t>
      </w:r>
      <w:proofErr w:type="spellStart"/>
      <w:r w:rsidR="00D576D2" w:rsidRPr="00542EB7">
        <w:rPr>
          <w:rFonts w:ascii="Times" w:hAnsi="Times" w:cstheme="minorHAnsi"/>
        </w:rPr>
        <w:t>DW</w:t>
      </w:r>
      <w:r w:rsidR="00BF5E82" w:rsidRPr="00542EB7">
        <w:rPr>
          <w:rFonts w:ascii="Times" w:hAnsi="Times" w:cstheme="minorHAnsi"/>
        </w:rPr>
        <w:t>S</w:t>
      </w:r>
      <w:proofErr w:type="spellEnd"/>
      <w:r w:rsidR="00FE14C2" w:rsidRPr="00542EB7">
        <w:rPr>
          <w:rFonts w:ascii="Times" w:hAnsi="Times" w:cstheme="minorHAnsi"/>
        </w:rPr>
        <w:t>,</w:t>
      </w:r>
      <w:r w:rsidR="00D576D2" w:rsidRPr="00542EB7">
        <w:rPr>
          <w:rFonts w:ascii="Times" w:hAnsi="Times" w:cstheme="minorHAnsi"/>
        </w:rPr>
        <w:t xml:space="preserve"> 95%</w:t>
      </w:r>
      <w:r w:rsidR="00BF5E82" w:rsidRPr="00542EB7">
        <w:rPr>
          <w:rFonts w:ascii="Times" w:hAnsi="Times" w:cstheme="minorHAnsi"/>
        </w:rPr>
        <w:t xml:space="preserve"> </w:t>
      </w:r>
      <w:r w:rsidR="00D576D2" w:rsidRPr="00542EB7">
        <w:rPr>
          <w:rFonts w:ascii="Times" w:hAnsi="Times" w:cstheme="minorHAnsi"/>
        </w:rPr>
        <w:t xml:space="preserve">of </w:t>
      </w:r>
      <w:r w:rsidR="00BF5E82" w:rsidRPr="00542EB7">
        <w:rPr>
          <w:rFonts w:ascii="Times" w:hAnsi="Times" w:cstheme="minorHAnsi"/>
        </w:rPr>
        <w:t xml:space="preserve">the </w:t>
      </w:r>
      <w:r w:rsidR="00D576D2" w:rsidRPr="00542EB7">
        <w:rPr>
          <w:rFonts w:ascii="Times" w:hAnsi="Times" w:cstheme="minorHAnsi"/>
        </w:rPr>
        <w:t xml:space="preserve">water in the agricultural sector is used by white commercial farmers </w:t>
      </w:r>
      <w:r w:rsidR="00D576D2" w:rsidRPr="00542EB7">
        <w:rPr>
          <w:rFonts w:ascii="Times" w:hAnsi="Times"/>
        </w:rPr>
        <w:t>(</w:t>
      </w:r>
      <w:r w:rsidR="002A66B1" w:rsidRPr="00542EB7">
        <w:rPr>
          <w:rFonts w:ascii="Times" w:hAnsi="Times" w:cstheme="minorHAnsi"/>
        </w:rPr>
        <w:t>NWSMP</w:t>
      </w:r>
      <w:r w:rsidR="0023171A" w:rsidRPr="00542EB7">
        <w:rPr>
          <w:rFonts w:ascii="Times" w:hAnsi="Times" w:cstheme="minorHAnsi"/>
        </w:rPr>
        <w:t>2</w:t>
      </w:r>
      <w:r w:rsidR="002A66B1" w:rsidRPr="00542EB7">
        <w:rPr>
          <w:rFonts w:ascii="Times" w:hAnsi="Times" w:cstheme="minorHAnsi"/>
        </w:rPr>
        <w:t>, 2018</w:t>
      </w:r>
      <w:r w:rsidR="002A66B1" w:rsidRPr="00542EB7">
        <w:rPr>
          <w:rFonts w:ascii="Times" w:hAnsi="Times"/>
        </w:rPr>
        <w:t>:</w:t>
      </w:r>
      <w:r w:rsidR="00D576D2" w:rsidRPr="00542EB7">
        <w:rPr>
          <w:rFonts w:ascii="Times" w:hAnsi="Times"/>
        </w:rPr>
        <w:t xml:space="preserve"> 4-1). </w:t>
      </w:r>
      <w:r w:rsidR="0001527D" w:rsidRPr="00542EB7">
        <w:rPr>
          <w:rFonts w:ascii="Times" w:hAnsi="Times"/>
        </w:rPr>
        <w:t>For emerging users,</w:t>
      </w:r>
      <w:r w:rsidR="00ED664C" w:rsidRPr="00542EB7">
        <w:rPr>
          <w:rFonts w:ascii="Times" w:hAnsi="Times"/>
        </w:rPr>
        <w:t xml:space="preserve"> </w:t>
      </w:r>
      <w:r w:rsidR="006C0B72" w:rsidRPr="00542EB7">
        <w:rPr>
          <w:rFonts w:ascii="Times" w:hAnsi="Times"/>
        </w:rPr>
        <w:t>in contrast</w:t>
      </w:r>
      <w:r w:rsidR="00ED664C" w:rsidRPr="00542EB7">
        <w:rPr>
          <w:rFonts w:ascii="Times" w:hAnsi="Times"/>
        </w:rPr>
        <w:t>,</w:t>
      </w:r>
      <w:r w:rsidR="0001527D" w:rsidRPr="00542EB7">
        <w:rPr>
          <w:rFonts w:ascii="Times" w:hAnsi="Times"/>
        </w:rPr>
        <w:t xml:space="preserve"> the process of applying for a licence has </w:t>
      </w:r>
      <w:r w:rsidR="00ED664C" w:rsidRPr="00542EB7">
        <w:rPr>
          <w:rFonts w:ascii="Times" w:hAnsi="Times"/>
        </w:rPr>
        <w:t>involved a heavy administrative burden which has been especially difficult</w:t>
      </w:r>
      <w:r w:rsidR="006C0B72" w:rsidRPr="00542EB7">
        <w:rPr>
          <w:rFonts w:ascii="Times" w:hAnsi="Times"/>
        </w:rPr>
        <w:t xml:space="preserve"> to overcome</w:t>
      </w:r>
      <w:r w:rsidR="00ED664C" w:rsidRPr="00542EB7">
        <w:rPr>
          <w:rFonts w:ascii="Times" w:hAnsi="Times"/>
        </w:rPr>
        <w:t xml:space="preserve"> for rural and sometimes illiterate users, women</w:t>
      </w:r>
      <w:r w:rsidR="006C0B72" w:rsidRPr="00542EB7">
        <w:rPr>
          <w:rFonts w:ascii="Times" w:hAnsi="Times"/>
        </w:rPr>
        <w:t xml:space="preserve"> </w:t>
      </w:r>
      <w:r w:rsidR="00DB7BD1" w:rsidRPr="00542EB7">
        <w:rPr>
          <w:rFonts w:ascii="Times" w:hAnsi="Times"/>
        </w:rPr>
        <w:t>in particular</w:t>
      </w:r>
      <w:r w:rsidR="00CB3401" w:rsidRPr="00542EB7">
        <w:rPr>
          <w:rFonts w:ascii="Times" w:hAnsi="Times"/>
        </w:rPr>
        <w:t xml:space="preserve"> </w:t>
      </w:r>
      <w:r w:rsidR="00ED664C" w:rsidRPr="00542EB7">
        <w:rPr>
          <w:rFonts w:ascii="Times" w:hAnsi="Times"/>
        </w:rPr>
        <w:t xml:space="preserve">(van </w:t>
      </w:r>
      <w:proofErr w:type="spellStart"/>
      <w:r w:rsidR="00ED664C" w:rsidRPr="00542EB7">
        <w:rPr>
          <w:rFonts w:ascii="Times" w:hAnsi="Times"/>
        </w:rPr>
        <w:t>Koppen</w:t>
      </w:r>
      <w:proofErr w:type="spellEnd"/>
      <w:r w:rsidR="00ED664C" w:rsidRPr="00542EB7">
        <w:rPr>
          <w:rFonts w:ascii="Times" w:hAnsi="Times"/>
        </w:rPr>
        <w:t xml:space="preserve"> and Schreiner, 2014: 553).</w:t>
      </w:r>
      <w:r w:rsidR="00ED664C" w:rsidRPr="00542EB7">
        <w:rPr>
          <w:rFonts w:ascii="Helvetica" w:hAnsi="Helvetica"/>
          <w:sz w:val="22"/>
          <w:szCs w:val="22"/>
        </w:rPr>
        <w:t xml:space="preserve">  </w:t>
      </w:r>
    </w:p>
    <w:p w14:paraId="6C856CD0" w14:textId="77777777" w:rsidR="00ED664C" w:rsidRPr="00542EB7" w:rsidRDefault="00ED664C" w:rsidP="00D576D2">
      <w:pPr>
        <w:pStyle w:val="NormalVOLUME"/>
        <w:rPr>
          <w:rFonts w:ascii="Helvetica" w:hAnsi="Helvetica"/>
          <w:sz w:val="22"/>
          <w:szCs w:val="22"/>
        </w:rPr>
      </w:pPr>
    </w:p>
    <w:p w14:paraId="34231422" w14:textId="26CF0B91" w:rsidR="005152AC" w:rsidRPr="0000353B" w:rsidRDefault="00A667F8" w:rsidP="00A667F8">
      <w:pPr>
        <w:pStyle w:val="NormalVOLUME"/>
        <w:rPr>
          <w:rFonts w:ascii="Times" w:hAnsi="Times"/>
          <w:color w:val="000000"/>
        </w:rPr>
      </w:pPr>
      <w:proofErr w:type="spellStart"/>
      <w:r w:rsidRPr="00542EB7">
        <w:rPr>
          <w:rFonts w:ascii="Times" w:hAnsi="Times" w:cstheme="minorHAnsi"/>
        </w:rPr>
        <w:t>Synne</w:t>
      </w:r>
      <w:proofErr w:type="spellEnd"/>
      <w:r w:rsidRPr="00542EB7">
        <w:rPr>
          <w:rFonts w:ascii="Times" w:hAnsi="Times" w:cstheme="minorHAnsi"/>
        </w:rPr>
        <w:t xml:space="preserve"> </w:t>
      </w:r>
      <w:proofErr w:type="spellStart"/>
      <w:r w:rsidRPr="00542EB7">
        <w:rPr>
          <w:rFonts w:ascii="Times" w:hAnsi="Times" w:cstheme="minorHAnsi"/>
        </w:rPr>
        <w:t>Movik</w:t>
      </w:r>
      <w:proofErr w:type="spellEnd"/>
      <w:r w:rsidRPr="00542EB7">
        <w:rPr>
          <w:rFonts w:ascii="Times" w:hAnsi="Times" w:cstheme="minorHAnsi"/>
        </w:rPr>
        <w:t xml:space="preserve"> </w:t>
      </w:r>
      <w:r w:rsidR="000518E7" w:rsidRPr="00542EB7">
        <w:rPr>
          <w:rFonts w:ascii="Times" w:hAnsi="Times" w:cstheme="minorHAnsi"/>
        </w:rPr>
        <w:t>(201</w:t>
      </w:r>
      <w:r w:rsidR="001E4310" w:rsidRPr="00542EB7">
        <w:rPr>
          <w:rFonts w:ascii="Times" w:hAnsi="Times" w:cstheme="minorHAnsi"/>
        </w:rPr>
        <w:t>4</w:t>
      </w:r>
      <w:r w:rsidR="000518E7" w:rsidRPr="00542EB7">
        <w:rPr>
          <w:rFonts w:ascii="Times" w:hAnsi="Times" w:cstheme="minorHAnsi"/>
        </w:rPr>
        <w:t xml:space="preserve">) </w:t>
      </w:r>
      <w:r w:rsidRPr="00542EB7">
        <w:rPr>
          <w:rFonts w:ascii="Times" w:hAnsi="Times" w:cstheme="minorHAnsi"/>
        </w:rPr>
        <w:t>has shown how different</w:t>
      </w:r>
      <w:r w:rsidR="006C0B72" w:rsidRPr="00542EB7">
        <w:rPr>
          <w:rFonts w:ascii="Times" w:hAnsi="Times" w:cstheme="minorHAnsi"/>
        </w:rPr>
        <w:t xml:space="preserve"> groups of</w:t>
      </w:r>
      <w:r w:rsidRPr="00542EB7">
        <w:rPr>
          <w:rFonts w:ascii="Times" w:hAnsi="Times" w:cstheme="minorHAnsi"/>
        </w:rPr>
        <w:t xml:space="preserve"> water users </w:t>
      </w:r>
      <w:r w:rsidR="000518E7" w:rsidRPr="00542EB7">
        <w:rPr>
          <w:rFonts w:ascii="Times" w:hAnsi="Times" w:cstheme="minorHAnsi"/>
        </w:rPr>
        <w:t>were</w:t>
      </w:r>
      <w:r w:rsidRPr="00542EB7">
        <w:rPr>
          <w:rFonts w:ascii="Times" w:hAnsi="Times" w:cstheme="minorHAnsi"/>
        </w:rPr>
        <w:t xml:space="preserve"> discursively framed in the </w:t>
      </w:r>
      <w:r w:rsidR="000518E7" w:rsidRPr="00542EB7">
        <w:rPr>
          <w:rFonts w:ascii="Times" w:hAnsi="Times" w:cstheme="minorHAnsi"/>
        </w:rPr>
        <w:t>work under the Water Allocation Reform (WAR)</w:t>
      </w:r>
      <w:r w:rsidR="00EA429E" w:rsidRPr="00542EB7">
        <w:rPr>
          <w:rFonts w:ascii="Times" w:hAnsi="Times" w:cstheme="minorHAnsi"/>
        </w:rPr>
        <w:t xml:space="preserve"> that </w:t>
      </w:r>
      <w:r w:rsidR="001E4310" w:rsidRPr="00542EB7">
        <w:rPr>
          <w:rFonts w:ascii="Times" w:hAnsi="Times" w:cstheme="minorHAnsi"/>
        </w:rPr>
        <w:t>started</w:t>
      </w:r>
      <w:r w:rsidR="000518E7" w:rsidRPr="00542EB7">
        <w:rPr>
          <w:rFonts w:ascii="Times" w:hAnsi="Times" w:cstheme="minorHAnsi"/>
        </w:rPr>
        <w:t xml:space="preserve"> in 2003.</w:t>
      </w:r>
      <w:r w:rsidR="0046116C" w:rsidRPr="00542EB7">
        <w:rPr>
          <w:rFonts w:ascii="Times" w:hAnsi="Times" w:cstheme="minorHAnsi"/>
        </w:rPr>
        <w:t xml:space="preserve"> </w:t>
      </w:r>
      <w:r w:rsidR="00BF2790" w:rsidRPr="00542EB7">
        <w:rPr>
          <w:rFonts w:ascii="Times" w:hAnsi="Times" w:cstheme="minorHAnsi"/>
        </w:rPr>
        <w:t>The</w:t>
      </w:r>
      <w:r w:rsidR="00F2709D" w:rsidRPr="00542EB7">
        <w:rPr>
          <w:rFonts w:ascii="Times" w:hAnsi="Times" w:cstheme="minorHAnsi"/>
        </w:rPr>
        <w:t xml:space="preserve"> </w:t>
      </w:r>
      <w:r w:rsidR="000518E7" w:rsidRPr="00542EB7">
        <w:rPr>
          <w:rFonts w:ascii="Times" w:hAnsi="Times" w:cstheme="minorHAnsi"/>
        </w:rPr>
        <w:t xml:space="preserve">WAR focused on two main groups of water users: </w:t>
      </w:r>
      <w:r w:rsidR="00FD06FB" w:rsidRPr="00542EB7">
        <w:rPr>
          <w:rFonts w:ascii="Times" w:hAnsi="Times" w:cstheme="minorHAnsi"/>
        </w:rPr>
        <w:t>those who used water under the ELU clause (hereafter existing users)</w:t>
      </w:r>
      <w:r w:rsidR="000518E7" w:rsidRPr="00542EB7">
        <w:rPr>
          <w:rFonts w:ascii="Times" w:hAnsi="Times" w:cstheme="minorHAnsi"/>
        </w:rPr>
        <w:t xml:space="preserve">, and the </w:t>
      </w:r>
      <w:r w:rsidR="000518E7" w:rsidRPr="00542EB7">
        <w:rPr>
          <w:rFonts w:ascii="Times" w:eastAsiaTheme="minorHAnsi" w:hAnsi="Times"/>
        </w:rPr>
        <w:t>Historically</w:t>
      </w:r>
      <w:r w:rsidR="000518E7" w:rsidRPr="00542EB7">
        <w:rPr>
          <w:rFonts w:ascii="Times" w:hAnsi="Times" w:cstheme="minorHAnsi"/>
        </w:rPr>
        <w:t xml:space="preserve"> </w:t>
      </w:r>
      <w:r w:rsidR="000518E7" w:rsidRPr="00542EB7">
        <w:rPr>
          <w:rFonts w:ascii="Times" w:eastAsiaTheme="minorHAnsi" w:hAnsi="Times"/>
        </w:rPr>
        <w:t>Disadvantaged Individuals (</w:t>
      </w:r>
      <w:proofErr w:type="spellStart"/>
      <w:r w:rsidR="000518E7" w:rsidRPr="00542EB7">
        <w:rPr>
          <w:rFonts w:ascii="Times" w:eastAsiaTheme="minorHAnsi" w:hAnsi="Times"/>
        </w:rPr>
        <w:t>HDIs</w:t>
      </w:r>
      <w:proofErr w:type="spellEnd"/>
      <w:r w:rsidR="000518E7" w:rsidRPr="00542EB7">
        <w:rPr>
          <w:rFonts w:ascii="Times" w:eastAsiaTheme="minorHAnsi" w:hAnsi="Times"/>
        </w:rPr>
        <w:t>)</w:t>
      </w:r>
      <w:r w:rsidR="002A66B1" w:rsidRPr="00542EB7">
        <w:rPr>
          <w:rFonts w:ascii="Times" w:eastAsiaTheme="minorHAnsi" w:hAnsi="Times"/>
        </w:rPr>
        <w:t xml:space="preserve"> or so-called </w:t>
      </w:r>
      <w:r w:rsidR="00FD06FB" w:rsidRPr="00542EB7">
        <w:rPr>
          <w:rFonts w:ascii="Times" w:eastAsiaTheme="minorHAnsi" w:hAnsi="Times"/>
        </w:rPr>
        <w:t>e</w:t>
      </w:r>
      <w:r w:rsidR="002A66B1" w:rsidRPr="00542EB7">
        <w:rPr>
          <w:rFonts w:ascii="Times" w:eastAsiaTheme="minorHAnsi" w:hAnsi="Times"/>
        </w:rPr>
        <w:t xml:space="preserve">merging </w:t>
      </w:r>
      <w:r w:rsidR="00FD06FB" w:rsidRPr="00542EB7">
        <w:rPr>
          <w:rFonts w:ascii="Times" w:eastAsiaTheme="minorHAnsi" w:hAnsi="Times"/>
        </w:rPr>
        <w:t>u</w:t>
      </w:r>
      <w:r w:rsidR="002A66B1" w:rsidRPr="00542EB7">
        <w:rPr>
          <w:rFonts w:ascii="Times" w:eastAsiaTheme="minorHAnsi" w:hAnsi="Times"/>
        </w:rPr>
        <w:t>sers</w:t>
      </w:r>
      <w:r w:rsidR="000518E7" w:rsidRPr="00542EB7">
        <w:rPr>
          <w:rFonts w:ascii="Times" w:eastAsiaTheme="minorHAnsi" w:hAnsi="Times"/>
        </w:rPr>
        <w:t xml:space="preserve">. </w:t>
      </w:r>
      <w:proofErr w:type="spellStart"/>
      <w:r w:rsidR="000518E7" w:rsidRPr="00542EB7">
        <w:rPr>
          <w:rFonts w:ascii="Times" w:eastAsiaTheme="minorHAnsi" w:hAnsi="Times"/>
        </w:rPr>
        <w:t>Movik</w:t>
      </w:r>
      <w:proofErr w:type="spellEnd"/>
      <w:r w:rsidR="000518E7" w:rsidRPr="00542EB7">
        <w:rPr>
          <w:rFonts w:ascii="Times" w:eastAsiaTheme="minorHAnsi" w:hAnsi="Times"/>
        </w:rPr>
        <w:t xml:space="preserve"> </w:t>
      </w:r>
      <w:r w:rsidR="00BF5E82" w:rsidRPr="00542EB7">
        <w:rPr>
          <w:rFonts w:ascii="Times" w:eastAsiaTheme="minorHAnsi" w:hAnsi="Times"/>
        </w:rPr>
        <w:t>displays</w:t>
      </w:r>
      <w:r w:rsidR="000518E7" w:rsidRPr="00542EB7">
        <w:rPr>
          <w:rFonts w:ascii="Times" w:eastAsiaTheme="minorHAnsi" w:hAnsi="Times"/>
        </w:rPr>
        <w:t xml:space="preserve"> how, throughout the process, the </w:t>
      </w:r>
      <w:r w:rsidR="00FD06FB" w:rsidRPr="00542EB7">
        <w:rPr>
          <w:rFonts w:ascii="Times" w:eastAsiaTheme="minorHAnsi" w:hAnsi="Times"/>
        </w:rPr>
        <w:t>existing users</w:t>
      </w:r>
      <w:r w:rsidR="00FD06FB" w:rsidRPr="00542EB7">
        <w:rPr>
          <w:rFonts w:ascii="Times" w:eastAsiaTheme="minorHAnsi" w:hAnsi="Times"/>
        </w:rPr>
        <w:t xml:space="preserve"> </w:t>
      </w:r>
      <w:r w:rsidR="000518E7" w:rsidRPr="00542EB7">
        <w:rPr>
          <w:rFonts w:ascii="Times" w:eastAsiaTheme="minorHAnsi" w:hAnsi="Times"/>
        </w:rPr>
        <w:t xml:space="preserve">were portrayed as essential to the economy of the country and </w:t>
      </w:r>
      <w:r w:rsidR="00062211" w:rsidRPr="00542EB7">
        <w:rPr>
          <w:rFonts w:ascii="Times" w:eastAsiaTheme="minorHAnsi" w:hAnsi="Times"/>
        </w:rPr>
        <w:t xml:space="preserve">thereby </w:t>
      </w:r>
      <w:r w:rsidR="000518E7" w:rsidRPr="00542EB7">
        <w:rPr>
          <w:rFonts w:ascii="Times" w:eastAsiaTheme="minorHAnsi" w:hAnsi="Times"/>
        </w:rPr>
        <w:t xml:space="preserve">as both </w:t>
      </w:r>
      <w:r w:rsidR="00732587" w:rsidRPr="00542EB7">
        <w:rPr>
          <w:rFonts w:ascii="Times" w:hAnsi="Times" w:cstheme="minorHAnsi"/>
        </w:rPr>
        <w:t>‘</w:t>
      </w:r>
      <w:r w:rsidR="000518E7" w:rsidRPr="00542EB7">
        <w:rPr>
          <w:rFonts w:ascii="Times" w:eastAsiaTheme="minorHAnsi" w:hAnsi="Times"/>
        </w:rPr>
        <w:t>productive</w:t>
      </w:r>
      <w:r w:rsidR="00732587" w:rsidRPr="00542EB7">
        <w:rPr>
          <w:rFonts w:ascii="Times" w:eastAsiaTheme="minorHAnsi" w:hAnsi="Times"/>
        </w:rPr>
        <w:t>’</w:t>
      </w:r>
      <w:r w:rsidR="000518E7" w:rsidRPr="00542EB7">
        <w:rPr>
          <w:rFonts w:ascii="Times" w:eastAsiaTheme="minorHAnsi" w:hAnsi="Times"/>
        </w:rPr>
        <w:t xml:space="preserve"> and </w:t>
      </w:r>
      <w:r w:rsidR="00732587" w:rsidRPr="00542EB7">
        <w:rPr>
          <w:rFonts w:ascii="Times" w:hAnsi="Times" w:cstheme="minorHAnsi"/>
        </w:rPr>
        <w:t>‘</w:t>
      </w:r>
      <w:r w:rsidR="00062211" w:rsidRPr="00542EB7">
        <w:rPr>
          <w:rFonts w:ascii="Times" w:eastAsiaTheme="minorHAnsi" w:hAnsi="Times"/>
        </w:rPr>
        <w:t>beneficial</w:t>
      </w:r>
      <w:r w:rsidR="00732587" w:rsidRPr="00542EB7">
        <w:rPr>
          <w:rFonts w:ascii="Times" w:eastAsiaTheme="minorHAnsi" w:hAnsi="Times"/>
        </w:rPr>
        <w:t>’.</w:t>
      </w:r>
      <w:r w:rsidR="00062211" w:rsidRPr="00542EB7">
        <w:rPr>
          <w:rFonts w:ascii="Times" w:eastAsiaTheme="minorHAnsi" w:hAnsi="Times"/>
        </w:rPr>
        <w:t xml:space="preserve"> </w:t>
      </w:r>
      <w:r w:rsidR="000518E7" w:rsidRPr="00542EB7">
        <w:rPr>
          <w:rFonts w:ascii="Times" w:eastAsiaTheme="minorHAnsi" w:hAnsi="Times"/>
        </w:rPr>
        <w:t>Emerging user</w:t>
      </w:r>
      <w:r w:rsidR="0001527D" w:rsidRPr="00542EB7">
        <w:rPr>
          <w:rFonts w:ascii="Times" w:eastAsiaTheme="minorHAnsi" w:hAnsi="Times"/>
        </w:rPr>
        <w:t>s</w:t>
      </w:r>
      <w:r w:rsidR="000518E7" w:rsidRPr="00542EB7">
        <w:rPr>
          <w:rFonts w:ascii="Times" w:eastAsiaTheme="minorHAnsi" w:hAnsi="Times"/>
        </w:rPr>
        <w:t xml:space="preserve">, in contrast, were </w:t>
      </w:r>
      <w:r w:rsidR="00062211" w:rsidRPr="00542EB7">
        <w:rPr>
          <w:rFonts w:ascii="Times" w:eastAsiaTheme="minorHAnsi" w:hAnsi="Times"/>
        </w:rPr>
        <w:t xml:space="preserve">described </w:t>
      </w:r>
      <w:r w:rsidR="00BF5E82" w:rsidRPr="00542EB7">
        <w:rPr>
          <w:rFonts w:ascii="Times" w:eastAsiaTheme="minorHAnsi" w:hAnsi="Times"/>
        </w:rPr>
        <w:t>as</w:t>
      </w:r>
      <w:r w:rsidR="00062211" w:rsidRPr="00542EB7">
        <w:rPr>
          <w:rFonts w:ascii="Times" w:eastAsiaTheme="minorHAnsi" w:hAnsi="Times"/>
        </w:rPr>
        <w:t xml:space="preserve"> </w:t>
      </w:r>
      <w:r w:rsidR="00BF5E82" w:rsidRPr="00542EB7">
        <w:rPr>
          <w:rFonts w:ascii="Times" w:eastAsiaTheme="minorHAnsi" w:hAnsi="Times"/>
        </w:rPr>
        <w:t xml:space="preserve">more </w:t>
      </w:r>
      <w:r w:rsidR="00062211" w:rsidRPr="00542EB7">
        <w:rPr>
          <w:rFonts w:ascii="Times" w:eastAsiaTheme="minorHAnsi" w:hAnsi="Times"/>
        </w:rPr>
        <w:t>economically disruptive and environmentally damaging in their</w:t>
      </w:r>
      <w:r w:rsidR="00BF5E82" w:rsidRPr="00542EB7">
        <w:rPr>
          <w:rFonts w:ascii="Times" w:eastAsiaTheme="minorHAnsi" w:hAnsi="Times"/>
        </w:rPr>
        <w:t xml:space="preserve"> </w:t>
      </w:r>
      <w:r w:rsidR="000518E7" w:rsidRPr="00542EB7">
        <w:rPr>
          <w:rFonts w:ascii="Times" w:hAnsi="Times"/>
          <w:color w:val="000000"/>
        </w:rPr>
        <w:t>‘struggle to establish productive uses of the reallocated water’</w:t>
      </w:r>
      <w:r w:rsidR="00062211" w:rsidRPr="00542EB7">
        <w:rPr>
          <w:rFonts w:ascii="Times" w:hAnsi="Times"/>
          <w:color w:val="000000"/>
        </w:rPr>
        <w:t xml:space="preserve"> (WAR cited in </w:t>
      </w:r>
      <w:proofErr w:type="spellStart"/>
      <w:r w:rsidR="00062211" w:rsidRPr="00542EB7">
        <w:rPr>
          <w:rFonts w:ascii="Times" w:hAnsi="Times"/>
          <w:color w:val="000000"/>
        </w:rPr>
        <w:t>Movik</w:t>
      </w:r>
      <w:proofErr w:type="spellEnd"/>
      <w:r w:rsidR="001E4310" w:rsidRPr="00542EB7">
        <w:rPr>
          <w:rFonts w:ascii="Times" w:hAnsi="Times"/>
          <w:color w:val="000000"/>
        </w:rPr>
        <w:t>, 2014: 192</w:t>
      </w:r>
      <w:r w:rsidR="00062211" w:rsidRPr="00542EB7">
        <w:rPr>
          <w:rFonts w:ascii="Times" w:hAnsi="Times"/>
          <w:color w:val="000000"/>
        </w:rPr>
        <w:t xml:space="preserve">). </w:t>
      </w:r>
      <w:r w:rsidR="00EA429E" w:rsidRPr="00542EB7">
        <w:rPr>
          <w:rFonts w:ascii="Times" w:hAnsi="Times"/>
          <w:color w:val="000000"/>
        </w:rPr>
        <w:t>E</w:t>
      </w:r>
      <w:r w:rsidR="005179F3" w:rsidRPr="00542EB7">
        <w:rPr>
          <w:rFonts w:ascii="Times" w:hAnsi="Times"/>
          <w:color w:val="000000"/>
        </w:rPr>
        <w:t>nvironmentally destruc</w:t>
      </w:r>
      <w:r w:rsidR="00314384" w:rsidRPr="00542EB7">
        <w:rPr>
          <w:rFonts w:ascii="Times" w:hAnsi="Times"/>
          <w:color w:val="000000"/>
        </w:rPr>
        <w:t>tive activities of existing use</w:t>
      </w:r>
      <w:r w:rsidR="005179F3" w:rsidRPr="00542EB7">
        <w:rPr>
          <w:rFonts w:ascii="Times" w:hAnsi="Times"/>
          <w:color w:val="000000"/>
        </w:rPr>
        <w:t xml:space="preserve">s were not mentioned. </w:t>
      </w:r>
      <w:proofErr w:type="spellStart"/>
      <w:r w:rsidR="00062211" w:rsidRPr="00542EB7">
        <w:rPr>
          <w:rFonts w:ascii="Times" w:hAnsi="Times"/>
          <w:color w:val="000000"/>
        </w:rPr>
        <w:t>Movik</w:t>
      </w:r>
      <w:proofErr w:type="spellEnd"/>
      <w:r w:rsidR="00062211" w:rsidRPr="00542EB7">
        <w:rPr>
          <w:rFonts w:ascii="Times" w:hAnsi="Times"/>
          <w:color w:val="000000"/>
        </w:rPr>
        <w:t xml:space="preserve"> notes how these </w:t>
      </w:r>
      <w:r w:rsidR="009B67FC" w:rsidRPr="00542EB7">
        <w:rPr>
          <w:rFonts w:ascii="Times" w:hAnsi="Times"/>
          <w:color w:val="000000"/>
        </w:rPr>
        <w:t xml:space="preserve">characterisations </w:t>
      </w:r>
      <w:r w:rsidR="00062211" w:rsidRPr="00542EB7">
        <w:rPr>
          <w:rFonts w:ascii="Times" w:hAnsi="Times"/>
          <w:color w:val="000000"/>
        </w:rPr>
        <w:t xml:space="preserve">draw on narratives of what she terms </w:t>
      </w:r>
      <w:r w:rsidR="00A022D6" w:rsidRPr="00542EB7">
        <w:rPr>
          <w:rFonts w:ascii="Times" w:hAnsi="Times" w:cstheme="minorHAnsi"/>
        </w:rPr>
        <w:t>‘</w:t>
      </w:r>
      <w:r w:rsidR="00062211" w:rsidRPr="00542EB7">
        <w:rPr>
          <w:rFonts w:ascii="Times" w:hAnsi="Times"/>
          <w:color w:val="000000"/>
        </w:rPr>
        <w:t>environmental myths</w:t>
      </w:r>
      <w:r w:rsidR="00A022D6" w:rsidRPr="00542EB7">
        <w:rPr>
          <w:rFonts w:ascii="Times" w:hAnsi="Times"/>
          <w:color w:val="000000"/>
        </w:rPr>
        <w:t>’,</w:t>
      </w:r>
      <w:r w:rsidR="00EA429E" w:rsidRPr="00542EB7">
        <w:rPr>
          <w:rFonts w:ascii="Times" w:hAnsi="Times"/>
          <w:color w:val="000000"/>
        </w:rPr>
        <w:t xml:space="preserve"> </w:t>
      </w:r>
      <w:r w:rsidR="0068371A" w:rsidRPr="00542EB7">
        <w:rPr>
          <w:rFonts w:ascii="Times" w:hAnsi="Times"/>
          <w:color w:val="000000"/>
        </w:rPr>
        <w:t xml:space="preserve">that is, </w:t>
      </w:r>
      <w:r w:rsidR="00F625AB" w:rsidRPr="00542EB7">
        <w:rPr>
          <w:rFonts w:ascii="Times" w:hAnsi="Times"/>
          <w:color w:val="000000"/>
        </w:rPr>
        <w:t>myths</w:t>
      </w:r>
      <w:r w:rsidR="00062211" w:rsidRPr="00542EB7">
        <w:rPr>
          <w:rFonts w:ascii="Times" w:hAnsi="Times"/>
          <w:color w:val="000000"/>
        </w:rPr>
        <w:t xml:space="preserve"> </w:t>
      </w:r>
      <w:r w:rsidR="00EA429E" w:rsidRPr="00542EB7">
        <w:rPr>
          <w:rFonts w:ascii="Times" w:hAnsi="Times"/>
          <w:color w:val="000000"/>
        </w:rPr>
        <w:t xml:space="preserve">that </w:t>
      </w:r>
      <w:r w:rsidR="008410DF" w:rsidRPr="00542EB7">
        <w:rPr>
          <w:rFonts w:ascii="Times" w:hAnsi="Times"/>
          <w:color w:val="000000"/>
        </w:rPr>
        <w:t>predict</w:t>
      </w:r>
      <w:r w:rsidR="00843BFF" w:rsidRPr="00542EB7">
        <w:rPr>
          <w:rFonts w:ascii="Times" w:hAnsi="Times"/>
          <w:color w:val="000000"/>
        </w:rPr>
        <w:t xml:space="preserve"> </w:t>
      </w:r>
      <w:r w:rsidR="002610A3" w:rsidRPr="00542EB7">
        <w:rPr>
          <w:rFonts w:ascii="Times" w:hAnsi="Times" w:cstheme="minorHAnsi"/>
        </w:rPr>
        <w:t>‘</w:t>
      </w:r>
      <w:r w:rsidR="00062211" w:rsidRPr="00542EB7">
        <w:rPr>
          <w:rFonts w:ascii="Times" w:hAnsi="Times"/>
          <w:color w:val="000000"/>
        </w:rPr>
        <w:t>environmental degradation</w:t>
      </w:r>
      <w:r w:rsidR="002610A3" w:rsidRPr="00542EB7">
        <w:rPr>
          <w:rFonts w:ascii="Times" w:hAnsi="Times"/>
          <w:color w:val="000000"/>
        </w:rPr>
        <w:t>’</w:t>
      </w:r>
      <w:r w:rsidR="00062211" w:rsidRPr="00542EB7">
        <w:rPr>
          <w:rFonts w:ascii="Times" w:hAnsi="Times"/>
          <w:color w:val="000000"/>
        </w:rPr>
        <w:t xml:space="preserve"> and </w:t>
      </w:r>
      <w:r w:rsidR="007308E4" w:rsidRPr="00542EB7">
        <w:rPr>
          <w:rFonts w:ascii="Times" w:hAnsi="Times" w:cstheme="minorHAnsi"/>
        </w:rPr>
        <w:t>‘</w:t>
      </w:r>
      <w:r w:rsidR="00062211" w:rsidRPr="00542EB7">
        <w:rPr>
          <w:rFonts w:ascii="Times" w:hAnsi="Times"/>
          <w:color w:val="000000"/>
        </w:rPr>
        <w:t>social instability</w:t>
      </w:r>
      <w:r w:rsidR="001E4310" w:rsidRPr="00542EB7">
        <w:rPr>
          <w:rFonts w:ascii="Times" w:hAnsi="Times"/>
          <w:color w:val="000000"/>
        </w:rPr>
        <w:t xml:space="preserve">’ </w:t>
      </w:r>
      <w:r w:rsidR="008410DF" w:rsidRPr="00542EB7">
        <w:rPr>
          <w:rFonts w:ascii="Times" w:hAnsi="Times"/>
          <w:color w:val="000000"/>
        </w:rPr>
        <w:t xml:space="preserve">if the entitlements of the </w:t>
      </w:r>
      <w:r w:rsidR="00FD06FB" w:rsidRPr="00542EB7">
        <w:rPr>
          <w:rFonts w:ascii="Times" w:hAnsi="Times"/>
          <w:color w:val="000000"/>
        </w:rPr>
        <w:t>existing users</w:t>
      </w:r>
      <w:r w:rsidR="00FD06FB" w:rsidRPr="00542EB7">
        <w:rPr>
          <w:rFonts w:ascii="Times" w:hAnsi="Times"/>
          <w:color w:val="000000"/>
        </w:rPr>
        <w:t xml:space="preserve"> </w:t>
      </w:r>
      <w:r w:rsidR="008410DF" w:rsidRPr="00542EB7">
        <w:rPr>
          <w:rFonts w:ascii="Times" w:hAnsi="Times"/>
          <w:color w:val="000000"/>
        </w:rPr>
        <w:t xml:space="preserve">are taken away </w:t>
      </w:r>
      <w:r w:rsidR="00062211" w:rsidRPr="00542EB7">
        <w:rPr>
          <w:rFonts w:ascii="Times" w:hAnsi="Times"/>
          <w:color w:val="000000"/>
        </w:rPr>
        <w:t>(</w:t>
      </w:r>
      <w:proofErr w:type="spellStart"/>
      <w:r w:rsidR="001E4310" w:rsidRPr="00542EB7">
        <w:rPr>
          <w:rFonts w:ascii="Times" w:hAnsi="Times"/>
          <w:color w:val="000000"/>
        </w:rPr>
        <w:t>Movik</w:t>
      </w:r>
      <w:proofErr w:type="spellEnd"/>
      <w:r w:rsidR="001E4310" w:rsidRPr="00542EB7">
        <w:rPr>
          <w:rFonts w:ascii="Times" w:hAnsi="Times"/>
          <w:color w:val="000000"/>
        </w:rPr>
        <w:t>, 2014: 192</w:t>
      </w:r>
      <w:r w:rsidR="00062211" w:rsidRPr="00542EB7">
        <w:rPr>
          <w:rFonts w:ascii="Times" w:hAnsi="Times"/>
          <w:color w:val="000000"/>
        </w:rPr>
        <w:t xml:space="preserve">). </w:t>
      </w:r>
      <w:r w:rsidR="0001527D" w:rsidRPr="00542EB7">
        <w:rPr>
          <w:rFonts w:ascii="Times" w:hAnsi="Times"/>
          <w:color w:val="000000"/>
        </w:rPr>
        <w:t xml:space="preserve">While </w:t>
      </w:r>
      <w:proofErr w:type="spellStart"/>
      <w:r w:rsidR="00F625AB" w:rsidRPr="00542EB7">
        <w:rPr>
          <w:rFonts w:ascii="Times" w:hAnsi="Times"/>
          <w:color w:val="000000"/>
        </w:rPr>
        <w:t>Movik</w:t>
      </w:r>
      <w:proofErr w:type="spellEnd"/>
      <w:r w:rsidR="00F625AB" w:rsidRPr="00542EB7">
        <w:rPr>
          <w:rFonts w:ascii="Times" w:hAnsi="Times"/>
          <w:color w:val="000000"/>
        </w:rPr>
        <w:t xml:space="preserve"> observes that </w:t>
      </w:r>
      <w:r w:rsidR="00BF5E82" w:rsidRPr="00542EB7">
        <w:rPr>
          <w:rFonts w:ascii="Times" w:hAnsi="Times"/>
          <w:color w:val="000000"/>
        </w:rPr>
        <w:t>the</w:t>
      </w:r>
      <w:r w:rsidR="0001527D" w:rsidRPr="00542EB7">
        <w:rPr>
          <w:rFonts w:ascii="Times" w:hAnsi="Times"/>
          <w:color w:val="000000"/>
        </w:rPr>
        <w:t xml:space="preserve"> </w:t>
      </w:r>
      <w:r w:rsidR="001E4310" w:rsidRPr="00542EB7">
        <w:rPr>
          <w:rFonts w:ascii="Times" w:hAnsi="Times"/>
          <w:color w:val="000000"/>
        </w:rPr>
        <w:t>categori</w:t>
      </w:r>
      <w:r w:rsidR="009B67FC" w:rsidRPr="00542EB7">
        <w:rPr>
          <w:rFonts w:ascii="Times" w:hAnsi="Times"/>
          <w:color w:val="000000"/>
        </w:rPr>
        <w:t>sa</w:t>
      </w:r>
      <w:r w:rsidR="001E4310" w:rsidRPr="00542EB7">
        <w:rPr>
          <w:rFonts w:ascii="Times" w:hAnsi="Times"/>
          <w:color w:val="000000"/>
        </w:rPr>
        <w:t>tions</w:t>
      </w:r>
      <w:r w:rsidR="0001527D" w:rsidRPr="00542EB7">
        <w:rPr>
          <w:rFonts w:ascii="Times" w:hAnsi="Times"/>
          <w:color w:val="000000"/>
        </w:rPr>
        <w:t xml:space="preserve"> </w:t>
      </w:r>
      <w:r w:rsidR="00BF5E82" w:rsidRPr="00542EB7">
        <w:rPr>
          <w:rFonts w:ascii="Times" w:hAnsi="Times"/>
          <w:color w:val="000000"/>
        </w:rPr>
        <w:t xml:space="preserve">of the different water users </w:t>
      </w:r>
      <w:r w:rsidR="0001527D" w:rsidRPr="00542EB7">
        <w:rPr>
          <w:rFonts w:ascii="Times" w:hAnsi="Times"/>
          <w:color w:val="000000"/>
        </w:rPr>
        <w:t xml:space="preserve">were toned down in later versions of the </w:t>
      </w:r>
      <w:r w:rsidR="00DB7BD1" w:rsidRPr="00542EB7">
        <w:rPr>
          <w:rFonts w:ascii="Times" w:hAnsi="Times"/>
          <w:color w:val="000000"/>
        </w:rPr>
        <w:t xml:space="preserve">WAR </w:t>
      </w:r>
      <w:r w:rsidR="0001527D" w:rsidRPr="00542EB7">
        <w:rPr>
          <w:rFonts w:ascii="Times" w:hAnsi="Times"/>
          <w:color w:val="000000"/>
        </w:rPr>
        <w:t xml:space="preserve">policy, </w:t>
      </w:r>
      <w:r w:rsidR="00F625AB" w:rsidRPr="00542EB7">
        <w:rPr>
          <w:rFonts w:ascii="Times" w:hAnsi="Times"/>
          <w:color w:val="000000"/>
        </w:rPr>
        <w:t>she concludes that it</w:t>
      </w:r>
      <w:r w:rsidR="0001527D" w:rsidRPr="00542EB7">
        <w:rPr>
          <w:rFonts w:ascii="Times" w:hAnsi="Times"/>
          <w:color w:val="000000"/>
        </w:rPr>
        <w:t xml:space="preserve"> </w:t>
      </w:r>
      <w:r w:rsidR="00BF5E82" w:rsidRPr="00542EB7">
        <w:rPr>
          <w:rFonts w:ascii="Times" w:hAnsi="Times"/>
          <w:color w:val="000000"/>
        </w:rPr>
        <w:t>remained</w:t>
      </w:r>
      <w:r w:rsidR="0001527D" w:rsidRPr="00542EB7">
        <w:rPr>
          <w:rFonts w:ascii="Times" w:hAnsi="Times"/>
          <w:color w:val="000000"/>
        </w:rPr>
        <w:t xml:space="preserve"> clear that emerging users were to be </w:t>
      </w:r>
      <w:r w:rsidR="00595176" w:rsidRPr="00542EB7">
        <w:rPr>
          <w:rFonts w:ascii="Times" w:hAnsi="Times" w:cstheme="minorHAnsi"/>
        </w:rPr>
        <w:t xml:space="preserve"> ‘</w:t>
      </w:r>
      <w:r w:rsidR="0001527D" w:rsidRPr="00542EB7">
        <w:rPr>
          <w:rFonts w:eastAsiaTheme="minorHAnsi"/>
        </w:rPr>
        <w:t>judged on their capacity to make productive use</w:t>
      </w:r>
      <w:r w:rsidR="00BF5E82" w:rsidRPr="00542EB7">
        <w:rPr>
          <w:rFonts w:eastAsiaTheme="minorHAnsi"/>
        </w:rPr>
        <w:t>’</w:t>
      </w:r>
      <w:r w:rsidR="0001527D" w:rsidRPr="00542EB7">
        <w:rPr>
          <w:rStyle w:val="Fotnotsreferens"/>
          <w:rFonts w:eastAsiaTheme="minorHAnsi"/>
        </w:rPr>
        <w:footnoteReference w:id="5"/>
      </w:r>
      <w:r w:rsidR="0001527D" w:rsidRPr="00542EB7">
        <w:rPr>
          <w:rFonts w:eastAsiaTheme="minorHAnsi"/>
        </w:rPr>
        <w:t xml:space="preserve"> (</w:t>
      </w:r>
      <w:proofErr w:type="spellStart"/>
      <w:r w:rsidR="0001527D" w:rsidRPr="00542EB7">
        <w:rPr>
          <w:rFonts w:eastAsiaTheme="minorHAnsi"/>
        </w:rPr>
        <w:t>Movik</w:t>
      </w:r>
      <w:proofErr w:type="spellEnd"/>
      <w:r w:rsidR="001E4310" w:rsidRPr="00542EB7">
        <w:rPr>
          <w:rFonts w:eastAsiaTheme="minorHAnsi"/>
        </w:rPr>
        <w:t>, 20</w:t>
      </w:r>
      <w:r w:rsidR="00E01CF3" w:rsidRPr="00542EB7">
        <w:rPr>
          <w:rFonts w:eastAsiaTheme="minorHAnsi"/>
        </w:rPr>
        <w:t>1</w:t>
      </w:r>
      <w:r w:rsidR="001E4310" w:rsidRPr="00542EB7">
        <w:rPr>
          <w:rFonts w:eastAsiaTheme="minorHAnsi"/>
        </w:rPr>
        <w:t>4: 192</w:t>
      </w:r>
      <w:r w:rsidR="0001527D" w:rsidRPr="00542EB7">
        <w:rPr>
          <w:rFonts w:eastAsiaTheme="minorHAnsi"/>
        </w:rPr>
        <w:t xml:space="preserve">). </w:t>
      </w:r>
      <w:r w:rsidR="001E4310" w:rsidRPr="00542EB7">
        <w:rPr>
          <w:rFonts w:eastAsiaTheme="minorHAnsi"/>
        </w:rPr>
        <w:t xml:space="preserve">In such a framing, equity in water access becomes </w:t>
      </w:r>
      <w:r w:rsidR="009257A2" w:rsidRPr="00542EB7">
        <w:rPr>
          <w:rFonts w:ascii="Times" w:hAnsi="Times" w:cstheme="minorHAnsi"/>
        </w:rPr>
        <w:t xml:space="preserve"> ‘</w:t>
      </w:r>
      <w:r w:rsidR="00326F79" w:rsidRPr="00542EB7">
        <w:rPr>
          <w:rFonts w:eastAsiaTheme="minorHAnsi"/>
        </w:rPr>
        <w:t>contingent on the ability to engage in efficient and productive</w:t>
      </w:r>
      <w:r w:rsidR="001E4310" w:rsidRPr="00542EB7">
        <w:rPr>
          <w:rFonts w:eastAsiaTheme="minorHAnsi"/>
        </w:rPr>
        <w:t xml:space="preserve"> use’ (</w:t>
      </w:r>
      <w:proofErr w:type="spellStart"/>
      <w:r w:rsidR="001E4310" w:rsidRPr="00542EB7">
        <w:rPr>
          <w:rFonts w:eastAsiaTheme="minorHAnsi"/>
        </w:rPr>
        <w:t>Movik</w:t>
      </w:r>
      <w:proofErr w:type="spellEnd"/>
      <w:r w:rsidR="001E4310" w:rsidRPr="00542EB7">
        <w:rPr>
          <w:rFonts w:eastAsiaTheme="minorHAnsi"/>
        </w:rPr>
        <w:t>, 2104: 193)</w:t>
      </w:r>
      <w:r w:rsidR="00EC724B" w:rsidRPr="00542EB7">
        <w:rPr>
          <w:rFonts w:eastAsiaTheme="minorHAnsi"/>
        </w:rPr>
        <w:t>.</w:t>
      </w:r>
      <w:r w:rsidR="00FE14C2" w:rsidRPr="0000353B">
        <w:rPr>
          <w:rFonts w:ascii="Times" w:hAnsi="Times"/>
          <w:color w:val="000000"/>
        </w:rPr>
        <w:t xml:space="preserve"> </w:t>
      </w:r>
    </w:p>
    <w:p w14:paraId="5A135BA5" w14:textId="77777777" w:rsidR="005152AC" w:rsidRDefault="005152AC" w:rsidP="00A667F8">
      <w:pPr>
        <w:pStyle w:val="NormalVOLUME"/>
        <w:rPr>
          <w:rFonts w:ascii="Times" w:hAnsi="Times"/>
          <w:b/>
          <w:color w:val="000000"/>
        </w:rPr>
      </w:pPr>
    </w:p>
    <w:p w14:paraId="7E330623" w14:textId="6FFB8D98" w:rsidR="005152AC" w:rsidRPr="0000353B" w:rsidRDefault="0001527D" w:rsidP="00A667F8">
      <w:pPr>
        <w:pStyle w:val="NormalVOLUME"/>
        <w:rPr>
          <w:rFonts w:ascii="Times" w:hAnsi="Times"/>
          <w:color w:val="000000"/>
        </w:rPr>
      </w:pPr>
      <w:r w:rsidRPr="0000353B">
        <w:rPr>
          <w:rFonts w:ascii="Times" w:hAnsi="Times"/>
          <w:color w:val="000000"/>
        </w:rPr>
        <w:t xml:space="preserve">The </w:t>
      </w:r>
      <w:r w:rsidR="001E0AAB">
        <w:rPr>
          <w:rFonts w:ascii="Times" w:hAnsi="Times" w:cstheme="minorHAnsi"/>
        </w:rPr>
        <w:t>‘</w:t>
      </w:r>
      <w:r w:rsidRPr="0000353B">
        <w:rPr>
          <w:rFonts w:ascii="Times" w:hAnsi="Times"/>
          <w:color w:val="000000"/>
        </w:rPr>
        <w:t>environmental myths</w:t>
      </w:r>
      <w:r w:rsidR="001E0AAB">
        <w:rPr>
          <w:rFonts w:ascii="Times" w:hAnsi="Times"/>
          <w:color w:val="000000"/>
        </w:rPr>
        <w:t>’</w:t>
      </w:r>
      <w:r w:rsidRPr="0000353B">
        <w:rPr>
          <w:rFonts w:ascii="Times" w:hAnsi="Times"/>
          <w:color w:val="000000"/>
        </w:rPr>
        <w:t xml:space="preserve"> that </w:t>
      </w:r>
      <w:proofErr w:type="spellStart"/>
      <w:r w:rsidRPr="0000353B">
        <w:rPr>
          <w:rFonts w:ascii="Times" w:hAnsi="Times"/>
          <w:color w:val="000000"/>
        </w:rPr>
        <w:t>Movik</w:t>
      </w:r>
      <w:proofErr w:type="spellEnd"/>
      <w:r w:rsidRPr="0000353B">
        <w:rPr>
          <w:rFonts w:ascii="Times" w:hAnsi="Times"/>
          <w:color w:val="000000"/>
        </w:rPr>
        <w:t xml:space="preserve"> identifies in the discursive representation of the different water users are the equivalence of what in this article is </w:t>
      </w:r>
      <w:r w:rsidR="009B67FC">
        <w:rPr>
          <w:rFonts w:ascii="Times" w:hAnsi="Times"/>
          <w:color w:val="000000"/>
        </w:rPr>
        <w:t>referred to</w:t>
      </w:r>
      <w:r w:rsidR="009B67FC" w:rsidRPr="0000353B">
        <w:rPr>
          <w:rFonts w:ascii="Times" w:hAnsi="Times"/>
          <w:color w:val="000000"/>
        </w:rPr>
        <w:t xml:space="preserve"> </w:t>
      </w:r>
      <w:r w:rsidRPr="0000353B">
        <w:rPr>
          <w:rFonts w:ascii="Times" w:hAnsi="Times"/>
          <w:color w:val="000000"/>
        </w:rPr>
        <w:t xml:space="preserve">as </w:t>
      </w:r>
      <w:r w:rsidR="00C61DDF">
        <w:rPr>
          <w:rFonts w:ascii="Times" w:hAnsi="Times" w:cstheme="minorHAnsi"/>
        </w:rPr>
        <w:t>‘</w:t>
      </w:r>
      <w:r w:rsidRPr="0000353B">
        <w:rPr>
          <w:rFonts w:ascii="Times" w:hAnsi="Times"/>
          <w:color w:val="000000"/>
        </w:rPr>
        <w:t>the Malthus effect</w:t>
      </w:r>
      <w:r w:rsidR="00C61DDF">
        <w:rPr>
          <w:rFonts w:ascii="Times" w:hAnsi="Times"/>
          <w:color w:val="000000"/>
        </w:rPr>
        <w:t>’.</w:t>
      </w:r>
      <w:r w:rsidRPr="0000353B">
        <w:rPr>
          <w:rFonts w:ascii="Times" w:hAnsi="Times"/>
          <w:color w:val="000000"/>
        </w:rPr>
        <w:t xml:space="preserve"> It is a biopolitics that differentiate</w:t>
      </w:r>
      <w:r w:rsidR="009D3106">
        <w:rPr>
          <w:rFonts w:ascii="Times" w:hAnsi="Times"/>
          <w:color w:val="000000"/>
        </w:rPr>
        <w:t>s</w:t>
      </w:r>
      <w:r w:rsidRPr="0000353B">
        <w:rPr>
          <w:rFonts w:ascii="Times" w:hAnsi="Times"/>
          <w:color w:val="000000"/>
        </w:rPr>
        <w:t xml:space="preserve"> between the poor —who involve risks both to the economy and the environment — and the more economic forms of life whose use of water is</w:t>
      </w:r>
      <w:r w:rsidR="00DB7BD1" w:rsidRPr="0000353B">
        <w:rPr>
          <w:rFonts w:ascii="Times" w:hAnsi="Times"/>
          <w:color w:val="000000"/>
        </w:rPr>
        <w:t xml:space="preserve"> assumed to be</w:t>
      </w:r>
      <w:r w:rsidRPr="0000353B">
        <w:rPr>
          <w:rFonts w:ascii="Times" w:hAnsi="Times"/>
          <w:color w:val="000000"/>
        </w:rPr>
        <w:t xml:space="preserve"> </w:t>
      </w:r>
      <w:r w:rsidR="009B67FC">
        <w:rPr>
          <w:rFonts w:ascii="Times" w:hAnsi="Times"/>
          <w:color w:val="000000"/>
        </w:rPr>
        <w:t>beneficial</w:t>
      </w:r>
      <w:r w:rsidR="009B67FC" w:rsidRPr="0000353B">
        <w:rPr>
          <w:rFonts w:ascii="Times" w:hAnsi="Times"/>
          <w:color w:val="000000"/>
        </w:rPr>
        <w:t xml:space="preserve"> </w:t>
      </w:r>
      <w:r w:rsidRPr="0000353B">
        <w:rPr>
          <w:rFonts w:ascii="Times" w:hAnsi="Times"/>
          <w:color w:val="000000"/>
        </w:rPr>
        <w:t xml:space="preserve">and productive </w:t>
      </w:r>
      <w:r w:rsidR="00DD6F30">
        <w:rPr>
          <w:rFonts w:ascii="Times" w:hAnsi="Times"/>
          <w:color w:val="000000"/>
        </w:rPr>
        <w:t>for</w:t>
      </w:r>
      <w:r w:rsidRPr="0000353B">
        <w:rPr>
          <w:rFonts w:ascii="Times" w:hAnsi="Times"/>
          <w:color w:val="000000"/>
        </w:rPr>
        <w:t xml:space="preserve"> society</w:t>
      </w:r>
      <w:r w:rsidR="00DB7BD1" w:rsidRPr="0000353B">
        <w:rPr>
          <w:rFonts w:ascii="Times" w:hAnsi="Times"/>
          <w:color w:val="000000"/>
        </w:rPr>
        <w:t xml:space="preserve"> as a whole</w:t>
      </w:r>
      <w:r w:rsidRPr="0000353B">
        <w:rPr>
          <w:rFonts w:ascii="Times" w:hAnsi="Times"/>
          <w:color w:val="000000"/>
        </w:rPr>
        <w:t xml:space="preserve">. </w:t>
      </w:r>
    </w:p>
    <w:p w14:paraId="5E3AEAE1" w14:textId="77777777" w:rsidR="005152AC" w:rsidRPr="0000353B" w:rsidRDefault="005152AC" w:rsidP="00A667F8">
      <w:pPr>
        <w:pStyle w:val="NormalVOLUME"/>
        <w:rPr>
          <w:rFonts w:ascii="Times" w:hAnsi="Times" w:cstheme="minorHAnsi"/>
        </w:rPr>
      </w:pPr>
    </w:p>
    <w:p w14:paraId="3FBFA1B7" w14:textId="2073EAD8" w:rsidR="00D14A01" w:rsidRPr="0000353B" w:rsidRDefault="0001527D" w:rsidP="00A667F8">
      <w:pPr>
        <w:pStyle w:val="NormalVOLUME"/>
        <w:rPr>
          <w:rFonts w:ascii="Times" w:hAnsi="Times"/>
          <w:color w:val="000000"/>
          <w:highlight w:val="yellow"/>
        </w:rPr>
      </w:pPr>
      <w:r w:rsidRPr="0000353B">
        <w:rPr>
          <w:rFonts w:ascii="Times" w:hAnsi="Times" w:cstheme="minorHAnsi"/>
        </w:rPr>
        <w:lastRenderedPageBreak/>
        <w:t xml:space="preserve">Scarcity </w:t>
      </w:r>
      <w:r w:rsidR="000A60FF" w:rsidRPr="0000353B">
        <w:rPr>
          <w:rFonts w:ascii="Times" w:hAnsi="Times" w:cstheme="minorHAnsi"/>
        </w:rPr>
        <w:t xml:space="preserve">is here </w:t>
      </w:r>
      <w:r w:rsidR="00EC724B" w:rsidRPr="0000353B">
        <w:rPr>
          <w:rFonts w:ascii="Times" w:hAnsi="Times" w:cstheme="minorHAnsi"/>
        </w:rPr>
        <w:t xml:space="preserve">an underlying rationale for the need to </w:t>
      </w:r>
      <w:r w:rsidR="00D14A01" w:rsidRPr="0000353B">
        <w:rPr>
          <w:rFonts w:ascii="Times" w:hAnsi="Times" w:cstheme="minorHAnsi"/>
        </w:rPr>
        <w:t>licen</w:t>
      </w:r>
      <w:r w:rsidR="009B67FC">
        <w:rPr>
          <w:rFonts w:ascii="Times" w:hAnsi="Times" w:cstheme="minorHAnsi"/>
        </w:rPr>
        <w:t>s</w:t>
      </w:r>
      <w:r w:rsidR="00D14A01" w:rsidRPr="0000353B">
        <w:rPr>
          <w:rFonts w:ascii="Times" w:hAnsi="Times" w:cstheme="minorHAnsi"/>
        </w:rPr>
        <w:t>e, quantify and monitor</w:t>
      </w:r>
      <w:r w:rsidR="00EC724B" w:rsidRPr="0000353B">
        <w:rPr>
          <w:rFonts w:ascii="Times" w:hAnsi="Times" w:cstheme="minorHAnsi"/>
        </w:rPr>
        <w:t xml:space="preserve"> water</w:t>
      </w:r>
      <w:r w:rsidR="00D14A01" w:rsidRPr="0000353B">
        <w:rPr>
          <w:rFonts w:ascii="Times" w:hAnsi="Times" w:cstheme="minorHAnsi"/>
        </w:rPr>
        <w:t xml:space="preserve"> use (see also </w:t>
      </w:r>
      <w:proofErr w:type="spellStart"/>
      <w:r w:rsidR="00D14A01" w:rsidRPr="0000353B">
        <w:rPr>
          <w:rFonts w:ascii="Times" w:hAnsi="Times" w:cstheme="minorHAnsi"/>
        </w:rPr>
        <w:t>Marcatelli</w:t>
      </w:r>
      <w:proofErr w:type="spellEnd"/>
      <w:r w:rsidR="00D14A01" w:rsidRPr="0000353B">
        <w:rPr>
          <w:rFonts w:ascii="Times" w:hAnsi="Times" w:cstheme="minorHAnsi"/>
        </w:rPr>
        <w:t xml:space="preserve">, 2017: </w:t>
      </w:r>
      <w:r w:rsidR="002B7872" w:rsidRPr="0000353B">
        <w:rPr>
          <w:rFonts w:ascii="Times" w:hAnsi="Times" w:cstheme="minorHAnsi"/>
        </w:rPr>
        <w:t>64</w:t>
      </w:r>
      <w:r w:rsidR="00D14A01" w:rsidRPr="0000353B">
        <w:rPr>
          <w:rFonts w:ascii="Times" w:hAnsi="Times" w:cstheme="minorHAnsi"/>
        </w:rPr>
        <w:t xml:space="preserve">). </w:t>
      </w:r>
      <w:r w:rsidR="00EC724B" w:rsidRPr="0000353B">
        <w:rPr>
          <w:rFonts w:ascii="Times" w:hAnsi="Times" w:cstheme="minorHAnsi"/>
        </w:rPr>
        <w:t>As a technology of governing, it is</w:t>
      </w:r>
      <w:r w:rsidR="008E5E56">
        <w:rPr>
          <w:rFonts w:ascii="Times" w:hAnsi="Times" w:cstheme="minorHAnsi"/>
        </w:rPr>
        <w:t>,</w:t>
      </w:r>
      <w:r w:rsidR="00EC724B" w:rsidRPr="0000353B">
        <w:rPr>
          <w:rFonts w:ascii="Times" w:hAnsi="Times" w:cstheme="minorHAnsi"/>
        </w:rPr>
        <w:t xml:space="preserve"> however</w:t>
      </w:r>
      <w:r w:rsidR="00D14A01" w:rsidRPr="0000353B">
        <w:rPr>
          <w:rFonts w:ascii="Times" w:hAnsi="Times" w:cstheme="minorHAnsi"/>
        </w:rPr>
        <w:t>, yet again,</w:t>
      </w:r>
      <w:r w:rsidR="00EC724B" w:rsidRPr="0000353B">
        <w:rPr>
          <w:rFonts w:ascii="Times" w:hAnsi="Times" w:cstheme="minorHAnsi"/>
        </w:rPr>
        <w:t xml:space="preserve"> differently applied to (and understood by) different groups of water users. </w:t>
      </w:r>
      <w:r w:rsidR="00D14A01" w:rsidRPr="0000353B">
        <w:rPr>
          <w:rFonts w:ascii="Times" w:hAnsi="Times" w:cstheme="minorHAnsi"/>
        </w:rPr>
        <w:t xml:space="preserve">While emerging users in many cases have experienced a lack of water </w:t>
      </w:r>
      <w:r w:rsidR="001243D3">
        <w:rPr>
          <w:rFonts w:ascii="Times" w:hAnsi="Times" w:cstheme="minorHAnsi"/>
        </w:rPr>
        <w:t>for</w:t>
      </w:r>
      <w:r w:rsidR="00D14A01" w:rsidRPr="0000353B">
        <w:rPr>
          <w:rFonts w:ascii="Times" w:hAnsi="Times" w:cstheme="minorHAnsi"/>
        </w:rPr>
        <w:t xml:space="preserve"> institutional and infrastructural reasons, existing users have to a much larger extent enjoyed an abundance of water. In the case of the </w:t>
      </w:r>
      <w:proofErr w:type="spellStart"/>
      <w:r w:rsidR="00D14A01" w:rsidRPr="0000353B">
        <w:rPr>
          <w:rFonts w:ascii="Times" w:hAnsi="Times" w:cstheme="minorHAnsi"/>
        </w:rPr>
        <w:t>Waterburg</w:t>
      </w:r>
      <w:proofErr w:type="spellEnd"/>
      <w:r w:rsidR="00D14A01" w:rsidRPr="0000353B">
        <w:rPr>
          <w:rFonts w:ascii="Times" w:hAnsi="Times" w:cstheme="minorHAnsi"/>
        </w:rPr>
        <w:t xml:space="preserve">, </w:t>
      </w:r>
      <w:proofErr w:type="spellStart"/>
      <w:r w:rsidR="00D14A01" w:rsidRPr="0000353B">
        <w:rPr>
          <w:rFonts w:ascii="Times" w:hAnsi="Times" w:cstheme="minorHAnsi"/>
        </w:rPr>
        <w:t>Marcatelli</w:t>
      </w:r>
      <w:proofErr w:type="spellEnd"/>
      <w:r w:rsidR="00DB7BD1" w:rsidRPr="0000353B">
        <w:rPr>
          <w:rFonts w:ascii="Times" w:hAnsi="Times" w:cstheme="minorHAnsi"/>
        </w:rPr>
        <w:t xml:space="preserve"> (2017)</w:t>
      </w:r>
      <w:r w:rsidR="00D14A01" w:rsidRPr="0000353B">
        <w:rPr>
          <w:rFonts w:ascii="Times" w:hAnsi="Times" w:cstheme="minorHAnsi"/>
        </w:rPr>
        <w:t xml:space="preserve"> has, for example, shown that farmers</w:t>
      </w:r>
      <w:r w:rsidR="002259AF">
        <w:rPr>
          <w:rFonts w:ascii="Times" w:hAnsi="Times" w:cstheme="minorHAnsi"/>
        </w:rPr>
        <w:t>’</w:t>
      </w:r>
      <w:r w:rsidR="00D14A01" w:rsidRPr="0000353B">
        <w:rPr>
          <w:rFonts w:ascii="Times" w:hAnsi="Times" w:cstheme="minorHAnsi"/>
        </w:rPr>
        <w:t xml:space="preserve"> perception of water resources is not </w:t>
      </w:r>
      <w:r w:rsidR="008F246D">
        <w:rPr>
          <w:rFonts w:ascii="Times" w:hAnsi="Times" w:cstheme="minorHAnsi"/>
        </w:rPr>
        <w:t xml:space="preserve">that </w:t>
      </w:r>
      <w:r w:rsidR="007158DE">
        <w:rPr>
          <w:rFonts w:ascii="Times" w:hAnsi="Times" w:cstheme="minorHAnsi"/>
        </w:rPr>
        <w:t>it is</w:t>
      </w:r>
      <w:r w:rsidR="00D14A01" w:rsidRPr="0000353B">
        <w:rPr>
          <w:rFonts w:ascii="Times" w:hAnsi="Times" w:cstheme="minorHAnsi"/>
        </w:rPr>
        <w:t xml:space="preserve"> a scarce resource that needs to be allocated between competing uses but rather that it is a resource of their </w:t>
      </w:r>
      <w:r w:rsidR="00050C4E">
        <w:rPr>
          <w:rFonts w:ascii="Times" w:hAnsi="Times" w:cstheme="minorHAnsi"/>
        </w:rPr>
        <w:t>‘</w:t>
      </w:r>
      <w:r w:rsidR="00D14A01" w:rsidRPr="0000353B">
        <w:rPr>
          <w:rFonts w:ascii="Times" w:hAnsi="Times" w:cstheme="minorHAnsi"/>
        </w:rPr>
        <w:t>own</w:t>
      </w:r>
      <w:r w:rsidR="00050C4E">
        <w:rPr>
          <w:rFonts w:ascii="Times" w:hAnsi="Times" w:cstheme="minorHAnsi"/>
        </w:rPr>
        <w:t>’</w:t>
      </w:r>
      <w:r w:rsidR="00D14A01" w:rsidRPr="0000353B">
        <w:rPr>
          <w:rFonts w:ascii="Times" w:hAnsi="Times" w:cstheme="minorHAnsi"/>
        </w:rPr>
        <w:t xml:space="preserve"> which should n</w:t>
      </w:r>
      <w:r w:rsidR="00227C1F" w:rsidRPr="0000353B">
        <w:rPr>
          <w:rFonts w:ascii="Times" w:hAnsi="Times" w:cstheme="minorHAnsi"/>
        </w:rPr>
        <w:t>ot be shared at all</w:t>
      </w:r>
      <w:r w:rsidR="00D14A01" w:rsidRPr="0000353B">
        <w:rPr>
          <w:rFonts w:ascii="Times" w:hAnsi="Times" w:cstheme="minorHAnsi"/>
        </w:rPr>
        <w:t>.</w:t>
      </w:r>
    </w:p>
    <w:p w14:paraId="5DBAA57A" w14:textId="77777777" w:rsidR="0001527D" w:rsidRPr="0000353B" w:rsidRDefault="0001527D" w:rsidP="00A667F8">
      <w:pPr>
        <w:pStyle w:val="NormalVOLUME"/>
        <w:rPr>
          <w:rFonts w:ascii="Times" w:hAnsi="Times" w:cstheme="minorHAnsi"/>
        </w:rPr>
      </w:pPr>
    </w:p>
    <w:p w14:paraId="6C70404F" w14:textId="1A05263B" w:rsidR="00D14A01" w:rsidRPr="0000353B" w:rsidRDefault="009E6B1D" w:rsidP="00D14A01">
      <w:pPr>
        <w:pStyle w:val="NormalVOLUME"/>
        <w:rPr>
          <w:rFonts w:ascii="Times" w:hAnsi="Times" w:cstheme="minorHAnsi"/>
        </w:rPr>
      </w:pPr>
      <w:r w:rsidRPr="0000353B">
        <w:rPr>
          <w:rFonts w:ascii="Times" w:hAnsi="Times" w:cstheme="minorHAnsi"/>
        </w:rPr>
        <w:t>Water governance</w:t>
      </w:r>
      <w:r w:rsidR="004627C7" w:rsidRPr="0000353B">
        <w:rPr>
          <w:rFonts w:ascii="Times" w:hAnsi="Times" w:cstheme="minorHAnsi"/>
        </w:rPr>
        <w:t xml:space="preserve"> in the post-apartheid period </w:t>
      </w:r>
      <w:r w:rsidR="00207B22">
        <w:rPr>
          <w:rFonts w:ascii="Times" w:hAnsi="Times" w:cstheme="minorHAnsi"/>
        </w:rPr>
        <w:t>has</w:t>
      </w:r>
      <w:r w:rsidR="00FC0870" w:rsidRPr="0000353B">
        <w:rPr>
          <w:rFonts w:ascii="Times" w:hAnsi="Times" w:cstheme="minorHAnsi"/>
        </w:rPr>
        <w:t xml:space="preserve"> thus</w:t>
      </w:r>
      <w:r w:rsidR="005A5C88" w:rsidRPr="0000353B">
        <w:rPr>
          <w:rFonts w:ascii="Times" w:hAnsi="Times" w:cstheme="minorHAnsi"/>
        </w:rPr>
        <w:t xml:space="preserve"> been </w:t>
      </w:r>
      <w:r w:rsidR="004627C7" w:rsidRPr="0000353B">
        <w:rPr>
          <w:rFonts w:ascii="Times" w:hAnsi="Times" w:cstheme="minorHAnsi"/>
        </w:rPr>
        <w:t xml:space="preserve">focused </w:t>
      </w:r>
      <w:r w:rsidR="00D14A01" w:rsidRPr="0000353B">
        <w:rPr>
          <w:rFonts w:ascii="Times" w:hAnsi="Times" w:cstheme="minorHAnsi"/>
        </w:rPr>
        <w:t>both</w:t>
      </w:r>
      <w:r w:rsidR="004627C7" w:rsidRPr="0000353B">
        <w:rPr>
          <w:rFonts w:ascii="Times" w:hAnsi="Times" w:cstheme="minorHAnsi"/>
        </w:rPr>
        <w:t xml:space="preserve"> </w:t>
      </w:r>
      <w:r w:rsidR="009F7964">
        <w:rPr>
          <w:rFonts w:ascii="Times" w:hAnsi="Times" w:cstheme="minorHAnsi"/>
        </w:rPr>
        <w:t xml:space="preserve">on </w:t>
      </w:r>
      <w:r w:rsidR="004627C7" w:rsidRPr="0000353B">
        <w:rPr>
          <w:rFonts w:ascii="Times" w:hAnsi="Times" w:cstheme="minorHAnsi"/>
        </w:rPr>
        <w:t>provisioning and restricting water to the poor and on revenue collection</w:t>
      </w:r>
      <w:r w:rsidR="005A5C88" w:rsidRPr="0000353B">
        <w:rPr>
          <w:rFonts w:ascii="Times" w:hAnsi="Times" w:cstheme="minorHAnsi"/>
        </w:rPr>
        <w:t>.</w:t>
      </w:r>
      <w:r w:rsidR="004627C7" w:rsidRPr="0000353B">
        <w:rPr>
          <w:rStyle w:val="Fotnotsreferens"/>
          <w:rFonts w:ascii="Times" w:hAnsi="Times" w:cstheme="minorHAnsi"/>
        </w:rPr>
        <w:footnoteReference w:id="6"/>
      </w:r>
      <w:r w:rsidR="005A5C88" w:rsidRPr="0000353B">
        <w:rPr>
          <w:rFonts w:ascii="Times" w:hAnsi="Times" w:cstheme="minorHAnsi"/>
        </w:rPr>
        <w:t xml:space="preserve"> The discursive framings of different water users</w:t>
      </w:r>
      <w:r w:rsidR="00DF3AF1">
        <w:rPr>
          <w:rFonts w:ascii="Times" w:hAnsi="Times" w:cstheme="minorHAnsi"/>
        </w:rPr>
        <w:t>,</w:t>
      </w:r>
      <w:r w:rsidR="005A5C88" w:rsidRPr="0000353B">
        <w:rPr>
          <w:rFonts w:ascii="Times" w:hAnsi="Times" w:cstheme="minorHAnsi"/>
        </w:rPr>
        <w:t xml:space="preserve"> </w:t>
      </w:r>
      <w:r w:rsidR="006267C6" w:rsidRPr="0000353B">
        <w:rPr>
          <w:rFonts w:ascii="Times" w:hAnsi="Times" w:cstheme="minorHAnsi"/>
        </w:rPr>
        <w:t>concerning</w:t>
      </w:r>
      <w:r w:rsidR="005A5C88" w:rsidRPr="0000353B">
        <w:rPr>
          <w:rFonts w:ascii="Times" w:hAnsi="Times" w:cstheme="minorHAnsi"/>
        </w:rPr>
        <w:t xml:space="preserve"> their relationship to environmental and economic risks</w:t>
      </w:r>
      <w:r w:rsidR="00DF3AF1">
        <w:rPr>
          <w:rFonts w:ascii="Times" w:hAnsi="Times" w:cstheme="minorHAnsi"/>
        </w:rPr>
        <w:t>,</w:t>
      </w:r>
      <w:r w:rsidR="005A5C88" w:rsidRPr="0000353B">
        <w:rPr>
          <w:rFonts w:ascii="Times" w:hAnsi="Times" w:cstheme="minorHAnsi"/>
        </w:rPr>
        <w:t xml:space="preserve"> have played a central role in justifying and </w:t>
      </w:r>
      <w:r w:rsidR="005A5C88" w:rsidRPr="0000353B">
        <w:rPr>
          <w:rFonts w:ascii="Times" w:hAnsi="Times"/>
        </w:rPr>
        <w:t xml:space="preserve">maintaining an unequal distribution. </w:t>
      </w:r>
      <w:r w:rsidR="00D14A01" w:rsidRPr="0000353B">
        <w:rPr>
          <w:rFonts w:ascii="Times" w:hAnsi="Times" w:cstheme="minorHAnsi"/>
        </w:rPr>
        <w:t>In this mode of governing, t</w:t>
      </w:r>
      <w:r w:rsidR="00422C0B" w:rsidRPr="0000353B">
        <w:rPr>
          <w:rFonts w:ascii="Times" w:hAnsi="Times" w:cstheme="minorHAnsi"/>
        </w:rPr>
        <w:t>he</w:t>
      </w:r>
      <w:r w:rsidR="00C9716D" w:rsidRPr="0000353B">
        <w:rPr>
          <w:rFonts w:ascii="Times" w:hAnsi="Times" w:cstheme="minorHAnsi"/>
        </w:rPr>
        <w:t xml:space="preserve"> scarcity of water </w:t>
      </w:r>
      <w:r w:rsidR="00422C0B" w:rsidRPr="0000353B">
        <w:rPr>
          <w:rFonts w:ascii="Times" w:hAnsi="Times" w:cstheme="minorHAnsi"/>
        </w:rPr>
        <w:t xml:space="preserve">becomes </w:t>
      </w:r>
      <w:r w:rsidR="00C9716D" w:rsidRPr="0000353B">
        <w:rPr>
          <w:rFonts w:ascii="Times" w:hAnsi="Times" w:cstheme="minorHAnsi"/>
        </w:rPr>
        <w:t>a ‘chimera</w:t>
      </w:r>
      <w:r w:rsidR="006446BD">
        <w:rPr>
          <w:rFonts w:ascii="Times" w:hAnsi="Times" w:cstheme="minorHAnsi"/>
        </w:rPr>
        <w:t>’</w:t>
      </w:r>
      <w:r w:rsidR="00C9716D" w:rsidRPr="0000353B">
        <w:rPr>
          <w:rFonts w:ascii="Times" w:hAnsi="Times" w:cstheme="minorHAnsi"/>
        </w:rPr>
        <w:t>.</w:t>
      </w:r>
      <w:r w:rsidR="000A60FF" w:rsidRPr="0000353B">
        <w:rPr>
          <w:rFonts w:ascii="Times" w:hAnsi="Times" w:cstheme="minorHAnsi"/>
        </w:rPr>
        <w:t xml:space="preserve"> Rather than </w:t>
      </w:r>
      <w:r w:rsidR="001E34D4">
        <w:rPr>
          <w:rFonts w:ascii="Times" w:hAnsi="Times" w:cstheme="minorHAnsi"/>
        </w:rPr>
        <w:t>depicting</w:t>
      </w:r>
      <w:r w:rsidR="001E34D4" w:rsidRPr="0000353B">
        <w:rPr>
          <w:rFonts w:ascii="Times" w:hAnsi="Times" w:cstheme="minorHAnsi"/>
        </w:rPr>
        <w:t xml:space="preserve"> </w:t>
      </w:r>
      <w:r w:rsidR="000A60FF" w:rsidRPr="0000353B">
        <w:rPr>
          <w:rFonts w:ascii="Times" w:hAnsi="Times" w:cstheme="minorHAnsi"/>
        </w:rPr>
        <w:t>a general lack of water</w:t>
      </w:r>
      <w:r w:rsidR="00D714CD" w:rsidRPr="0000353B">
        <w:rPr>
          <w:rFonts w:ascii="Times" w:hAnsi="Times" w:cstheme="minorHAnsi"/>
        </w:rPr>
        <w:t xml:space="preserve">, </w:t>
      </w:r>
      <w:r w:rsidR="000A60FF" w:rsidRPr="0000353B">
        <w:rPr>
          <w:rFonts w:ascii="Times" w:hAnsi="Times" w:cstheme="minorHAnsi"/>
        </w:rPr>
        <w:t>i</w:t>
      </w:r>
      <w:r w:rsidR="00C9716D" w:rsidRPr="0000353B">
        <w:rPr>
          <w:rFonts w:ascii="Times" w:hAnsi="Times" w:cstheme="minorHAnsi"/>
        </w:rPr>
        <w:t xml:space="preserve">t is used as a means of governing, involving </w:t>
      </w:r>
      <w:r w:rsidR="004627C7" w:rsidRPr="0000353B">
        <w:rPr>
          <w:rFonts w:ascii="Times" w:hAnsi="Times" w:cstheme="minorHAnsi"/>
        </w:rPr>
        <w:t xml:space="preserve">a biopolitics </w:t>
      </w:r>
      <w:r w:rsidR="00C9716D" w:rsidRPr="0000353B">
        <w:rPr>
          <w:rFonts w:ascii="Times" w:hAnsi="Times" w:cstheme="minorHAnsi"/>
        </w:rPr>
        <w:t xml:space="preserve">that governs </w:t>
      </w:r>
      <w:r w:rsidR="004627C7" w:rsidRPr="0000353B">
        <w:rPr>
          <w:rFonts w:ascii="Times" w:hAnsi="Times" w:cstheme="minorHAnsi"/>
        </w:rPr>
        <w:t xml:space="preserve">different populations in </w:t>
      </w:r>
      <w:r w:rsidR="00C9716D" w:rsidRPr="0000353B">
        <w:rPr>
          <w:rFonts w:ascii="Times" w:hAnsi="Times" w:cstheme="minorHAnsi"/>
        </w:rPr>
        <w:t xml:space="preserve">different </w:t>
      </w:r>
      <w:r w:rsidR="004627C7" w:rsidRPr="0000353B">
        <w:rPr>
          <w:rFonts w:ascii="Times" w:hAnsi="Times" w:cstheme="minorHAnsi"/>
        </w:rPr>
        <w:t xml:space="preserve">ways. </w:t>
      </w:r>
      <w:r w:rsidR="00D14A01" w:rsidRPr="0000353B">
        <w:rPr>
          <w:rFonts w:ascii="Times" w:hAnsi="Times" w:cstheme="minorHAnsi"/>
        </w:rPr>
        <w:t>The way</w:t>
      </w:r>
      <w:r w:rsidR="00D714CD" w:rsidRPr="0000353B">
        <w:rPr>
          <w:rFonts w:ascii="Times" w:hAnsi="Times" w:cstheme="minorHAnsi"/>
        </w:rPr>
        <w:t>s</w:t>
      </w:r>
      <w:r w:rsidR="00D14A01" w:rsidRPr="0000353B">
        <w:rPr>
          <w:rFonts w:ascii="Times" w:hAnsi="Times" w:cstheme="minorHAnsi"/>
        </w:rPr>
        <w:t xml:space="preserve"> in which water access has been provided for household consumption</w:t>
      </w:r>
      <w:r w:rsidR="00345F9A">
        <w:rPr>
          <w:rFonts w:ascii="Times" w:hAnsi="Times" w:cstheme="minorHAnsi"/>
        </w:rPr>
        <w:t>,</w:t>
      </w:r>
      <w:r w:rsidR="00D14A01" w:rsidRPr="0000353B">
        <w:rPr>
          <w:rFonts w:ascii="Times" w:hAnsi="Times" w:cstheme="minorHAnsi"/>
        </w:rPr>
        <w:t xml:space="preserve"> as well as for productive and livelihood purposes</w:t>
      </w:r>
      <w:r w:rsidR="00345F9A">
        <w:rPr>
          <w:rFonts w:ascii="Times" w:hAnsi="Times" w:cstheme="minorHAnsi"/>
        </w:rPr>
        <w:t>,</w:t>
      </w:r>
      <w:r w:rsidR="00D14A01" w:rsidRPr="0000353B">
        <w:rPr>
          <w:rFonts w:ascii="Times" w:hAnsi="Times" w:cstheme="minorHAnsi"/>
        </w:rPr>
        <w:t xml:space="preserve"> ha</w:t>
      </w:r>
      <w:r w:rsidR="00D714CD" w:rsidRPr="0000353B">
        <w:rPr>
          <w:rFonts w:ascii="Times" w:hAnsi="Times" w:cstheme="minorHAnsi"/>
        </w:rPr>
        <w:t>ve</w:t>
      </w:r>
      <w:r w:rsidR="00D14A01" w:rsidRPr="0000353B">
        <w:rPr>
          <w:rFonts w:ascii="Times" w:hAnsi="Times" w:cstheme="minorHAnsi"/>
        </w:rPr>
        <w:t xml:space="preserve"> become part of perpetuating the caesura between different populations that </w:t>
      </w:r>
      <w:r w:rsidR="002F6ED0">
        <w:rPr>
          <w:rFonts w:ascii="Times" w:hAnsi="Times" w:cstheme="minorHAnsi"/>
        </w:rPr>
        <w:t>was</w:t>
      </w:r>
      <w:r w:rsidR="00D14A01" w:rsidRPr="0000353B">
        <w:rPr>
          <w:rFonts w:ascii="Times" w:hAnsi="Times" w:cstheme="minorHAnsi"/>
        </w:rPr>
        <w:t xml:space="preserve"> established in the colonial and apartheid eras. Rather than being founded on race</w:t>
      </w:r>
      <w:r w:rsidR="00A11B52">
        <w:rPr>
          <w:rFonts w:ascii="Times" w:hAnsi="Times" w:cstheme="minorHAnsi"/>
        </w:rPr>
        <w:t>,</w:t>
      </w:r>
      <w:r w:rsidR="00D14A01" w:rsidRPr="0000353B">
        <w:rPr>
          <w:rFonts w:ascii="Times" w:hAnsi="Times" w:cstheme="minorHAnsi"/>
        </w:rPr>
        <w:t xml:space="preserve"> however, this has been informed by a problemati</w:t>
      </w:r>
      <w:r w:rsidR="009B67FC">
        <w:rPr>
          <w:rFonts w:ascii="Times" w:hAnsi="Times" w:cstheme="minorHAnsi"/>
        </w:rPr>
        <w:t>sa</w:t>
      </w:r>
      <w:r w:rsidR="00D14A01" w:rsidRPr="0000353B">
        <w:rPr>
          <w:rFonts w:ascii="Times" w:hAnsi="Times" w:cstheme="minorHAnsi"/>
        </w:rPr>
        <w:t>tion of different populations and their relationship to resource use</w:t>
      </w:r>
      <w:r w:rsidR="00C838CF">
        <w:rPr>
          <w:rFonts w:ascii="Times" w:hAnsi="Times" w:cstheme="minorHAnsi"/>
        </w:rPr>
        <w:t>,</w:t>
      </w:r>
      <w:r w:rsidR="00D14A01" w:rsidRPr="0000353B">
        <w:rPr>
          <w:rFonts w:ascii="Times" w:hAnsi="Times" w:cstheme="minorHAnsi"/>
        </w:rPr>
        <w:t xml:space="preserve"> as put forward in liberal governmentality </w:t>
      </w:r>
      <w:r w:rsidR="00FD48EA" w:rsidRPr="0000353B">
        <w:rPr>
          <w:rFonts w:ascii="Times" w:hAnsi="Times" w:cstheme="minorHAnsi"/>
        </w:rPr>
        <w:t>through</w:t>
      </w:r>
      <w:r w:rsidR="00D24D2C" w:rsidRPr="0000353B">
        <w:rPr>
          <w:rFonts w:ascii="Times" w:hAnsi="Times" w:cstheme="minorHAnsi"/>
        </w:rPr>
        <w:t xml:space="preserve"> </w:t>
      </w:r>
      <w:r w:rsidR="00D14A01" w:rsidRPr="0000353B">
        <w:rPr>
          <w:rFonts w:ascii="Times" w:hAnsi="Times" w:cstheme="minorHAnsi"/>
        </w:rPr>
        <w:t xml:space="preserve">mainstream environmental discourse. </w:t>
      </w:r>
    </w:p>
    <w:p w14:paraId="605BC27A" w14:textId="1E1C01D7" w:rsidR="00EC724B" w:rsidRDefault="00EC724B" w:rsidP="004627C7">
      <w:pPr>
        <w:pStyle w:val="NormalVOLUME"/>
        <w:rPr>
          <w:rFonts w:ascii="Times" w:hAnsi="Times" w:cstheme="minorHAnsi"/>
        </w:rPr>
      </w:pPr>
    </w:p>
    <w:p w14:paraId="55A6DED6" w14:textId="77777777" w:rsidR="004627C7" w:rsidRPr="007C3D5D" w:rsidRDefault="004627C7" w:rsidP="004627C7">
      <w:pPr>
        <w:pStyle w:val="NormalVOLUME"/>
        <w:outlineLvl w:val="0"/>
        <w:rPr>
          <w:rFonts w:ascii="Times" w:hAnsi="Times" w:cstheme="minorHAnsi"/>
          <w:b/>
        </w:rPr>
      </w:pPr>
      <w:r w:rsidRPr="007C3D5D">
        <w:rPr>
          <w:rFonts w:ascii="Times" w:hAnsi="Times" w:cstheme="minorHAnsi"/>
          <w:b/>
        </w:rPr>
        <w:t xml:space="preserve">Water scarcity as the ‘New Normal’ </w:t>
      </w:r>
    </w:p>
    <w:p w14:paraId="7010D229" w14:textId="7C198AA4" w:rsidR="00D67461" w:rsidRPr="0000353B" w:rsidRDefault="004627C7" w:rsidP="004627C7">
      <w:pPr>
        <w:jc w:val="both"/>
        <w:rPr>
          <w:rFonts w:ascii="Times" w:hAnsi="Times" w:cstheme="minorHAnsi"/>
          <w:lang w:val="en-GB"/>
        </w:rPr>
      </w:pPr>
      <w:r w:rsidRPr="0000353B">
        <w:rPr>
          <w:rFonts w:ascii="Times" w:hAnsi="Times" w:cstheme="minorHAnsi"/>
          <w:lang w:val="en-GB"/>
        </w:rPr>
        <w:t xml:space="preserve">The last </w:t>
      </w:r>
      <w:r w:rsidR="00621F69">
        <w:rPr>
          <w:rFonts w:ascii="Times" w:hAnsi="Times" w:cstheme="minorHAnsi"/>
          <w:lang w:val="en-GB"/>
        </w:rPr>
        <w:t xml:space="preserve">few </w:t>
      </w:r>
      <w:r w:rsidRPr="0000353B">
        <w:rPr>
          <w:rFonts w:ascii="Times" w:hAnsi="Times" w:cstheme="minorHAnsi"/>
          <w:lang w:val="en-GB"/>
        </w:rPr>
        <w:t xml:space="preserve">years’ experience of drought has challenged governing rationales in water management and altered the role of scarcity. In this crisis, </w:t>
      </w:r>
      <w:r w:rsidR="00433BBE" w:rsidRPr="0000353B">
        <w:rPr>
          <w:rFonts w:ascii="Times" w:hAnsi="Times" w:cstheme="minorHAnsi"/>
          <w:lang w:val="en-GB"/>
        </w:rPr>
        <w:t>tariffs</w:t>
      </w:r>
      <w:r w:rsidRPr="0000353B">
        <w:rPr>
          <w:rFonts w:ascii="Times" w:hAnsi="Times" w:cstheme="minorHAnsi"/>
          <w:lang w:val="en-GB"/>
        </w:rPr>
        <w:t xml:space="preserve"> have not been able to balance </w:t>
      </w:r>
      <w:r w:rsidR="002B3EFD">
        <w:rPr>
          <w:rFonts w:ascii="Times" w:hAnsi="Times" w:cstheme="minorHAnsi"/>
          <w:lang w:val="en-GB"/>
        </w:rPr>
        <w:t xml:space="preserve">the </w:t>
      </w:r>
      <w:r w:rsidRPr="0000353B">
        <w:rPr>
          <w:rFonts w:ascii="Times" w:hAnsi="Times" w:cstheme="minorHAnsi"/>
          <w:lang w:val="en-GB"/>
        </w:rPr>
        <w:t>supply and demand</w:t>
      </w:r>
      <w:r w:rsidR="00103CFA" w:rsidRPr="0000353B">
        <w:rPr>
          <w:rFonts w:ascii="Times" w:hAnsi="Times" w:cstheme="minorHAnsi"/>
          <w:lang w:val="en-GB"/>
        </w:rPr>
        <w:t xml:space="preserve"> of water for household use</w:t>
      </w:r>
      <w:r w:rsidRPr="0000353B">
        <w:rPr>
          <w:rFonts w:ascii="Times" w:hAnsi="Times" w:cstheme="minorHAnsi"/>
          <w:lang w:val="en-GB"/>
        </w:rPr>
        <w:t>. This has forced water service providers to start focusing water demand initiatives on high-consumption households to a greater extent (Yates and Harris, 2018)</w:t>
      </w:r>
      <w:r w:rsidR="00FD74DD">
        <w:rPr>
          <w:rFonts w:ascii="Times" w:hAnsi="Times" w:cstheme="minorHAnsi"/>
          <w:lang w:val="en-GB"/>
        </w:rPr>
        <w:t>,</w:t>
      </w:r>
      <w:r w:rsidRPr="0000353B">
        <w:rPr>
          <w:rFonts w:ascii="Times" w:hAnsi="Times" w:cstheme="minorHAnsi"/>
          <w:lang w:val="en-GB"/>
        </w:rPr>
        <w:t xml:space="preserve"> and water restrictions have had to be introduced in several parts of the country, the City of Cape Town being the most </w:t>
      </w:r>
      <w:r w:rsidR="00542EB7" w:rsidRPr="0000353B">
        <w:rPr>
          <w:rFonts w:ascii="Times" w:hAnsi="Times" w:cstheme="minorHAnsi"/>
          <w:lang w:val="en-GB"/>
        </w:rPr>
        <w:t>well</w:t>
      </w:r>
      <w:r w:rsidR="00542EB7">
        <w:rPr>
          <w:rStyle w:val="Kommentarsreferens"/>
        </w:rPr>
        <w:t>-</w:t>
      </w:r>
      <w:r w:rsidR="00542EB7" w:rsidRPr="0000353B">
        <w:rPr>
          <w:rFonts w:ascii="Times" w:hAnsi="Times" w:cstheme="minorHAnsi"/>
          <w:lang w:val="en-GB"/>
        </w:rPr>
        <w:t>known</w:t>
      </w:r>
      <w:r w:rsidRPr="0000353B">
        <w:rPr>
          <w:rFonts w:ascii="Times" w:hAnsi="Times" w:cstheme="minorHAnsi"/>
          <w:lang w:val="en-GB"/>
        </w:rPr>
        <w:t xml:space="preserve">. </w:t>
      </w:r>
      <w:r w:rsidR="00103CFA" w:rsidRPr="0000353B">
        <w:rPr>
          <w:rFonts w:ascii="Times" w:hAnsi="Times" w:cstheme="minorHAnsi"/>
          <w:lang w:val="en-GB"/>
        </w:rPr>
        <w:t>The crisis has also brought the question of the share of water resources that is used for agriculture to the table</w:t>
      </w:r>
      <w:r w:rsidR="00C04DD3" w:rsidRPr="0000353B">
        <w:rPr>
          <w:rFonts w:ascii="Times" w:hAnsi="Times" w:cstheme="minorHAnsi"/>
          <w:lang w:val="en-GB"/>
        </w:rPr>
        <w:t xml:space="preserve"> and it </w:t>
      </w:r>
      <w:r w:rsidR="00103CFA" w:rsidRPr="0000353B">
        <w:rPr>
          <w:rFonts w:ascii="Times" w:hAnsi="Times" w:cstheme="minorHAnsi"/>
          <w:lang w:val="en-GB"/>
        </w:rPr>
        <w:t>has</w:t>
      </w:r>
      <w:r w:rsidR="00B13754" w:rsidRPr="0000353B">
        <w:rPr>
          <w:rFonts w:ascii="Times" w:hAnsi="Times" w:cstheme="minorHAnsi"/>
          <w:lang w:val="en-GB"/>
        </w:rPr>
        <w:t>, furthermore,</w:t>
      </w:r>
      <w:r w:rsidR="00103CFA" w:rsidRPr="0000353B">
        <w:rPr>
          <w:rFonts w:ascii="Times" w:hAnsi="Times" w:cstheme="minorHAnsi"/>
          <w:lang w:val="en-GB"/>
        </w:rPr>
        <w:t xml:space="preserve"> brought incompatibilities and conflicts between national and</w:t>
      </w:r>
      <w:r w:rsidR="009B67FC">
        <w:rPr>
          <w:rFonts w:ascii="Times" w:hAnsi="Times" w:cstheme="minorHAnsi"/>
          <w:lang w:val="en-GB"/>
        </w:rPr>
        <w:t xml:space="preserve"> </w:t>
      </w:r>
      <w:r w:rsidR="00103CFA" w:rsidRPr="0000353B">
        <w:rPr>
          <w:rFonts w:ascii="Times" w:hAnsi="Times" w:cstheme="minorHAnsi"/>
          <w:lang w:val="en-GB"/>
        </w:rPr>
        <w:t>provincial/local government to the fore.</w:t>
      </w:r>
      <w:r w:rsidR="00F15587" w:rsidRPr="0000353B">
        <w:rPr>
          <w:rFonts w:ascii="Times" w:hAnsi="Times" w:cstheme="minorHAnsi"/>
          <w:lang w:val="en-GB"/>
        </w:rPr>
        <w:t xml:space="preserve"> </w:t>
      </w:r>
    </w:p>
    <w:p w14:paraId="5C2701D5" w14:textId="77777777" w:rsidR="00D67461" w:rsidRPr="0000353B" w:rsidRDefault="00D67461" w:rsidP="004627C7">
      <w:pPr>
        <w:jc w:val="both"/>
        <w:rPr>
          <w:rFonts w:ascii="Times" w:hAnsi="Times" w:cstheme="minorHAnsi"/>
          <w:lang w:val="en-GB"/>
        </w:rPr>
      </w:pPr>
    </w:p>
    <w:p w14:paraId="0FCF1664" w14:textId="6FE9F4F2" w:rsidR="00342B88" w:rsidRPr="0000353B" w:rsidRDefault="00852AA7" w:rsidP="004627C7">
      <w:pPr>
        <w:jc w:val="both"/>
        <w:rPr>
          <w:rFonts w:ascii="Times" w:hAnsi="Times" w:cstheme="minorHAnsi"/>
          <w:lang w:val="en-GB"/>
        </w:rPr>
      </w:pPr>
      <w:r>
        <w:rPr>
          <w:rFonts w:ascii="Times" w:hAnsi="Times" w:cstheme="minorHAnsi"/>
          <w:lang w:val="en-GB"/>
        </w:rPr>
        <w:t>R</w:t>
      </w:r>
      <w:r w:rsidR="00DD38AE" w:rsidRPr="0000353B">
        <w:rPr>
          <w:rFonts w:ascii="Times" w:hAnsi="Times" w:cstheme="minorHAnsi"/>
          <w:lang w:val="en-GB"/>
        </w:rPr>
        <w:t xml:space="preserve">egarding the Cape Town experience, it has been argued that decision makers on the local and regional level have mismanaged resources through dismissing recommendations of risk assessments performed by </w:t>
      </w:r>
      <w:r w:rsidR="004A1025">
        <w:rPr>
          <w:rFonts w:ascii="Times" w:hAnsi="Times" w:cstheme="minorHAnsi"/>
          <w:lang w:val="en-GB"/>
        </w:rPr>
        <w:t xml:space="preserve">the </w:t>
      </w:r>
      <w:r w:rsidR="00DD38AE" w:rsidRPr="0000353B">
        <w:rPr>
          <w:rFonts w:ascii="Times" w:hAnsi="Times" w:cstheme="minorHAnsi"/>
          <w:lang w:val="en-GB"/>
        </w:rPr>
        <w:t xml:space="preserve">national government and </w:t>
      </w:r>
      <w:r w:rsidR="00C63491">
        <w:rPr>
          <w:rFonts w:ascii="Times" w:hAnsi="Times" w:cstheme="minorHAnsi"/>
          <w:lang w:val="en-GB"/>
        </w:rPr>
        <w:t xml:space="preserve">that they have </w:t>
      </w:r>
      <w:r w:rsidR="00DD38AE" w:rsidRPr="0000353B">
        <w:rPr>
          <w:rFonts w:ascii="Times" w:hAnsi="Times" w:cstheme="minorHAnsi"/>
          <w:lang w:val="en-GB"/>
        </w:rPr>
        <w:t xml:space="preserve">thereby delayed big capital investment in water infrastructure (Muller, 2018: 175). On the other hand, </w:t>
      </w:r>
      <w:r w:rsidR="00FE52AE">
        <w:rPr>
          <w:rFonts w:ascii="Times" w:hAnsi="Times" w:cstheme="minorHAnsi"/>
          <w:lang w:val="en-GB"/>
        </w:rPr>
        <w:t xml:space="preserve">the </w:t>
      </w:r>
      <w:r w:rsidR="00DD38AE" w:rsidRPr="0000353B">
        <w:rPr>
          <w:rFonts w:ascii="Times" w:hAnsi="Times" w:cstheme="minorHAnsi"/>
          <w:lang w:val="en-GB"/>
        </w:rPr>
        <w:t xml:space="preserve">national government has been accused of failing to respond to </w:t>
      </w:r>
      <w:r w:rsidR="00861760">
        <w:rPr>
          <w:rFonts w:ascii="Times" w:hAnsi="Times" w:cstheme="minorHAnsi"/>
          <w:lang w:val="en-GB"/>
        </w:rPr>
        <w:t xml:space="preserve">the </w:t>
      </w:r>
      <w:r w:rsidR="00DD38AE" w:rsidRPr="0000353B">
        <w:rPr>
          <w:rFonts w:ascii="Times" w:hAnsi="Times" w:cstheme="minorHAnsi"/>
          <w:lang w:val="en-GB"/>
        </w:rPr>
        <w:t>financial needs of The Western Cape</w:t>
      </w:r>
      <w:r w:rsidR="00D67461" w:rsidRPr="0000353B">
        <w:rPr>
          <w:rFonts w:ascii="Times" w:hAnsi="Times" w:cstheme="minorHAnsi"/>
          <w:lang w:val="en-GB"/>
        </w:rPr>
        <w:t xml:space="preserve"> province</w:t>
      </w:r>
      <w:r w:rsidR="004F4B6C">
        <w:rPr>
          <w:rFonts w:ascii="Times" w:hAnsi="Times" w:cstheme="minorHAnsi"/>
          <w:lang w:val="en-GB"/>
        </w:rPr>
        <w:t>, by not allocating money</w:t>
      </w:r>
      <w:r w:rsidR="00DD38AE" w:rsidRPr="0000353B">
        <w:rPr>
          <w:rFonts w:ascii="Times" w:hAnsi="Times" w:cstheme="minorHAnsi"/>
          <w:lang w:val="en-GB"/>
        </w:rPr>
        <w:t xml:space="preserve"> that would have been used to increase water supplies</w:t>
      </w:r>
      <w:r w:rsidR="004F4B6C">
        <w:rPr>
          <w:rFonts w:ascii="Times" w:hAnsi="Times" w:cstheme="minorHAnsi"/>
          <w:lang w:val="en-GB"/>
        </w:rPr>
        <w:t>,</w:t>
      </w:r>
      <w:r w:rsidR="00DD38AE" w:rsidRPr="0000353B">
        <w:rPr>
          <w:rFonts w:ascii="Times" w:hAnsi="Times" w:cstheme="minorHAnsi"/>
          <w:lang w:val="en-GB"/>
        </w:rPr>
        <w:t xml:space="preserve"> and of failing to</w:t>
      </w:r>
      <w:r w:rsidR="00DD3473" w:rsidRPr="0000353B">
        <w:rPr>
          <w:rFonts w:ascii="Times" w:hAnsi="Times" w:cstheme="minorHAnsi"/>
          <w:lang w:val="en-GB"/>
        </w:rPr>
        <w:t>,  in time,</w:t>
      </w:r>
      <w:r w:rsidR="00DD38AE" w:rsidRPr="0000353B">
        <w:rPr>
          <w:rFonts w:ascii="Times" w:hAnsi="Times" w:cstheme="minorHAnsi"/>
          <w:lang w:val="en-GB"/>
        </w:rPr>
        <w:t xml:space="preserve"> curtail allocation to agriculture</w:t>
      </w:r>
      <w:r w:rsidR="004853AC">
        <w:rPr>
          <w:rFonts w:ascii="Times" w:hAnsi="Times" w:cstheme="minorHAnsi"/>
          <w:lang w:val="en-GB"/>
        </w:rPr>
        <w:t xml:space="preserve"> </w:t>
      </w:r>
      <w:r w:rsidR="00DD38AE" w:rsidRPr="0000353B">
        <w:rPr>
          <w:rFonts w:ascii="Times" w:hAnsi="Times" w:cstheme="minorHAnsi"/>
          <w:lang w:val="en-GB"/>
        </w:rPr>
        <w:t>— a national responsibility — despite drought conditions</w:t>
      </w:r>
      <w:r w:rsidR="00DD38AE" w:rsidRPr="005C25F0">
        <w:rPr>
          <w:rFonts w:ascii="Times" w:hAnsi="Times" w:cstheme="minorHAnsi"/>
          <w:b/>
          <w:lang w:val="en-GB"/>
        </w:rPr>
        <w:t xml:space="preserve"> </w:t>
      </w:r>
      <w:r w:rsidR="00DD38AE" w:rsidRPr="0000353B">
        <w:rPr>
          <w:rFonts w:ascii="Times" w:hAnsi="Times" w:cstheme="minorHAnsi"/>
          <w:lang w:val="en-GB"/>
        </w:rPr>
        <w:t>(</w:t>
      </w:r>
      <w:r w:rsidR="00637285" w:rsidRPr="0000353B">
        <w:rPr>
          <w:rFonts w:ascii="Times" w:hAnsi="Times" w:cstheme="minorHAnsi"/>
          <w:lang w:val="en-GB"/>
        </w:rPr>
        <w:t>Olivier, 2018</w:t>
      </w:r>
      <w:r w:rsidR="00DD38AE" w:rsidRPr="0000353B">
        <w:rPr>
          <w:rFonts w:ascii="Times" w:hAnsi="Times" w:cstheme="minorHAnsi"/>
          <w:lang w:val="en-GB"/>
        </w:rPr>
        <w:t>)</w:t>
      </w:r>
      <w:r w:rsidR="00637285" w:rsidRPr="0000353B">
        <w:rPr>
          <w:rFonts w:ascii="Times" w:hAnsi="Times" w:cstheme="minorHAnsi"/>
          <w:lang w:val="en-GB"/>
        </w:rPr>
        <w:t>.</w:t>
      </w:r>
      <w:r w:rsidR="00DD38AE" w:rsidRPr="0000353B">
        <w:rPr>
          <w:rStyle w:val="Fotnotsreferens"/>
          <w:rFonts w:ascii="Times" w:hAnsi="Times" w:cstheme="minorHAnsi"/>
          <w:lang w:val="en-GB"/>
        </w:rPr>
        <w:footnoteReference w:id="7"/>
      </w:r>
      <w:r w:rsidR="00DD38AE" w:rsidRPr="0000353B">
        <w:rPr>
          <w:rFonts w:ascii="Times" w:hAnsi="Times" w:cstheme="minorHAnsi"/>
          <w:lang w:val="en-GB"/>
        </w:rPr>
        <w:t xml:space="preserve"> </w:t>
      </w:r>
      <w:r w:rsidR="005473B6" w:rsidRPr="0000353B">
        <w:rPr>
          <w:rFonts w:ascii="Times" w:hAnsi="Times" w:cstheme="minorHAnsi"/>
          <w:lang w:val="en-GB"/>
        </w:rPr>
        <w:t>W</w:t>
      </w:r>
      <w:r w:rsidR="00F15587" w:rsidRPr="0000353B">
        <w:rPr>
          <w:rFonts w:ascii="Times" w:hAnsi="Times" w:cstheme="minorHAnsi"/>
          <w:lang w:val="en-GB"/>
        </w:rPr>
        <w:t xml:space="preserve">hat has caused the </w:t>
      </w:r>
      <w:r w:rsidR="00DD38AE" w:rsidRPr="0000353B">
        <w:rPr>
          <w:rFonts w:ascii="Times" w:hAnsi="Times" w:cstheme="minorHAnsi"/>
          <w:lang w:val="en-GB"/>
        </w:rPr>
        <w:t>situation</w:t>
      </w:r>
      <w:r w:rsidR="00F15587" w:rsidRPr="0000353B">
        <w:rPr>
          <w:rFonts w:ascii="Times" w:hAnsi="Times" w:cstheme="minorHAnsi"/>
          <w:lang w:val="en-GB"/>
        </w:rPr>
        <w:t xml:space="preserve"> is </w:t>
      </w:r>
      <w:r w:rsidR="005473B6" w:rsidRPr="0000353B">
        <w:rPr>
          <w:rFonts w:ascii="Times" w:hAnsi="Times" w:cstheme="minorHAnsi"/>
          <w:lang w:val="en-GB"/>
        </w:rPr>
        <w:t xml:space="preserve">thus </w:t>
      </w:r>
      <w:r w:rsidR="00F15587" w:rsidRPr="0000353B">
        <w:rPr>
          <w:rFonts w:ascii="Times" w:hAnsi="Times" w:cstheme="minorHAnsi"/>
          <w:lang w:val="en-GB"/>
        </w:rPr>
        <w:t xml:space="preserve">a matter of debate </w:t>
      </w:r>
      <w:r w:rsidR="00DD38AE" w:rsidRPr="0000353B">
        <w:rPr>
          <w:rFonts w:ascii="Times" w:hAnsi="Times" w:cstheme="minorHAnsi"/>
          <w:lang w:val="en-GB"/>
        </w:rPr>
        <w:t xml:space="preserve">— </w:t>
      </w:r>
      <w:r w:rsidR="00F15587" w:rsidRPr="0000353B">
        <w:rPr>
          <w:rFonts w:ascii="Times" w:hAnsi="Times" w:cstheme="minorHAnsi"/>
          <w:lang w:val="en-GB"/>
        </w:rPr>
        <w:t>as is also the severity of the drought (Muller</w:t>
      </w:r>
      <w:r w:rsidR="00DD38AE" w:rsidRPr="0000353B">
        <w:rPr>
          <w:rFonts w:ascii="Times" w:hAnsi="Times" w:cstheme="minorHAnsi"/>
          <w:lang w:val="en-GB"/>
        </w:rPr>
        <w:t>, 2018</w:t>
      </w:r>
      <w:r w:rsidR="00F15587" w:rsidRPr="0000353B">
        <w:rPr>
          <w:rFonts w:ascii="Times" w:hAnsi="Times" w:cstheme="minorHAnsi"/>
          <w:lang w:val="en-GB"/>
        </w:rPr>
        <w:t>)</w:t>
      </w:r>
      <w:r w:rsidR="00DD38AE" w:rsidRPr="0000353B">
        <w:rPr>
          <w:rFonts w:ascii="Times" w:hAnsi="Times" w:cstheme="minorHAnsi"/>
          <w:lang w:val="en-GB"/>
        </w:rPr>
        <w:t xml:space="preserve"> —</w:t>
      </w:r>
      <w:r w:rsidR="00F15587" w:rsidRPr="0000353B">
        <w:rPr>
          <w:rFonts w:ascii="Times" w:hAnsi="Times" w:cstheme="minorHAnsi"/>
          <w:lang w:val="en-GB"/>
        </w:rPr>
        <w:t xml:space="preserve"> and </w:t>
      </w:r>
      <w:r w:rsidR="00DD38AE" w:rsidRPr="0000353B">
        <w:rPr>
          <w:rFonts w:ascii="Times" w:hAnsi="Times" w:cstheme="minorHAnsi"/>
          <w:lang w:val="en-GB"/>
        </w:rPr>
        <w:t>the crisis</w:t>
      </w:r>
      <w:r w:rsidR="00F15587" w:rsidRPr="0000353B">
        <w:rPr>
          <w:rFonts w:ascii="Times" w:hAnsi="Times" w:cstheme="minorHAnsi"/>
          <w:lang w:val="en-GB"/>
        </w:rPr>
        <w:t xml:space="preserve"> is not only due to the lack of rain but </w:t>
      </w:r>
      <w:r w:rsidR="00284A6B">
        <w:rPr>
          <w:rFonts w:ascii="Times" w:hAnsi="Times" w:cstheme="minorHAnsi"/>
          <w:lang w:val="en-GB"/>
        </w:rPr>
        <w:t xml:space="preserve">also </w:t>
      </w:r>
      <w:r w:rsidR="00F15587" w:rsidRPr="0000353B">
        <w:rPr>
          <w:rFonts w:ascii="Times" w:hAnsi="Times" w:cstheme="minorHAnsi"/>
          <w:lang w:val="en-GB"/>
        </w:rPr>
        <w:t xml:space="preserve">related to institutional, social </w:t>
      </w:r>
      <w:r w:rsidR="00C43A5D">
        <w:rPr>
          <w:rFonts w:ascii="Times" w:hAnsi="Times" w:cstheme="minorHAnsi"/>
          <w:lang w:val="en-GB"/>
        </w:rPr>
        <w:t>and</w:t>
      </w:r>
      <w:r w:rsidR="00F15587" w:rsidRPr="0000353B">
        <w:rPr>
          <w:rFonts w:ascii="Times" w:hAnsi="Times" w:cstheme="minorHAnsi"/>
          <w:lang w:val="en-GB"/>
        </w:rPr>
        <w:t xml:space="preserve"> political factors. </w:t>
      </w:r>
      <w:r w:rsidR="009B67FC">
        <w:rPr>
          <w:rFonts w:ascii="Times" w:hAnsi="Times" w:cstheme="minorHAnsi"/>
          <w:lang w:val="en-GB"/>
        </w:rPr>
        <w:t>Consequently</w:t>
      </w:r>
      <w:r w:rsidR="005C25F0" w:rsidRPr="0000353B">
        <w:rPr>
          <w:rFonts w:ascii="Times" w:hAnsi="Times" w:cstheme="minorHAnsi"/>
          <w:lang w:val="en-GB"/>
        </w:rPr>
        <w:t>, it</w:t>
      </w:r>
      <w:r w:rsidR="00342B88" w:rsidRPr="0000353B">
        <w:rPr>
          <w:rFonts w:ascii="Times" w:hAnsi="Times" w:cstheme="minorHAnsi"/>
          <w:lang w:val="en-GB"/>
        </w:rPr>
        <w:t xml:space="preserve"> is here important to underline that water availability is not the only problem of South African water governance</w:t>
      </w:r>
      <w:r w:rsidR="00123E95" w:rsidRPr="0000353B">
        <w:rPr>
          <w:rFonts w:ascii="Times" w:hAnsi="Times" w:cstheme="minorHAnsi"/>
          <w:lang w:val="en-GB"/>
        </w:rPr>
        <w:t xml:space="preserve"> at present</w:t>
      </w:r>
      <w:r w:rsidR="00342B88" w:rsidRPr="0000353B">
        <w:rPr>
          <w:rFonts w:ascii="Times" w:hAnsi="Times" w:cstheme="minorHAnsi"/>
          <w:lang w:val="en-GB"/>
        </w:rPr>
        <w:t>. It suffers from institutional challenges</w:t>
      </w:r>
      <w:r w:rsidR="00C43A5D">
        <w:rPr>
          <w:rFonts w:ascii="Times" w:hAnsi="Times" w:cstheme="minorHAnsi"/>
          <w:lang w:val="en-GB"/>
        </w:rPr>
        <w:t>,</w:t>
      </w:r>
      <w:r w:rsidR="00342B88" w:rsidRPr="0000353B">
        <w:rPr>
          <w:rFonts w:ascii="Times" w:hAnsi="Times" w:cstheme="minorHAnsi"/>
          <w:lang w:val="en-GB"/>
        </w:rPr>
        <w:t xml:space="preserve"> including the lack of capacity in national and local bodies, both </w:t>
      </w:r>
      <w:r w:rsidR="007E143C">
        <w:rPr>
          <w:rFonts w:ascii="Times" w:hAnsi="Times" w:cstheme="minorHAnsi"/>
          <w:lang w:val="en-GB"/>
        </w:rPr>
        <w:t>in</w:t>
      </w:r>
      <w:r w:rsidR="00342B88" w:rsidRPr="0000353B">
        <w:rPr>
          <w:rFonts w:ascii="Times" w:hAnsi="Times" w:cstheme="minorHAnsi"/>
          <w:lang w:val="en-GB"/>
        </w:rPr>
        <w:t xml:space="preserve"> regards to engineering (in national department</w:t>
      </w:r>
      <w:r w:rsidR="002A0E1C">
        <w:rPr>
          <w:rFonts w:ascii="Times" w:hAnsi="Times" w:cstheme="minorHAnsi"/>
          <w:lang w:val="en-GB"/>
        </w:rPr>
        <w:t>s</w:t>
      </w:r>
      <w:r w:rsidR="00342B88" w:rsidRPr="0000353B">
        <w:rPr>
          <w:rFonts w:ascii="Times" w:hAnsi="Times" w:cstheme="minorHAnsi"/>
          <w:lang w:val="en-GB"/>
        </w:rPr>
        <w:t xml:space="preserve"> </w:t>
      </w:r>
      <w:r w:rsidR="00E01E84">
        <w:rPr>
          <w:rFonts w:ascii="Times" w:hAnsi="Times" w:cstheme="minorHAnsi"/>
          <w:lang w:val="en-GB"/>
        </w:rPr>
        <w:t>as well as</w:t>
      </w:r>
      <w:r w:rsidR="00342B88" w:rsidRPr="0000353B">
        <w:rPr>
          <w:rFonts w:ascii="Times" w:hAnsi="Times" w:cstheme="minorHAnsi"/>
          <w:lang w:val="en-GB"/>
        </w:rPr>
        <w:t xml:space="preserve"> </w:t>
      </w:r>
      <w:r w:rsidR="00342B88" w:rsidRPr="0000353B">
        <w:rPr>
          <w:rFonts w:ascii="Times" w:hAnsi="Times" w:cstheme="minorHAnsi"/>
          <w:lang w:val="en-GB"/>
        </w:rPr>
        <w:lastRenderedPageBreak/>
        <w:t xml:space="preserve">locally) and </w:t>
      </w:r>
      <w:r w:rsidR="006267C6" w:rsidRPr="0000353B">
        <w:rPr>
          <w:rFonts w:ascii="Times" w:hAnsi="Times" w:cstheme="minorHAnsi"/>
          <w:lang w:val="en-GB"/>
        </w:rPr>
        <w:t>concerning</w:t>
      </w:r>
      <w:r w:rsidR="00342B88" w:rsidRPr="0000353B">
        <w:rPr>
          <w:rFonts w:ascii="Times" w:hAnsi="Times" w:cstheme="minorHAnsi"/>
          <w:lang w:val="en-GB"/>
        </w:rPr>
        <w:t xml:space="preserve"> revenue collection (in rural municipalities),</w:t>
      </w:r>
      <w:r w:rsidR="00342B88" w:rsidRPr="0000353B">
        <w:rPr>
          <w:rStyle w:val="Fotnotsreferens"/>
          <w:rFonts w:ascii="Times" w:hAnsi="Times" w:cstheme="minorHAnsi"/>
          <w:lang w:val="en-GB"/>
        </w:rPr>
        <w:footnoteReference w:id="8"/>
      </w:r>
      <w:r w:rsidR="00342B88" w:rsidRPr="0000353B">
        <w:rPr>
          <w:rFonts w:ascii="Times" w:hAnsi="Times" w:cstheme="minorHAnsi"/>
          <w:lang w:val="en-GB"/>
        </w:rPr>
        <w:t xml:space="preserve"> insufficient capital </w:t>
      </w:r>
      <w:r w:rsidR="002A0E1C">
        <w:rPr>
          <w:rFonts w:ascii="Times" w:hAnsi="Times" w:cstheme="minorHAnsi"/>
          <w:lang w:val="en-GB"/>
        </w:rPr>
        <w:t>for</w:t>
      </w:r>
      <w:r w:rsidR="00342B88" w:rsidRPr="0000353B">
        <w:rPr>
          <w:rFonts w:ascii="Times" w:hAnsi="Times" w:cstheme="minorHAnsi"/>
          <w:lang w:val="en-GB"/>
        </w:rPr>
        <w:t xml:space="preserve"> maintaining and developing infrastructure as well as degrading and failing water supply systems. Another big challenge is the gap between urban and rural service delivery (Palmer, Moodley and Parnell, 2017). </w:t>
      </w:r>
      <w:r w:rsidR="0034562D" w:rsidRPr="0000353B">
        <w:rPr>
          <w:rFonts w:ascii="Times" w:hAnsi="Times" w:cstheme="minorHAnsi"/>
          <w:lang w:val="en-GB"/>
        </w:rPr>
        <w:t>The n</w:t>
      </w:r>
      <w:r w:rsidR="00342B88" w:rsidRPr="0000353B">
        <w:rPr>
          <w:rFonts w:ascii="Times" w:hAnsi="Times" w:cstheme="minorHAnsi"/>
          <w:lang w:val="en-GB"/>
        </w:rPr>
        <w:t xml:space="preserve">ational department </w:t>
      </w:r>
      <w:r w:rsidR="00FA6A14" w:rsidRPr="0000353B">
        <w:rPr>
          <w:rFonts w:ascii="Times" w:hAnsi="Times" w:cstheme="minorHAnsi"/>
          <w:lang w:val="en-GB"/>
        </w:rPr>
        <w:t>has</w:t>
      </w:r>
      <w:r w:rsidR="00342B88" w:rsidRPr="0000353B">
        <w:rPr>
          <w:rFonts w:ascii="Times" w:hAnsi="Times" w:cstheme="minorHAnsi"/>
          <w:lang w:val="en-GB"/>
        </w:rPr>
        <w:t xml:space="preserve"> also</w:t>
      </w:r>
      <w:r w:rsidR="00FA6A14" w:rsidRPr="0000353B">
        <w:rPr>
          <w:rFonts w:ascii="Times" w:hAnsi="Times" w:cstheme="minorHAnsi"/>
          <w:lang w:val="en-GB"/>
        </w:rPr>
        <w:t xml:space="preserve"> been</w:t>
      </w:r>
      <w:r w:rsidR="00342B88" w:rsidRPr="0000353B">
        <w:rPr>
          <w:rFonts w:ascii="Times" w:hAnsi="Times" w:cstheme="minorHAnsi"/>
          <w:lang w:val="en-GB"/>
        </w:rPr>
        <w:t xml:space="preserve"> accused of several cases of </w:t>
      </w:r>
      <w:r w:rsidR="005C25F0" w:rsidRPr="0000353B">
        <w:rPr>
          <w:rFonts w:ascii="Times" w:hAnsi="Times" w:cstheme="minorHAnsi"/>
          <w:lang w:val="en-GB"/>
        </w:rPr>
        <w:t xml:space="preserve">financial </w:t>
      </w:r>
      <w:r w:rsidR="00342B88" w:rsidRPr="0000353B">
        <w:rPr>
          <w:rFonts w:ascii="Times" w:hAnsi="Times" w:cstheme="minorHAnsi"/>
          <w:lang w:val="en-GB"/>
        </w:rPr>
        <w:t>mismanagement</w:t>
      </w:r>
      <w:r w:rsidR="00AC2A9D" w:rsidRPr="0000353B">
        <w:rPr>
          <w:rFonts w:ascii="Times" w:hAnsi="Times" w:cstheme="minorHAnsi"/>
          <w:lang w:val="en-GB"/>
        </w:rPr>
        <w:t xml:space="preserve"> and fraud</w:t>
      </w:r>
      <w:r w:rsidR="00342B88" w:rsidRPr="0000353B">
        <w:rPr>
          <w:rFonts w:ascii="Times" w:hAnsi="Times" w:cstheme="minorHAnsi"/>
          <w:lang w:val="en-GB"/>
        </w:rPr>
        <w:t xml:space="preserve"> (</w:t>
      </w:r>
      <w:proofErr w:type="spellStart"/>
      <w:r w:rsidR="009D6910" w:rsidRPr="0000353B">
        <w:rPr>
          <w:rFonts w:ascii="Times" w:hAnsi="Times" w:cstheme="minorHAnsi"/>
          <w:lang w:val="en-GB"/>
        </w:rPr>
        <w:t>SAWC</w:t>
      </w:r>
      <w:proofErr w:type="spellEnd"/>
      <w:r w:rsidR="009D6910" w:rsidRPr="0000353B">
        <w:rPr>
          <w:rFonts w:ascii="Times" w:hAnsi="Times" w:cstheme="minorHAnsi"/>
          <w:lang w:val="en-GB"/>
        </w:rPr>
        <w:t xml:space="preserve"> 2017</w:t>
      </w:r>
      <w:r w:rsidR="00FA6A14" w:rsidRPr="0000353B">
        <w:rPr>
          <w:rFonts w:ascii="Times" w:hAnsi="Times" w:cstheme="minorHAnsi"/>
          <w:lang w:val="en-GB"/>
        </w:rPr>
        <w:t>;</w:t>
      </w:r>
      <w:r w:rsidR="00C367A0" w:rsidRPr="0000353B">
        <w:rPr>
          <w:rFonts w:ascii="Times" w:hAnsi="Times" w:cstheme="minorHAnsi"/>
          <w:lang w:val="en-GB"/>
        </w:rPr>
        <w:t xml:space="preserve"> Saba, 2019</w:t>
      </w:r>
      <w:r w:rsidR="00342B88" w:rsidRPr="0000353B">
        <w:rPr>
          <w:rFonts w:ascii="Times" w:hAnsi="Times" w:cstheme="minorHAnsi"/>
          <w:lang w:val="en-GB"/>
        </w:rPr>
        <w:t xml:space="preserve">). </w:t>
      </w:r>
    </w:p>
    <w:p w14:paraId="5CC67862" w14:textId="77777777" w:rsidR="00C04DD3" w:rsidRPr="0000353B" w:rsidRDefault="00C04DD3" w:rsidP="004627C7">
      <w:pPr>
        <w:jc w:val="both"/>
        <w:rPr>
          <w:rFonts w:ascii="Times" w:hAnsi="Times" w:cstheme="minorHAnsi"/>
          <w:lang w:val="en-GB"/>
        </w:rPr>
      </w:pPr>
    </w:p>
    <w:p w14:paraId="167FA3A0" w14:textId="31C3A692" w:rsidR="00F91D9E" w:rsidRPr="0000353B" w:rsidRDefault="00F15587" w:rsidP="00DD38AE">
      <w:pPr>
        <w:jc w:val="both"/>
        <w:rPr>
          <w:rFonts w:ascii="Times" w:hAnsi="Times" w:cstheme="minorHAnsi"/>
          <w:lang w:val="en-GB"/>
        </w:rPr>
      </w:pPr>
      <w:r w:rsidRPr="0000353B">
        <w:rPr>
          <w:rFonts w:ascii="Times" w:hAnsi="Times" w:cstheme="minorHAnsi"/>
          <w:lang w:val="en-GB"/>
        </w:rPr>
        <w:t xml:space="preserve">At the same time, the experience </w:t>
      </w:r>
      <w:r w:rsidR="00B9586D">
        <w:rPr>
          <w:rFonts w:ascii="Times" w:hAnsi="Times" w:cstheme="minorHAnsi"/>
          <w:lang w:val="en-GB"/>
        </w:rPr>
        <w:t>of</w:t>
      </w:r>
      <w:r w:rsidRPr="0000353B">
        <w:rPr>
          <w:rFonts w:ascii="Times" w:hAnsi="Times" w:cstheme="minorHAnsi"/>
          <w:lang w:val="en-GB"/>
        </w:rPr>
        <w:t xml:space="preserve"> the drought has meant that water scarcity </w:t>
      </w:r>
      <w:r w:rsidR="00882A73">
        <w:rPr>
          <w:rFonts w:ascii="Times" w:hAnsi="Times" w:cstheme="minorHAnsi"/>
          <w:lang w:val="en-GB"/>
        </w:rPr>
        <w:t xml:space="preserve">has </w:t>
      </w:r>
      <w:r w:rsidRPr="0000353B">
        <w:rPr>
          <w:rFonts w:ascii="Times" w:hAnsi="Times" w:cstheme="minorHAnsi"/>
          <w:lang w:val="en-GB"/>
        </w:rPr>
        <w:t xml:space="preserve">increasingly become a material concern for all populations and sectors in South African society. </w:t>
      </w:r>
      <w:r w:rsidR="00E43FE9" w:rsidRPr="0000353B">
        <w:rPr>
          <w:rFonts w:ascii="Times" w:hAnsi="Times" w:cstheme="minorHAnsi"/>
          <w:lang w:val="en-GB"/>
        </w:rPr>
        <w:t>In Cape Town</w:t>
      </w:r>
      <w:r w:rsidR="0021400D">
        <w:rPr>
          <w:rFonts w:ascii="Times" w:hAnsi="Times" w:cstheme="minorHAnsi"/>
          <w:lang w:val="en-GB"/>
        </w:rPr>
        <w:t>,</w:t>
      </w:r>
      <w:r w:rsidR="00E43FE9" w:rsidRPr="0000353B">
        <w:rPr>
          <w:rFonts w:ascii="Times" w:hAnsi="Times" w:cstheme="minorHAnsi"/>
          <w:lang w:val="en-GB"/>
        </w:rPr>
        <w:t xml:space="preserve"> Level 6B Water Restrictions were implemented in February 2018. </w:t>
      </w:r>
      <w:r w:rsidR="000B6B57" w:rsidRPr="0000353B">
        <w:rPr>
          <w:rFonts w:ascii="Times" w:hAnsi="Times" w:cstheme="minorHAnsi"/>
          <w:lang w:val="en-GB"/>
        </w:rPr>
        <w:t>T</w:t>
      </w:r>
      <w:r w:rsidR="00DD38AE" w:rsidRPr="0000353B">
        <w:rPr>
          <w:rFonts w:ascii="Times" w:hAnsi="Times" w:cstheme="minorHAnsi"/>
          <w:lang w:val="en-GB"/>
        </w:rPr>
        <w:t>hese restrictions meant</w:t>
      </w:r>
      <w:r w:rsidR="00DD38AE" w:rsidRPr="0000353B">
        <w:rPr>
          <w:rStyle w:val="Kommentarsreferens"/>
          <w:lang w:val="en-GB"/>
        </w:rPr>
        <w:t xml:space="preserve"> </w:t>
      </w:r>
      <w:r w:rsidR="00DD38AE" w:rsidRPr="0000353B">
        <w:rPr>
          <w:rFonts w:ascii="Times" w:hAnsi="Times" w:cstheme="minorHAnsi"/>
          <w:lang w:val="en-GB"/>
        </w:rPr>
        <w:t>that, amongst other restraints, ‘[a]</w:t>
      </w:r>
      <w:proofErr w:type="spellStart"/>
      <w:r w:rsidR="00DD38AE" w:rsidRPr="0000353B">
        <w:rPr>
          <w:rFonts w:ascii="Times" w:hAnsi="Times" w:cstheme="minorHAnsi"/>
          <w:lang w:val="en-GB"/>
        </w:rPr>
        <w:t>ll</w:t>
      </w:r>
      <w:proofErr w:type="spellEnd"/>
      <w:r w:rsidR="00DD38AE" w:rsidRPr="0000353B">
        <w:rPr>
          <w:rFonts w:ascii="Times" w:hAnsi="Times" w:cstheme="minorHAnsi"/>
          <w:lang w:val="en-GB"/>
        </w:rPr>
        <w:t xml:space="preserve"> residents </w:t>
      </w:r>
      <w:r w:rsidR="00DD38AE" w:rsidRPr="0000353B">
        <w:rPr>
          <w:rFonts w:ascii="Times" w:hAnsi="Times"/>
          <w:lang w:val="en-GB"/>
        </w:rPr>
        <w:t>are required to use no more than 50 litres of municipal drinking water per person per day in total […]</w:t>
      </w:r>
      <w:r w:rsidR="00DD38AE" w:rsidRPr="0000353B">
        <w:rPr>
          <w:rFonts w:ascii="Times" w:hAnsi="Times" w:cstheme="minorHAnsi"/>
          <w:lang w:val="en-GB"/>
        </w:rPr>
        <w:t xml:space="preserve">’ (City of Cape Town, 2018: 2). </w:t>
      </w:r>
      <w:r w:rsidR="00ED3A22" w:rsidRPr="0000353B">
        <w:rPr>
          <w:rFonts w:ascii="Times" w:hAnsi="Times" w:cstheme="minorHAnsi"/>
          <w:lang w:val="en-GB"/>
        </w:rPr>
        <w:t>Cape Town is not the only place that has been affected by the drought</w:t>
      </w:r>
      <w:r w:rsidR="00E91041">
        <w:rPr>
          <w:rFonts w:ascii="Times" w:hAnsi="Times" w:cstheme="minorHAnsi"/>
          <w:lang w:val="en-GB"/>
        </w:rPr>
        <w:t>,</w:t>
      </w:r>
      <w:r w:rsidR="00F91D9E" w:rsidRPr="0000353B">
        <w:rPr>
          <w:rFonts w:ascii="Times" w:hAnsi="Times" w:cstheme="minorHAnsi"/>
          <w:lang w:val="en-GB"/>
        </w:rPr>
        <w:t xml:space="preserve"> however</w:t>
      </w:r>
      <w:r w:rsidR="00A746A1">
        <w:rPr>
          <w:rFonts w:ascii="Times" w:hAnsi="Times" w:cstheme="minorHAnsi"/>
          <w:lang w:val="en-GB"/>
        </w:rPr>
        <w:t>;</w:t>
      </w:r>
      <w:r w:rsidR="00ED3A22" w:rsidRPr="0000353B">
        <w:rPr>
          <w:rFonts w:ascii="Times" w:hAnsi="Times" w:cstheme="minorHAnsi"/>
          <w:lang w:val="en-GB"/>
        </w:rPr>
        <w:t xml:space="preserve"> it has severely impinged on the</w:t>
      </w:r>
      <w:r w:rsidR="00E43FE9" w:rsidRPr="0000353B">
        <w:rPr>
          <w:rFonts w:ascii="Times" w:hAnsi="Times" w:cstheme="minorHAnsi"/>
          <w:lang w:val="en-GB"/>
        </w:rPr>
        <w:t xml:space="preserve"> whole </w:t>
      </w:r>
      <w:r w:rsidR="007B2EC4">
        <w:rPr>
          <w:rFonts w:ascii="Times" w:hAnsi="Times" w:cstheme="minorHAnsi"/>
          <w:lang w:val="en-GB"/>
        </w:rPr>
        <w:t xml:space="preserve">of </w:t>
      </w:r>
      <w:r w:rsidR="00E43FE9" w:rsidRPr="0000353B">
        <w:rPr>
          <w:rFonts w:ascii="Times" w:hAnsi="Times" w:cstheme="minorHAnsi"/>
          <w:lang w:val="en-GB"/>
        </w:rPr>
        <w:t>Western Cape</w:t>
      </w:r>
      <w:r w:rsidR="00F91D9E" w:rsidRPr="0000353B">
        <w:rPr>
          <w:rFonts w:ascii="Times" w:hAnsi="Times" w:cstheme="minorHAnsi"/>
          <w:lang w:val="en-GB"/>
        </w:rPr>
        <w:t xml:space="preserve">. The commercial agricultural sector in the province had its water curtailed by 60% due to the drought (restrictions were relaxed </w:t>
      </w:r>
      <w:r w:rsidR="007D1B04">
        <w:rPr>
          <w:rFonts w:ascii="Times" w:hAnsi="Times" w:cstheme="minorHAnsi"/>
          <w:lang w:val="en-GB"/>
        </w:rPr>
        <w:t xml:space="preserve">on </w:t>
      </w:r>
      <w:r w:rsidR="00F91D9E" w:rsidRPr="0000353B">
        <w:rPr>
          <w:rFonts w:ascii="Times" w:hAnsi="Times" w:cstheme="minorHAnsi"/>
          <w:lang w:val="en-GB"/>
        </w:rPr>
        <w:t xml:space="preserve">3 December 2018 </w:t>
      </w:r>
      <w:r w:rsidR="00491668">
        <w:rPr>
          <w:rFonts w:ascii="Times" w:hAnsi="Times" w:cstheme="minorHAnsi"/>
          <w:lang w:val="en-GB"/>
        </w:rPr>
        <w:t>[</w:t>
      </w:r>
      <w:r w:rsidR="00F91D9E" w:rsidRPr="0000353B">
        <w:rPr>
          <w:rFonts w:ascii="Times" w:hAnsi="Times" w:cstheme="minorHAnsi"/>
          <w:lang w:val="en-GB"/>
        </w:rPr>
        <w:t>South African Government, 5 December 2018</w:t>
      </w:r>
      <w:r w:rsidR="00491668">
        <w:rPr>
          <w:rFonts w:ascii="Times" w:hAnsi="Times" w:cstheme="minorHAnsi"/>
          <w:lang w:val="en-GB"/>
        </w:rPr>
        <w:t>]</w:t>
      </w:r>
      <w:r w:rsidR="00F91D9E" w:rsidRPr="0000353B">
        <w:rPr>
          <w:rFonts w:ascii="Times" w:hAnsi="Times" w:cstheme="minorHAnsi"/>
          <w:lang w:val="en-GB"/>
        </w:rPr>
        <w:t>).  It has been reported that the production of</w:t>
      </w:r>
      <w:r w:rsidR="00360291">
        <w:rPr>
          <w:rFonts w:ascii="Times" w:hAnsi="Times" w:cstheme="minorHAnsi"/>
          <w:lang w:val="en-GB"/>
        </w:rPr>
        <w:t>,</w:t>
      </w:r>
      <w:r w:rsidR="00F91D9E" w:rsidRPr="0000353B">
        <w:rPr>
          <w:rFonts w:ascii="Times" w:hAnsi="Times" w:cstheme="minorHAnsi"/>
          <w:lang w:val="en-GB"/>
        </w:rPr>
        <w:t xml:space="preserve"> for example</w:t>
      </w:r>
      <w:r w:rsidR="00360291">
        <w:rPr>
          <w:rFonts w:ascii="Times" w:hAnsi="Times" w:cstheme="minorHAnsi"/>
          <w:lang w:val="en-GB"/>
        </w:rPr>
        <w:t>,</w:t>
      </w:r>
      <w:r w:rsidR="00F91D9E" w:rsidRPr="0000353B">
        <w:rPr>
          <w:rFonts w:ascii="Times" w:hAnsi="Times" w:cstheme="minorHAnsi"/>
          <w:lang w:val="en-GB"/>
        </w:rPr>
        <w:t xml:space="preserve"> fruit and wine fell between 10</w:t>
      </w:r>
      <w:r w:rsidR="00360291">
        <w:rPr>
          <w:rFonts w:ascii="Times" w:hAnsi="Times" w:cstheme="minorHAnsi"/>
          <w:lang w:val="en-GB"/>
        </w:rPr>
        <w:t xml:space="preserve"> and</w:t>
      </w:r>
      <w:r w:rsidR="00F90632">
        <w:rPr>
          <w:rFonts w:ascii="Times" w:hAnsi="Times" w:cstheme="minorHAnsi"/>
          <w:lang w:val="en-GB"/>
        </w:rPr>
        <w:t xml:space="preserve"> </w:t>
      </w:r>
      <w:r w:rsidR="00F91D9E" w:rsidRPr="0000353B">
        <w:rPr>
          <w:rFonts w:ascii="Times" w:hAnsi="Times" w:cstheme="minorHAnsi"/>
          <w:lang w:val="en-GB"/>
        </w:rPr>
        <w:t xml:space="preserve">30% as a result of the measures taken because of the drought (Gosling, 2018; Johnston, 2018). The drought has also affected </w:t>
      </w:r>
      <w:r w:rsidR="00E43FE9" w:rsidRPr="0000353B">
        <w:rPr>
          <w:rFonts w:ascii="Times" w:hAnsi="Times" w:cstheme="minorHAnsi"/>
          <w:lang w:val="en-GB"/>
        </w:rPr>
        <w:t>other provinces</w:t>
      </w:r>
      <w:r w:rsidR="008B63DC">
        <w:rPr>
          <w:rFonts w:ascii="Times" w:hAnsi="Times" w:cstheme="minorHAnsi"/>
          <w:lang w:val="en-GB"/>
        </w:rPr>
        <w:t>,</w:t>
      </w:r>
      <w:r w:rsidR="00ED3A22" w:rsidRPr="0000353B">
        <w:rPr>
          <w:rFonts w:ascii="Times" w:hAnsi="Times" w:cstheme="minorHAnsi"/>
          <w:lang w:val="en-GB"/>
        </w:rPr>
        <w:t xml:space="preserve"> including KwaZulu-Natal, Free State, North West, Limpopo and Mpumalanga and the Northern and Eastern Cape. </w:t>
      </w:r>
    </w:p>
    <w:p w14:paraId="6D61F1B8" w14:textId="77777777" w:rsidR="00F91D9E" w:rsidRPr="0000353B" w:rsidRDefault="00F91D9E" w:rsidP="00DD38AE">
      <w:pPr>
        <w:jc w:val="both"/>
        <w:rPr>
          <w:rFonts w:ascii="Times" w:hAnsi="Times" w:cstheme="minorHAnsi"/>
          <w:lang w:val="en-GB"/>
        </w:rPr>
      </w:pPr>
    </w:p>
    <w:p w14:paraId="04B95827" w14:textId="5CB7C229" w:rsidR="00DD38AE" w:rsidRPr="0000353B" w:rsidRDefault="00CB502A" w:rsidP="00DD38AE">
      <w:pPr>
        <w:jc w:val="both"/>
        <w:rPr>
          <w:rFonts w:ascii="Times" w:hAnsi="Times" w:cstheme="minorHAnsi"/>
          <w:lang w:val="en-GB"/>
        </w:rPr>
      </w:pPr>
      <w:r w:rsidRPr="0000353B">
        <w:rPr>
          <w:rFonts w:ascii="Times" w:hAnsi="Times" w:cstheme="minorHAnsi"/>
          <w:lang w:val="en-GB"/>
        </w:rPr>
        <w:t>Despite</w:t>
      </w:r>
      <w:r w:rsidR="00ED3A22" w:rsidRPr="0000353B">
        <w:rPr>
          <w:rFonts w:ascii="Times" w:hAnsi="Times" w:cstheme="minorHAnsi"/>
          <w:lang w:val="en-GB"/>
        </w:rPr>
        <w:t xml:space="preserve"> the fact</w:t>
      </w:r>
      <w:r w:rsidRPr="0000353B">
        <w:rPr>
          <w:rFonts w:ascii="Times" w:hAnsi="Times" w:cstheme="minorHAnsi"/>
          <w:lang w:val="en-GB"/>
        </w:rPr>
        <w:t xml:space="preserve"> that the drought </w:t>
      </w:r>
      <w:r w:rsidR="00F91D9E" w:rsidRPr="0000353B">
        <w:rPr>
          <w:rFonts w:ascii="Times" w:hAnsi="Times" w:cstheme="minorHAnsi"/>
          <w:lang w:val="en-GB"/>
        </w:rPr>
        <w:t>has been felt in numerous places across the country</w:t>
      </w:r>
      <w:r w:rsidR="00ED3A22" w:rsidRPr="0000353B">
        <w:rPr>
          <w:rFonts w:ascii="Times" w:hAnsi="Times" w:cstheme="minorHAnsi"/>
          <w:lang w:val="en-GB"/>
        </w:rPr>
        <w:t xml:space="preserve"> and that those who usually suffer the most are small-scale farmers who rely on rain-fed subsistence crops (WRC, 2018), </w:t>
      </w:r>
      <w:r w:rsidRPr="0000353B">
        <w:rPr>
          <w:rFonts w:ascii="Times" w:hAnsi="Times" w:cstheme="minorHAnsi"/>
          <w:lang w:val="en-GB"/>
        </w:rPr>
        <w:t xml:space="preserve">the media image of the crisis has been that of worried </w:t>
      </w:r>
      <w:proofErr w:type="spellStart"/>
      <w:r w:rsidRPr="0000353B">
        <w:rPr>
          <w:rFonts w:ascii="Times" w:hAnsi="Times" w:cstheme="minorHAnsi"/>
          <w:lang w:val="en-GB"/>
        </w:rPr>
        <w:t>Captonians</w:t>
      </w:r>
      <w:proofErr w:type="spellEnd"/>
      <w:r w:rsidRPr="0000353B">
        <w:rPr>
          <w:rFonts w:ascii="Times" w:hAnsi="Times" w:cstheme="minorHAnsi"/>
          <w:lang w:val="en-GB"/>
        </w:rPr>
        <w:t xml:space="preserve">. </w:t>
      </w:r>
      <w:r w:rsidR="00301248" w:rsidRPr="0000353B">
        <w:rPr>
          <w:rFonts w:ascii="Times" w:hAnsi="Times" w:cstheme="minorHAnsi"/>
          <w:lang w:val="en-GB"/>
        </w:rPr>
        <w:t>In particular the concept ‘Day Zero’</w:t>
      </w:r>
      <w:r w:rsidR="0001337C">
        <w:rPr>
          <w:rFonts w:ascii="Times" w:hAnsi="Times" w:cstheme="minorHAnsi"/>
          <w:lang w:val="en-GB"/>
        </w:rPr>
        <w:t>,</w:t>
      </w:r>
      <w:r w:rsidR="00301248" w:rsidRPr="0000353B">
        <w:rPr>
          <w:rFonts w:ascii="Times" w:hAnsi="Times" w:cstheme="minorHAnsi"/>
          <w:lang w:val="en-GB"/>
        </w:rPr>
        <w:t xml:space="preserve"> which is the date when the household water taps were predicted to be closed in </w:t>
      </w:r>
      <w:r w:rsidR="00F91D9E" w:rsidRPr="0000353B">
        <w:rPr>
          <w:rFonts w:ascii="Times" w:hAnsi="Times" w:cstheme="minorHAnsi"/>
          <w:lang w:val="en-GB"/>
        </w:rPr>
        <w:t>the city</w:t>
      </w:r>
      <w:r w:rsidR="00301248" w:rsidRPr="0000353B">
        <w:rPr>
          <w:rFonts w:ascii="Times" w:hAnsi="Times" w:cstheme="minorHAnsi"/>
          <w:lang w:val="en-GB"/>
        </w:rPr>
        <w:t>, has drawn attention to the case.</w:t>
      </w:r>
      <w:r w:rsidR="00301248" w:rsidRPr="0000353B">
        <w:rPr>
          <w:rStyle w:val="Fotnotsreferens"/>
          <w:rFonts w:ascii="Times" w:hAnsi="Times" w:cstheme="minorHAnsi"/>
          <w:lang w:val="en-GB"/>
        </w:rPr>
        <w:footnoteReference w:id="9"/>
      </w:r>
      <w:r w:rsidR="0001337C">
        <w:rPr>
          <w:rFonts w:ascii="Times" w:hAnsi="Times" w:cstheme="minorHAnsi"/>
          <w:lang w:val="en-GB"/>
        </w:rPr>
        <w:t xml:space="preserve"> </w:t>
      </w:r>
      <w:r w:rsidR="00DD38AE" w:rsidRPr="0000353B">
        <w:rPr>
          <w:rFonts w:ascii="Times" w:hAnsi="Times" w:cstheme="minorHAnsi"/>
          <w:lang w:val="en-GB"/>
        </w:rPr>
        <w:t>Yet the restricted amount of water that residents in Cape Town are allowed, namely, 50 litres per person per day, is an amount which is twice as much as the one defined in the FBW policy. This means that it is twice as much water as many South Africans rely on every day under normal circumstances, which has been seen as an improvement in comparison to their previous conditions. The attention given, both globally and nationally, to the situation for the residents of The City of Cape Town, many of whom belong to the middle class and are not used to having to cut back on water use, can be explained by dominant imaginaries of what is appropriate for particular populations. These imaginaries are based on Malthusian hierarchisations between different forms of lives</w:t>
      </w:r>
      <w:r w:rsidR="00AA0C83">
        <w:rPr>
          <w:rFonts w:ascii="Times" w:hAnsi="Times" w:cstheme="minorHAnsi"/>
          <w:lang w:val="en-GB"/>
        </w:rPr>
        <w:t>,</w:t>
      </w:r>
      <w:r w:rsidR="00DD38AE" w:rsidRPr="0000353B">
        <w:rPr>
          <w:rFonts w:ascii="Times" w:hAnsi="Times" w:cstheme="minorHAnsi"/>
          <w:lang w:val="en-GB"/>
        </w:rPr>
        <w:t xml:space="preserve"> understood, on the one hand, as those who just survive, that is, ‘mere life’</w:t>
      </w:r>
      <w:r w:rsidR="00FA7E9B">
        <w:rPr>
          <w:rFonts w:ascii="Times" w:hAnsi="Times" w:cstheme="minorHAnsi"/>
          <w:lang w:val="en-GB"/>
        </w:rPr>
        <w:t>,</w:t>
      </w:r>
      <w:r w:rsidR="00DD38AE" w:rsidRPr="0000353B">
        <w:rPr>
          <w:rFonts w:ascii="Times" w:hAnsi="Times" w:cstheme="minorHAnsi"/>
          <w:lang w:val="en-GB"/>
        </w:rPr>
        <w:t xml:space="preserve"> and, on the other, as those who live ‘proper’ forms of lives, the latter being seen as both more sustainable and responsible and, furthermore, </w:t>
      </w:r>
      <w:r w:rsidR="00DD38AE" w:rsidRPr="0000353B">
        <w:rPr>
          <w:lang w:val="en-GB"/>
        </w:rPr>
        <w:t>more entitled to water,</w:t>
      </w:r>
      <w:r w:rsidR="00DD38AE" w:rsidRPr="0000353B">
        <w:rPr>
          <w:rFonts w:ascii="Times" w:hAnsi="Times" w:cstheme="minorHAnsi"/>
          <w:lang w:val="en-GB"/>
        </w:rPr>
        <w:t xml:space="preserve"> because of their ability to pay for it. </w:t>
      </w:r>
    </w:p>
    <w:p w14:paraId="45052D21" w14:textId="2F1D765F" w:rsidR="00C04DD3" w:rsidRDefault="00C04DD3" w:rsidP="004627C7">
      <w:pPr>
        <w:jc w:val="both"/>
        <w:rPr>
          <w:rFonts w:ascii="Times" w:hAnsi="Times" w:cstheme="minorHAnsi"/>
          <w:lang w:val="en-GB"/>
        </w:rPr>
      </w:pPr>
    </w:p>
    <w:p w14:paraId="711A8E57" w14:textId="757F5DF6" w:rsidR="00D46053" w:rsidRPr="007C3D5D" w:rsidRDefault="004627C7" w:rsidP="00577746">
      <w:pPr>
        <w:autoSpaceDE w:val="0"/>
        <w:autoSpaceDN w:val="0"/>
        <w:adjustRightInd w:val="0"/>
        <w:jc w:val="both"/>
        <w:rPr>
          <w:rFonts w:ascii="Times" w:hAnsi="Times" w:cstheme="minorHAnsi"/>
          <w:lang w:val="en-GB"/>
        </w:rPr>
      </w:pPr>
      <w:r w:rsidRPr="007C3D5D">
        <w:rPr>
          <w:rFonts w:ascii="Times" w:hAnsi="Times" w:cstheme="minorHAnsi"/>
          <w:lang w:val="en-GB"/>
        </w:rPr>
        <w:t xml:space="preserve">In national water governance, it is argued that while droughts are a normal feature in South Africa, what </w:t>
      </w:r>
      <w:r w:rsidR="0083394A">
        <w:rPr>
          <w:rFonts w:ascii="Times" w:hAnsi="Times" w:cstheme="minorHAnsi"/>
          <w:lang w:val="en-GB"/>
        </w:rPr>
        <w:t xml:space="preserve">has </w:t>
      </w:r>
      <w:r w:rsidRPr="007C3D5D">
        <w:rPr>
          <w:rFonts w:ascii="Times" w:hAnsi="Times" w:cstheme="minorHAnsi"/>
          <w:lang w:val="en-GB"/>
        </w:rPr>
        <w:t>recently been experienced ‘is more than a drought’ and involves a so-called ‘New Normal’</w:t>
      </w:r>
      <w:r w:rsidR="00C84C4D">
        <w:rPr>
          <w:rFonts w:ascii="Times" w:hAnsi="Times" w:cstheme="minorHAnsi"/>
          <w:lang w:val="en-GB"/>
        </w:rPr>
        <w:t>.</w:t>
      </w:r>
      <w:r w:rsidRPr="007C3D5D">
        <w:rPr>
          <w:rFonts w:ascii="Times" w:hAnsi="Times" w:cstheme="minorHAnsi"/>
          <w:lang w:val="en-GB"/>
        </w:rPr>
        <w:t xml:space="preserve"> This means that the country needs to adapt to a situation of increasing water scarcity. The new normal is due to other challenges connected to water, such as a growing urban population, industrialisation and climate change as well as the pollution of water resources. </w:t>
      </w:r>
    </w:p>
    <w:p w14:paraId="71DCD3B9" w14:textId="77777777" w:rsidR="00D46053" w:rsidRPr="007C3D5D" w:rsidRDefault="00D46053" w:rsidP="00D46053">
      <w:pPr>
        <w:jc w:val="both"/>
        <w:rPr>
          <w:rFonts w:ascii="Times" w:hAnsi="Times" w:cstheme="minorHAnsi"/>
          <w:lang w:val="en-GB"/>
        </w:rPr>
      </w:pPr>
    </w:p>
    <w:p w14:paraId="51D38FFF" w14:textId="32449F57" w:rsidR="004627C7" w:rsidRPr="007C3D5D" w:rsidRDefault="004627C7" w:rsidP="004627C7">
      <w:pPr>
        <w:pStyle w:val="NormalVOLUME"/>
        <w:rPr>
          <w:rFonts w:ascii="Times" w:hAnsi="Times"/>
        </w:rPr>
      </w:pPr>
      <w:r w:rsidRPr="007C3D5D">
        <w:rPr>
          <w:rFonts w:ascii="Times" w:hAnsi="Times" w:cstheme="minorHAnsi"/>
        </w:rPr>
        <w:t>A National Water and Sanitation Masterplan has recently been proposed by the Department of Water and Sanitation (NWSMP</w:t>
      </w:r>
      <w:r w:rsidR="00BD7EFA">
        <w:rPr>
          <w:rFonts w:ascii="Times" w:hAnsi="Times" w:cstheme="minorHAnsi"/>
        </w:rPr>
        <w:t>1, 2</w:t>
      </w:r>
      <w:r w:rsidRPr="007C3D5D">
        <w:rPr>
          <w:rFonts w:ascii="Times" w:hAnsi="Times" w:cstheme="minorHAnsi"/>
        </w:rPr>
        <w:t>, 2018).</w:t>
      </w:r>
      <w:r w:rsidRPr="007C3D5D">
        <w:rPr>
          <w:rStyle w:val="Fotnotsreferens"/>
          <w:rFonts w:ascii="Times" w:hAnsi="Times" w:cstheme="minorHAnsi"/>
        </w:rPr>
        <w:footnoteReference w:id="10"/>
      </w:r>
      <w:r w:rsidRPr="007C3D5D">
        <w:rPr>
          <w:rFonts w:ascii="Times" w:hAnsi="Times" w:cstheme="minorHAnsi"/>
        </w:rPr>
        <w:t xml:space="preserve"> It establishes water security as a </w:t>
      </w:r>
      <w:r w:rsidRPr="007C3D5D">
        <w:rPr>
          <w:rFonts w:ascii="Times" w:hAnsi="Times"/>
        </w:rPr>
        <w:t xml:space="preserve">‘critical challenge </w:t>
      </w:r>
      <w:r w:rsidRPr="007C3D5D">
        <w:rPr>
          <w:rFonts w:ascii="Times" w:hAnsi="Times"/>
        </w:rPr>
        <w:lastRenderedPageBreak/>
        <w:t>confronting South Africa in the 21st century’ in relation to ‘social wellbeing and economic growth’ and defines South Africa as a ‘water scarce country’ (</w:t>
      </w:r>
      <w:r w:rsidRPr="007C3D5D">
        <w:rPr>
          <w:rFonts w:ascii="Times" w:hAnsi="Times" w:cstheme="minorHAnsi"/>
        </w:rPr>
        <w:t>NWSMP</w:t>
      </w:r>
      <w:r w:rsidR="0023171A">
        <w:rPr>
          <w:rFonts w:ascii="Times" w:hAnsi="Times" w:cstheme="minorHAnsi"/>
        </w:rPr>
        <w:t>2</w:t>
      </w:r>
      <w:r w:rsidRPr="007C3D5D">
        <w:rPr>
          <w:rFonts w:ascii="Times" w:hAnsi="Times" w:cstheme="minorHAnsi"/>
        </w:rPr>
        <w:t>, 2018</w:t>
      </w:r>
      <w:r w:rsidRPr="007C3D5D">
        <w:rPr>
          <w:rFonts w:ascii="Times" w:hAnsi="Times"/>
        </w:rPr>
        <w:t>: 1-</w:t>
      </w:r>
      <w:r w:rsidR="0023171A">
        <w:rPr>
          <w:rFonts w:ascii="Times" w:hAnsi="Times"/>
        </w:rPr>
        <w:t>2)</w:t>
      </w:r>
      <w:r w:rsidRPr="007C3D5D">
        <w:rPr>
          <w:rFonts w:ascii="Times" w:hAnsi="Times"/>
        </w:rPr>
        <w:t>. The report states</w:t>
      </w:r>
      <w:r w:rsidRPr="007C3D5D">
        <w:rPr>
          <w:rFonts w:ascii="Times" w:hAnsi="Times" w:cstheme="minorHAnsi"/>
        </w:rPr>
        <w:t xml:space="preserve"> </w:t>
      </w:r>
      <w:r w:rsidR="00FC0C1F">
        <w:rPr>
          <w:rFonts w:ascii="Times" w:hAnsi="Times" w:cstheme="minorHAnsi"/>
        </w:rPr>
        <w:t>that ‘</w:t>
      </w:r>
      <w:r w:rsidRPr="007C3D5D">
        <w:rPr>
          <w:rFonts w:ascii="Times" w:hAnsi="Times"/>
        </w:rPr>
        <w:t>South Africa has a semi-arid climate, with an average annual rainfall of 465 mm, compared to the</w:t>
      </w:r>
      <w:r w:rsidRPr="007C3D5D">
        <w:rPr>
          <w:rFonts w:ascii="Times" w:hAnsi="Times" w:cstheme="minorHAnsi"/>
        </w:rPr>
        <w:t xml:space="preserve"> </w:t>
      </w:r>
      <w:r w:rsidRPr="007C3D5D">
        <w:rPr>
          <w:rFonts w:ascii="Times" w:hAnsi="Times"/>
        </w:rPr>
        <w:t xml:space="preserve">world average of 860 mm, </w:t>
      </w:r>
      <w:r w:rsidR="00E74B52">
        <w:rPr>
          <w:rFonts w:ascii="Times" w:hAnsi="Times"/>
        </w:rPr>
        <w:t xml:space="preserve">[and that] </w:t>
      </w:r>
      <w:r w:rsidRPr="007C3D5D">
        <w:rPr>
          <w:rFonts w:ascii="Times" w:hAnsi="Times"/>
        </w:rPr>
        <w:t>as a result, South Africa’s water resources are scarce and extremely</w:t>
      </w:r>
      <w:r w:rsidRPr="007C3D5D">
        <w:rPr>
          <w:rFonts w:ascii="Times" w:hAnsi="Times" w:cstheme="minorHAnsi"/>
        </w:rPr>
        <w:t xml:space="preserve"> </w:t>
      </w:r>
      <w:r w:rsidRPr="007C3D5D">
        <w:rPr>
          <w:rFonts w:ascii="Times" w:hAnsi="Times"/>
        </w:rPr>
        <w:t>limited’ (</w:t>
      </w:r>
      <w:proofErr w:type="spellStart"/>
      <w:r w:rsidR="008F6ACD" w:rsidRPr="007C3D5D">
        <w:rPr>
          <w:rFonts w:ascii="Times" w:hAnsi="Times" w:cstheme="minorHAnsi"/>
        </w:rPr>
        <w:t>NWSMP</w:t>
      </w:r>
      <w:proofErr w:type="spellEnd"/>
      <w:r w:rsidR="008F6ACD" w:rsidRPr="007C3D5D">
        <w:rPr>
          <w:rFonts w:ascii="Times" w:hAnsi="Times" w:cstheme="minorHAnsi"/>
        </w:rPr>
        <w:t>, 2018</w:t>
      </w:r>
      <w:r w:rsidR="008F6ACD" w:rsidRPr="007C3D5D">
        <w:rPr>
          <w:rFonts w:ascii="Times" w:hAnsi="Times"/>
        </w:rPr>
        <w:t>: 3-8</w:t>
      </w:r>
      <w:r w:rsidRPr="007C3D5D">
        <w:rPr>
          <w:rFonts w:ascii="Times" w:hAnsi="Times"/>
        </w:rPr>
        <w:t>)</w:t>
      </w:r>
      <w:r w:rsidR="008E0767">
        <w:rPr>
          <w:rFonts w:ascii="Times" w:hAnsi="Times"/>
        </w:rPr>
        <w:t>,</w:t>
      </w:r>
      <w:r w:rsidRPr="007C3D5D">
        <w:rPr>
          <w:rFonts w:ascii="Times" w:hAnsi="Times"/>
        </w:rPr>
        <w:t xml:space="preserve"> and </w:t>
      </w:r>
      <w:r w:rsidR="008E0767">
        <w:rPr>
          <w:rFonts w:ascii="Times" w:hAnsi="Times"/>
        </w:rPr>
        <w:t xml:space="preserve">also </w:t>
      </w:r>
      <w:r w:rsidRPr="007C3D5D">
        <w:rPr>
          <w:rFonts w:ascii="Times" w:hAnsi="Times"/>
        </w:rPr>
        <w:t>that:</w:t>
      </w:r>
    </w:p>
    <w:p w14:paraId="3C47FB9C" w14:textId="4490E0CE" w:rsidR="004627C7" w:rsidRPr="007C3D5D" w:rsidRDefault="004627C7" w:rsidP="004627C7">
      <w:pPr>
        <w:pStyle w:val="CItatVOLUME"/>
        <w:rPr>
          <w:lang w:val="en-GB"/>
        </w:rPr>
      </w:pPr>
      <w:r w:rsidRPr="007C3D5D">
        <w:rPr>
          <w:lang w:val="en-GB"/>
        </w:rPr>
        <w:t>Based on current demand projections and without effective interventions, the water deficit confronting the country could be between 2.7 and 3.8 billion cubic meters, a gap of approximately 17% of available water sources, by 2030. The South African water sector must take bold steps to adopt a ‘new normal’ to head off the projected water gap. (</w:t>
      </w:r>
      <w:r w:rsidRPr="007C3D5D">
        <w:rPr>
          <w:rFonts w:cstheme="minorHAnsi"/>
          <w:lang w:val="en-GB"/>
        </w:rPr>
        <w:t>NWSMP</w:t>
      </w:r>
      <w:r w:rsidR="0023171A">
        <w:rPr>
          <w:rFonts w:cstheme="minorHAnsi"/>
          <w:lang w:val="en-GB"/>
        </w:rPr>
        <w:t>2</w:t>
      </w:r>
      <w:r w:rsidRPr="007C3D5D">
        <w:rPr>
          <w:rFonts w:cstheme="minorHAnsi"/>
          <w:lang w:val="en-GB"/>
        </w:rPr>
        <w:t>, 2018</w:t>
      </w:r>
      <w:r w:rsidRPr="007C3D5D">
        <w:rPr>
          <w:lang w:val="en-GB"/>
        </w:rPr>
        <w:t>: 1-2)</w:t>
      </w:r>
    </w:p>
    <w:p w14:paraId="1EBE46DB" w14:textId="44FEE1F5" w:rsidR="00861E59" w:rsidRPr="0000353B" w:rsidRDefault="004627C7" w:rsidP="00DF2331">
      <w:pPr>
        <w:autoSpaceDE w:val="0"/>
        <w:autoSpaceDN w:val="0"/>
        <w:adjustRightInd w:val="0"/>
        <w:jc w:val="both"/>
        <w:rPr>
          <w:rFonts w:ascii="Times" w:eastAsiaTheme="minorHAnsi" w:hAnsi="Times"/>
          <w:lang w:val="en-GB" w:eastAsia="en-US"/>
        </w:rPr>
      </w:pPr>
      <w:r w:rsidRPr="0000353B">
        <w:rPr>
          <w:rFonts w:ascii="Times" w:hAnsi="Times" w:cstheme="minorHAnsi"/>
          <w:lang w:val="en-GB"/>
        </w:rPr>
        <w:t xml:space="preserve">Several meanings of scarcity appear in the document. </w:t>
      </w:r>
      <w:r w:rsidR="005B3431" w:rsidRPr="0000353B">
        <w:rPr>
          <w:rFonts w:ascii="Times" w:hAnsi="Times" w:cstheme="minorHAnsi"/>
          <w:lang w:val="en-GB"/>
        </w:rPr>
        <w:t>Defining the concept of scarcity, t</w:t>
      </w:r>
      <w:r w:rsidRPr="0000353B">
        <w:rPr>
          <w:rFonts w:ascii="Times" w:hAnsi="Times" w:cstheme="minorHAnsi"/>
          <w:lang w:val="en-GB"/>
        </w:rPr>
        <w:t>he plan acknowledges</w:t>
      </w:r>
      <w:r w:rsidR="005B3431" w:rsidRPr="0000353B">
        <w:rPr>
          <w:rFonts w:ascii="Times" w:hAnsi="Times" w:cstheme="minorHAnsi"/>
          <w:lang w:val="en-GB"/>
        </w:rPr>
        <w:t xml:space="preserve"> </w:t>
      </w:r>
      <w:r w:rsidRPr="0000353B">
        <w:rPr>
          <w:rFonts w:ascii="Times" w:hAnsi="Times" w:cstheme="minorHAnsi"/>
          <w:lang w:val="en-GB"/>
        </w:rPr>
        <w:t>that ‘</w:t>
      </w:r>
      <w:r w:rsidRPr="0000353B">
        <w:rPr>
          <w:rFonts w:ascii="Times" w:eastAsiaTheme="minorHAnsi" w:hAnsi="Times"/>
          <w:lang w:val="en-GB" w:eastAsia="en-US"/>
        </w:rPr>
        <w:t>[w]</w:t>
      </w:r>
      <w:proofErr w:type="spellStart"/>
      <w:r w:rsidRPr="0000353B">
        <w:rPr>
          <w:rFonts w:ascii="Times" w:eastAsiaTheme="minorHAnsi" w:hAnsi="Times"/>
          <w:lang w:val="en-GB" w:eastAsia="en-US"/>
        </w:rPr>
        <w:t>ater</w:t>
      </w:r>
      <w:proofErr w:type="spellEnd"/>
      <w:r w:rsidRPr="0000353B">
        <w:rPr>
          <w:rFonts w:ascii="Times" w:eastAsiaTheme="minorHAnsi" w:hAnsi="Times"/>
          <w:lang w:val="en-GB" w:eastAsia="en-US"/>
        </w:rPr>
        <w:t xml:space="preserve"> is scarce relative to human demands, not in and of itself’ (Annexure 5), which indicates an understanding of scarcity as a relative concept</w:t>
      </w:r>
      <w:r w:rsidR="00DF2331" w:rsidRPr="0000353B">
        <w:rPr>
          <w:rFonts w:ascii="Times" w:eastAsiaTheme="minorHAnsi" w:hAnsi="Times"/>
          <w:lang w:val="en-GB" w:eastAsia="en-US"/>
        </w:rPr>
        <w:t xml:space="preserve">. </w:t>
      </w:r>
      <w:r w:rsidR="005B3431" w:rsidRPr="0000353B">
        <w:rPr>
          <w:rFonts w:ascii="Times" w:eastAsiaTheme="minorHAnsi" w:hAnsi="Times"/>
          <w:lang w:val="en-GB" w:eastAsia="en-US"/>
        </w:rPr>
        <w:t xml:space="preserve">The meaning of scarcity that </w:t>
      </w:r>
      <w:r w:rsidR="009B67FC">
        <w:rPr>
          <w:rFonts w:ascii="Times" w:eastAsiaTheme="minorHAnsi" w:hAnsi="Times"/>
          <w:lang w:val="en-GB" w:eastAsia="en-US"/>
        </w:rPr>
        <w:t>prevails</w:t>
      </w:r>
      <w:r w:rsidR="005B3431" w:rsidRPr="0000353B">
        <w:rPr>
          <w:rFonts w:ascii="Times" w:eastAsiaTheme="minorHAnsi" w:hAnsi="Times"/>
          <w:lang w:val="en-GB" w:eastAsia="en-US"/>
        </w:rPr>
        <w:t xml:space="preserve"> in the masterplan</w:t>
      </w:r>
      <w:r w:rsidR="00DF2331" w:rsidRPr="0000353B">
        <w:rPr>
          <w:rFonts w:ascii="Times" w:eastAsiaTheme="minorHAnsi" w:hAnsi="Times"/>
          <w:lang w:val="en-GB" w:eastAsia="en-US"/>
        </w:rPr>
        <w:t xml:space="preserve"> is</w:t>
      </w:r>
      <w:r w:rsidR="0066771C">
        <w:rPr>
          <w:rFonts w:ascii="Times" w:eastAsiaTheme="minorHAnsi" w:hAnsi="Times"/>
          <w:lang w:val="en-GB" w:eastAsia="en-US"/>
        </w:rPr>
        <w:t>,</w:t>
      </w:r>
      <w:r w:rsidR="00DF2331" w:rsidRPr="0000353B">
        <w:rPr>
          <w:rFonts w:ascii="Times" w:eastAsiaTheme="minorHAnsi" w:hAnsi="Times"/>
          <w:lang w:val="en-GB" w:eastAsia="en-US"/>
        </w:rPr>
        <w:t xml:space="preserve"> however</w:t>
      </w:r>
      <w:r w:rsidR="0066771C">
        <w:rPr>
          <w:rFonts w:ascii="Times" w:eastAsiaTheme="minorHAnsi" w:hAnsi="Times"/>
          <w:lang w:val="en-GB" w:eastAsia="en-US"/>
        </w:rPr>
        <w:t>,</w:t>
      </w:r>
      <w:r w:rsidR="005B3431" w:rsidRPr="0000353B">
        <w:rPr>
          <w:rFonts w:ascii="Times" w:eastAsiaTheme="minorHAnsi" w:hAnsi="Times"/>
          <w:lang w:val="en-GB" w:eastAsia="en-US"/>
        </w:rPr>
        <w:t xml:space="preserve"> one that refers to scarcity in physical and absolute terms</w:t>
      </w:r>
      <w:r w:rsidR="00D2681C">
        <w:rPr>
          <w:rFonts w:ascii="Times" w:eastAsiaTheme="minorHAnsi" w:hAnsi="Times"/>
          <w:lang w:val="en-GB" w:eastAsia="en-US"/>
        </w:rPr>
        <w:t>,</w:t>
      </w:r>
      <w:r w:rsidR="005B3431" w:rsidRPr="0000353B">
        <w:rPr>
          <w:rFonts w:ascii="Times" w:eastAsiaTheme="minorHAnsi" w:hAnsi="Times"/>
          <w:lang w:val="en-GB" w:eastAsia="en-US"/>
        </w:rPr>
        <w:t xml:space="preserve"> as it is</w:t>
      </w:r>
      <w:r w:rsidR="00DF2331" w:rsidRPr="0000353B">
        <w:rPr>
          <w:rFonts w:ascii="Times" w:eastAsiaTheme="minorHAnsi" w:hAnsi="Times"/>
          <w:lang w:val="en-GB" w:eastAsia="en-US"/>
        </w:rPr>
        <w:t xml:space="preserve"> expressed in terms of </w:t>
      </w:r>
      <w:r w:rsidR="005B3431" w:rsidRPr="0000353B">
        <w:rPr>
          <w:rFonts w:ascii="Times" w:hAnsi="Times" w:cstheme="minorHAnsi"/>
          <w:lang w:val="en-GB"/>
        </w:rPr>
        <w:t>‘average annual rainfall’</w:t>
      </w:r>
      <w:r w:rsidR="0081237F">
        <w:rPr>
          <w:rFonts w:ascii="Times" w:hAnsi="Times" w:cstheme="minorHAnsi"/>
          <w:lang w:val="en-GB"/>
        </w:rPr>
        <w:t>.</w:t>
      </w:r>
      <w:r w:rsidR="005B3431" w:rsidRPr="0000353B">
        <w:rPr>
          <w:rFonts w:ascii="Times" w:hAnsi="Times" w:cstheme="minorHAnsi"/>
          <w:lang w:val="en-GB"/>
        </w:rPr>
        <w:t xml:space="preserve"> T</w:t>
      </w:r>
      <w:r w:rsidR="00DF2331" w:rsidRPr="0000353B">
        <w:rPr>
          <w:rFonts w:ascii="Times" w:hAnsi="Times" w:cstheme="minorHAnsi"/>
          <w:lang w:val="en-GB"/>
        </w:rPr>
        <w:t>he scarcity of water in South Africa is</w:t>
      </w:r>
      <w:r w:rsidR="005B3431" w:rsidRPr="0000353B">
        <w:rPr>
          <w:rFonts w:ascii="Times" w:hAnsi="Times" w:cstheme="minorHAnsi"/>
          <w:lang w:val="en-GB"/>
        </w:rPr>
        <w:t>, furthermore,</w:t>
      </w:r>
      <w:r w:rsidR="00DF2331" w:rsidRPr="0000353B">
        <w:rPr>
          <w:rFonts w:ascii="Times" w:hAnsi="Times" w:cstheme="minorHAnsi"/>
          <w:lang w:val="en-GB"/>
        </w:rPr>
        <w:t xml:space="preserve"> referred to as a ‘fact’</w:t>
      </w:r>
      <w:r w:rsidR="006C4639" w:rsidRPr="0000353B">
        <w:rPr>
          <w:rFonts w:ascii="Times" w:hAnsi="Times" w:cstheme="minorHAnsi"/>
          <w:lang w:val="en-GB"/>
        </w:rPr>
        <w:t xml:space="preserve"> (see</w:t>
      </w:r>
      <w:r w:rsidR="0081237F">
        <w:rPr>
          <w:rFonts w:ascii="Times" w:hAnsi="Times" w:cstheme="minorHAnsi"/>
          <w:lang w:val="en-GB"/>
        </w:rPr>
        <w:t>,</w:t>
      </w:r>
      <w:r w:rsidR="006C4639" w:rsidRPr="0000353B">
        <w:rPr>
          <w:rFonts w:ascii="Times" w:hAnsi="Times" w:cstheme="minorHAnsi"/>
          <w:lang w:val="en-GB"/>
        </w:rPr>
        <w:t xml:space="preserve"> for example</w:t>
      </w:r>
      <w:r w:rsidR="0081237F">
        <w:rPr>
          <w:rFonts w:ascii="Times" w:hAnsi="Times" w:cstheme="minorHAnsi"/>
          <w:lang w:val="en-GB"/>
        </w:rPr>
        <w:t>,</w:t>
      </w:r>
      <w:r w:rsidR="005B3431" w:rsidRPr="0000353B">
        <w:rPr>
          <w:rFonts w:ascii="Times" w:hAnsi="Times" w:cstheme="minorHAnsi"/>
          <w:lang w:val="en-GB"/>
        </w:rPr>
        <w:t xml:space="preserve"> p</w:t>
      </w:r>
      <w:r w:rsidR="0081237F">
        <w:rPr>
          <w:rFonts w:ascii="Times" w:hAnsi="Times" w:cstheme="minorHAnsi"/>
          <w:lang w:val="en-GB"/>
        </w:rPr>
        <w:t>p</w:t>
      </w:r>
      <w:r w:rsidR="005B3431" w:rsidRPr="0000353B">
        <w:rPr>
          <w:rFonts w:ascii="Times" w:hAnsi="Times" w:cstheme="minorHAnsi"/>
          <w:lang w:val="en-GB"/>
        </w:rPr>
        <w:t xml:space="preserve">. </w:t>
      </w:r>
      <w:r w:rsidR="00721431" w:rsidRPr="0000353B">
        <w:rPr>
          <w:rFonts w:ascii="Times" w:hAnsi="Times" w:cstheme="minorHAnsi"/>
          <w:lang w:val="en-GB"/>
        </w:rPr>
        <w:t>3-34</w:t>
      </w:r>
      <w:r w:rsidR="006C4639" w:rsidRPr="0000353B">
        <w:rPr>
          <w:rFonts w:ascii="Times" w:hAnsi="Times" w:cstheme="minorHAnsi"/>
          <w:lang w:val="en-GB"/>
        </w:rPr>
        <w:t>)</w:t>
      </w:r>
      <w:r w:rsidR="005B3431" w:rsidRPr="0000353B">
        <w:rPr>
          <w:rFonts w:ascii="Times" w:hAnsi="Times" w:cstheme="minorHAnsi"/>
          <w:lang w:val="en-GB"/>
        </w:rPr>
        <w:t>.</w:t>
      </w:r>
      <w:r w:rsidR="00DF2331" w:rsidRPr="0000353B">
        <w:rPr>
          <w:rFonts w:ascii="Times" w:hAnsi="Times" w:cstheme="minorHAnsi"/>
          <w:lang w:val="en-GB"/>
        </w:rPr>
        <w:t xml:space="preserve"> This functions so as to create a sense </w:t>
      </w:r>
      <w:r w:rsidR="009B67FC">
        <w:rPr>
          <w:rFonts w:ascii="Times" w:hAnsi="Times" w:cstheme="minorHAnsi"/>
          <w:lang w:val="en-GB"/>
        </w:rPr>
        <w:t>that</w:t>
      </w:r>
      <w:r w:rsidR="009B67FC" w:rsidRPr="0000353B">
        <w:rPr>
          <w:rFonts w:ascii="Times" w:hAnsi="Times" w:cstheme="minorHAnsi"/>
          <w:lang w:val="en-GB"/>
        </w:rPr>
        <w:t xml:space="preserve"> </w:t>
      </w:r>
      <w:r w:rsidR="00DF2331" w:rsidRPr="0000353B">
        <w:rPr>
          <w:rFonts w:ascii="Times" w:hAnsi="Times" w:cstheme="minorHAnsi"/>
          <w:lang w:val="en-GB"/>
        </w:rPr>
        <w:t xml:space="preserve">scarcity </w:t>
      </w:r>
      <w:r w:rsidR="009B67FC">
        <w:rPr>
          <w:rFonts w:ascii="Times" w:hAnsi="Times" w:cstheme="minorHAnsi"/>
          <w:lang w:val="en-GB"/>
        </w:rPr>
        <w:t>is</w:t>
      </w:r>
      <w:r w:rsidR="00DF2331" w:rsidRPr="0000353B">
        <w:rPr>
          <w:rFonts w:ascii="Times" w:hAnsi="Times" w:cstheme="minorHAnsi"/>
          <w:lang w:val="en-GB"/>
        </w:rPr>
        <w:t xml:space="preserve"> a natural </w:t>
      </w:r>
      <w:r w:rsidR="005B3431" w:rsidRPr="0000353B">
        <w:rPr>
          <w:rFonts w:ascii="Times" w:hAnsi="Times" w:cstheme="minorHAnsi"/>
          <w:lang w:val="en-GB"/>
        </w:rPr>
        <w:t>phenomenon</w:t>
      </w:r>
      <w:r w:rsidR="00DF2331" w:rsidRPr="0000353B">
        <w:rPr>
          <w:rFonts w:ascii="Times" w:hAnsi="Times" w:cstheme="minorHAnsi"/>
          <w:lang w:val="en-GB"/>
        </w:rPr>
        <w:t xml:space="preserve"> and</w:t>
      </w:r>
      <w:r w:rsidR="005B3431" w:rsidRPr="0000353B">
        <w:rPr>
          <w:rFonts w:ascii="Times" w:hAnsi="Times" w:cstheme="minorHAnsi"/>
          <w:lang w:val="en-GB"/>
        </w:rPr>
        <w:t>, moreover,</w:t>
      </w:r>
      <w:r w:rsidR="00DF2331" w:rsidRPr="0000353B">
        <w:rPr>
          <w:rFonts w:ascii="Times" w:hAnsi="Times" w:cstheme="minorHAnsi"/>
          <w:lang w:val="en-GB"/>
        </w:rPr>
        <w:t xml:space="preserve"> that there is an urgency to reform water governance.</w:t>
      </w:r>
      <w:r w:rsidRPr="0000353B">
        <w:rPr>
          <w:rFonts w:ascii="Times" w:hAnsi="Times" w:cstheme="minorHAnsi"/>
          <w:lang w:val="en-GB"/>
        </w:rPr>
        <w:t xml:space="preserve"> </w:t>
      </w:r>
    </w:p>
    <w:p w14:paraId="554FD1DE" w14:textId="77777777" w:rsidR="00CA1A72" w:rsidRDefault="00CA1A72" w:rsidP="00DF2331">
      <w:pPr>
        <w:autoSpaceDE w:val="0"/>
        <w:autoSpaceDN w:val="0"/>
        <w:adjustRightInd w:val="0"/>
        <w:jc w:val="both"/>
        <w:rPr>
          <w:rFonts w:ascii="Times" w:hAnsi="Times" w:cstheme="minorHAnsi"/>
          <w:lang w:val="en-GB"/>
        </w:rPr>
      </w:pPr>
    </w:p>
    <w:p w14:paraId="308C5E93" w14:textId="30A8E937" w:rsidR="004627C7" w:rsidRDefault="004627C7" w:rsidP="00DF2331">
      <w:pPr>
        <w:autoSpaceDE w:val="0"/>
        <w:autoSpaceDN w:val="0"/>
        <w:adjustRightInd w:val="0"/>
        <w:jc w:val="both"/>
        <w:rPr>
          <w:rFonts w:ascii="Times" w:hAnsi="Times"/>
          <w:color w:val="000000"/>
          <w:lang w:val="en-GB"/>
        </w:rPr>
      </w:pPr>
      <w:r w:rsidRPr="007C3D5D">
        <w:rPr>
          <w:rFonts w:ascii="Times" w:hAnsi="Times" w:cstheme="minorHAnsi"/>
          <w:lang w:val="en-GB"/>
        </w:rPr>
        <w:t>As a governing technology, scarcity incites a change in the so-called ‘water mix’</w:t>
      </w:r>
      <w:r w:rsidR="0033535B">
        <w:rPr>
          <w:rFonts w:ascii="Times" w:hAnsi="Times" w:cstheme="minorHAnsi"/>
          <w:lang w:val="en-GB"/>
        </w:rPr>
        <w:t>.</w:t>
      </w:r>
      <w:r w:rsidRPr="007C3D5D">
        <w:rPr>
          <w:rFonts w:ascii="Times" w:hAnsi="Times" w:cstheme="minorHAnsi"/>
          <w:lang w:val="en-GB"/>
        </w:rPr>
        <w:t xml:space="preserve"> This means that the country should diversify the reliance on different kinds of water. According to the masterplan, the share of groundwater, reused waste water</w:t>
      </w:r>
      <w:r w:rsidR="00104291">
        <w:rPr>
          <w:rFonts w:ascii="Times" w:hAnsi="Times" w:cstheme="minorHAnsi"/>
          <w:lang w:val="en-GB"/>
        </w:rPr>
        <w:t xml:space="preserve">, </w:t>
      </w:r>
      <w:r w:rsidRPr="007C3D5D">
        <w:rPr>
          <w:rFonts w:ascii="Times" w:hAnsi="Times" w:cstheme="minorHAnsi"/>
          <w:lang w:val="en-GB"/>
        </w:rPr>
        <w:t xml:space="preserve">desalinated mine water, </w:t>
      </w:r>
      <w:r w:rsidR="009C07B0">
        <w:rPr>
          <w:rFonts w:ascii="Times" w:hAnsi="Times" w:cstheme="minorHAnsi"/>
          <w:lang w:val="en-GB"/>
        </w:rPr>
        <w:t xml:space="preserve">and </w:t>
      </w:r>
      <w:r w:rsidRPr="007C3D5D">
        <w:rPr>
          <w:rFonts w:ascii="Times" w:hAnsi="Times" w:cstheme="minorHAnsi"/>
          <w:lang w:val="en-GB"/>
        </w:rPr>
        <w:t xml:space="preserve">brackish water and sea water, is to be increased, while the share of surface water is to be decreased. While changing the water mix accordingly requires investments in new infrastructure, there is also a need to plough money into existing and ageing infrastructure in order to deal with relatively high figures of water losses </w:t>
      </w:r>
      <w:r w:rsidR="00836BCC" w:rsidRPr="007C3D5D">
        <w:rPr>
          <w:rFonts w:ascii="Times" w:hAnsi="Times" w:cstheme="minorHAnsi"/>
          <w:lang w:val="en-GB"/>
        </w:rPr>
        <w:t>and</w:t>
      </w:r>
      <w:r w:rsidRPr="007C3D5D">
        <w:rPr>
          <w:rFonts w:ascii="Times" w:hAnsi="Times" w:cstheme="minorHAnsi"/>
          <w:lang w:val="en-GB"/>
        </w:rPr>
        <w:t xml:space="preserve"> high degrees of failures in water service delivery. The masterplan states that South Africa’s non-revenue water stands at around 41% with actual physical losses at 35% (NWSMP</w:t>
      </w:r>
      <w:r w:rsidR="006A5B75">
        <w:rPr>
          <w:rFonts w:ascii="Times" w:hAnsi="Times" w:cstheme="minorHAnsi"/>
          <w:lang w:val="en-GB"/>
        </w:rPr>
        <w:t>2</w:t>
      </w:r>
      <w:r w:rsidRPr="007C3D5D">
        <w:rPr>
          <w:rFonts w:ascii="Times" w:hAnsi="Times" w:cstheme="minorHAnsi"/>
          <w:lang w:val="en-GB"/>
        </w:rPr>
        <w:t>, 2018</w:t>
      </w:r>
      <w:r w:rsidRPr="007C3D5D">
        <w:rPr>
          <w:rFonts w:ascii="Times" w:hAnsi="Times"/>
          <w:lang w:val="en-GB"/>
        </w:rPr>
        <w:t xml:space="preserve">: </w:t>
      </w:r>
      <w:r w:rsidRPr="007C3D5D">
        <w:rPr>
          <w:rFonts w:ascii="Times" w:hAnsi="Times" w:cstheme="minorHAnsi"/>
          <w:lang w:val="en-GB"/>
        </w:rPr>
        <w:t>1-4). The masterplan does not only focus on diversifying and extending water sources and reducing water losses</w:t>
      </w:r>
      <w:r w:rsidR="00B054A3">
        <w:rPr>
          <w:rFonts w:ascii="Times" w:hAnsi="Times" w:cstheme="minorHAnsi"/>
          <w:lang w:val="en-GB"/>
        </w:rPr>
        <w:t>; i</w:t>
      </w:r>
      <w:r w:rsidRPr="007C3D5D">
        <w:rPr>
          <w:rFonts w:ascii="Times" w:hAnsi="Times" w:cstheme="minorHAnsi"/>
          <w:lang w:val="en-GB"/>
        </w:rPr>
        <w:t>t also embraces water conservation and demand management (WC/</w:t>
      </w:r>
      <w:proofErr w:type="spellStart"/>
      <w:r w:rsidRPr="007C3D5D">
        <w:rPr>
          <w:rFonts w:ascii="Times" w:hAnsi="Times" w:cstheme="minorHAnsi"/>
          <w:lang w:val="en-GB"/>
        </w:rPr>
        <w:t>WDM</w:t>
      </w:r>
      <w:proofErr w:type="spellEnd"/>
      <w:r w:rsidRPr="007C3D5D">
        <w:rPr>
          <w:rFonts w:ascii="Times" w:hAnsi="Times" w:cstheme="minorHAnsi"/>
          <w:lang w:val="en-GB"/>
        </w:rPr>
        <w:t>) as ways of coming to terms with its above global average use of water for domestic purposes</w:t>
      </w:r>
      <w:r w:rsidR="00836BCC" w:rsidRPr="007C3D5D">
        <w:rPr>
          <w:rFonts w:ascii="Times" w:hAnsi="Times" w:cstheme="minorHAnsi"/>
          <w:lang w:val="en-GB"/>
        </w:rPr>
        <w:t xml:space="preserve"> </w:t>
      </w:r>
      <w:r w:rsidRPr="007C3D5D">
        <w:rPr>
          <w:rFonts w:ascii="Times" w:hAnsi="Times" w:cstheme="minorHAnsi"/>
          <w:lang w:val="en-GB"/>
        </w:rPr>
        <w:t xml:space="preserve">(237 </w:t>
      </w:r>
      <w:proofErr w:type="spellStart"/>
      <w:r w:rsidRPr="007C3D5D">
        <w:rPr>
          <w:rFonts w:ascii="Times" w:hAnsi="Times" w:cstheme="minorHAnsi"/>
          <w:lang w:val="en-GB"/>
        </w:rPr>
        <w:t>lcd</w:t>
      </w:r>
      <w:proofErr w:type="spellEnd"/>
      <w:r w:rsidRPr="007C3D5D">
        <w:rPr>
          <w:rFonts w:ascii="Times" w:hAnsi="Times" w:cstheme="minorHAnsi"/>
          <w:lang w:val="en-GB"/>
        </w:rPr>
        <w:t xml:space="preserve"> compared to 173 </w:t>
      </w:r>
      <w:proofErr w:type="spellStart"/>
      <w:r w:rsidRPr="007C3D5D">
        <w:rPr>
          <w:rFonts w:ascii="Times" w:hAnsi="Times" w:cstheme="minorHAnsi"/>
          <w:lang w:val="en-GB"/>
        </w:rPr>
        <w:t>lcd</w:t>
      </w:r>
      <w:proofErr w:type="spellEnd"/>
      <w:r w:rsidRPr="007C3D5D">
        <w:rPr>
          <w:rFonts w:ascii="Times" w:hAnsi="Times" w:cstheme="minorHAnsi"/>
          <w:lang w:val="en-GB"/>
        </w:rPr>
        <w:t>) (NWSMP</w:t>
      </w:r>
      <w:r w:rsidR="006A5B75">
        <w:rPr>
          <w:rFonts w:ascii="Times" w:hAnsi="Times" w:cstheme="minorHAnsi"/>
          <w:lang w:val="en-GB"/>
        </w:rPr>
        <w:t>2</w:t>
      </w:r>
      <w:r w:rsidRPr="007C3D5D">
        <w:rPr>
          <w:rFonts w:ascii="Times" w:hAnsi="Times" w:cstheme="minorHAnsi"/>
          <w:lang w:val="en-GB"/>
        </w:rPr>
        <w:t>, 2018</w:t>
      </w:r>
      <w:r w:rsidRPr="007C3D5D">
        <w:rPr>
          <w:rFonts w:ascii="Times" w:hAnsi="Times"/>
          <w:lang w:val="en-GB"/>
        </w:rPr>
        <w:t xml:space="preserve">: </w:t>
      </w:r>
      <w:r w:rsidRPr="007C3D5D">
        <w:rPr>
          <w:rFonts w:ascii="Times" w:hAnsi="Times" w:cstheme="minorHAnsi"/>
          <w:lang w:val="en-GB"/>
        </w:rPr>
        <w:t xml:space="preserve">1-4). In connection to this, attitude and </w:t>
      </w:r>
      <w:r w:rsidR="00421CD6" w:rsidRPr="007C3D5D">
        <w:rPr>
          <w:rFonts w:ascii="Times" w:hAnsi="Times" w:cstheme="minorHAnsi"/>
          <w:lang w:val="en-GB"/>
        </w:rPr>
        <w:t>behavioural</w:t>
      </w:r>
      <w:r w:rsidRPr="007C3D5D">
        <w:rPr>
          <w:rFonts w:ascii="Times" w:hAnsi="Times" w:cstheme="minorHAnsi"/>
          <w:lang w:val="en-GB"/>
        </w:rPr>
        <w:t xml:space="preserve"> change is seen as critical (NWSMP</w:t>
      </w:r>
      <w:r w:rsidR="006A5B75">
        <w:rPr>
          <w:rFonts w:ascii="Times" w:hAnsi="Times" w:cstheme="minorHAnsi"/>
          <w:lang w:val="en-GB"/>
        </w:rPr>
        <w:t>2</w:t>
      </w:r>
      <w:r w:rsidRPr="007C3D5D">
        <w:rPr>
          <w:rFonts w:ascii="Times" w:hAnsi="Times" w:cstheme="minorHAnsi"/>
          <w:lang w:val="en-GB"/>
        </w:rPr>
        <w:t>, 2018</w:t>
      </w:r>
      <w:r w:rsidRPr="007C3D5D">
        <w:rPr>
          <w:rFonts w:ascii="Times" w:hAnsi="Times"/>
          <w:lang w:val="en-GB"/>
        </w:rPr>
        <w:t>: 3-25</w:t>
      </w:r>
      <w:r w:rsidRPr="007C3D5D">
        <w:rPr>
          <w:rFonts w:ascii="Times" w:hAnsi="Times" w:cstheme="minorHAnsi"/>
          <w:lang w:val="en-GB"/>
        </w:rPr>
        <w:t xml:space="preserve">). </w:t>
      </w:r>
      <w:r w:rsidR="009B67FC">
        <w:rPr>
          <w:rFonts w:ascii="Times" w:hAnsi="Times" w:cstheme="minorHAnsi"/>
          <w:lang w:val="en-GB"/>
        </w:rPr>
        <w:t>Therefore</w:t>
      </w:r>
      <w:r w:rsidRPr="007C3D5D">
        <w:rPr>
          <w:rFonts w:ascii="Times" w:hAnsi="Times" w:cstheme="minorHAnsi"/>
          <w:lang w:val="en-GB"/>
        </w:rPr>
        <w:t xml:space="preserve">, the plan calls for both </w:t>
      </w:r>
      <w:r w:rsidR="000E513A" w:rsidRPr="007C3D5D">
        <w:rPr>
          <w:rFonts w:ascii="Times" w:hAnsi="Times" w:cstheme="minorHAnsi"/>
          <w:lang w:val="en-GB"/>
        </w:rPr>
        <w:t xml:space="preserve">supply and demand management </w:t>
      </w:r>
      <w:r w:rsidR="006C4639" w:rsidRPr="007C3D5D">
        <w:rPr>
          <w:rFonts w:ascii="Times" w:hAnsi="Times" w:cstheme="minorHAnsi"/>
          <w:lang w:val="en-GB"/>
        </w:rPr>
        <w:t xml:space="preserve">solutions </w:t>
      </w:r>
      <w:r w:rsidR="000E513A" w:rsidRPr="007C3D5D">
        <w:rPr>
          <w:rFonts w:ascii="Times" w:hAnsi="Times" w:cstheme="minorHAnsi"/>
          <w:lang w:val="en-GB"/>
        </w:rPr>
        <w:t xml:space="preserve">in order to combat </w:t>
      </w:r>
      <w:r w:rsidRPr="007C3D5D">
        <w:rPr>
          <w:rFonts w:ascii="Times" w:hAnsi="Times" w:cstheme="minorHAnsi"/>
          <w:lang w:val="en-GB"/>
        </w:rPr>
        <w:t>water scarcity. It also posits that scarcity increases the value of water</w:t>
      </w:r>
      <w:r w:rsidR="009E1B73">
        <w:rPr>
          <w:rFonts w:ascii="Times" w:hAnsi="Times" w:cstheme="minorHAnsi"/>
          <w:lang w:val="en-GB"/>
        </w:rPr>
        <w:t>,</w:t>
      </w:r>
      <w:r w:rsidRPr="007C3D5D">
        <w:rPr>
          <w:rFonts w:ascii="Times" w:hAnsi="Times" w:cstheme="minorHAnsi"/>
          <w:lang w:val="en-GB"/>
        </w:rPr>
        <w:t xml:space="preserve"> which, in turn, increase</w:t>
      </w:r>
      <w:r w:rsidR="00863C3F">
        <w:rPr>
          <w:rFonts w:ascii="Times" w:hAnsi="Times" w:cstheme="minorHAnsi"/>
          <w:lang w:val="en-GB"/>
        </w:rPr>
        <w:t>s</w:t>
      </w:r>
      <w:r w:rsidRPr="007C3D5D">
        <w:rPr>
          <w:rFonts w:ascii="Times" w:hAnsi="Times" w:cstheme="minorHAnsi"/>
          <w:lang w:val="en-GB"/>
        </w:rPr>
        <w:t xml:space="preserve"> competition between users. This value is to be reflected in tariffs</w:t>
      </w:r>
      <w:r w:rsidR="00087B17">
        <w:rPr>
          <w:rFonts w:ascii="Times" w:hAnsi="Times" w:cstheme="minorHAnsi"/>
          <w:lang w:val="en-GB"/>
        </w:rPr>
        <w:t>,</w:t>
      </w:r>
      <w:r w:rsidRPr="007C3D5D">
        <w:rPr>
          <w:rFonts w:ascii="Times" w:hAnsi="Times" w:cstheme="minorHAnsi"/>
          <w:lang w:val="en-GB"/>
        </w:rPr>
        <w:t xml:space="preserve"> as the plan reiterates the need to pay for water</w:t>
      </w:r>
      <w:r w:rsidR="00D21E81">
        <w:rPr>
          <w:rFonts w:ascii="Times" w:hAnsi="Times" w:cstheme="minorHAnsi"/>
          <w:lang w:val="en-GB"/>
        </w:rPr>
        <w:t>,</w:t>
      </w:r>
      <w:r w:rsidRPr="007C3D5D">
        <w:rPr>
          <w:rFonts w:ascii="Times" w:hAnsi="Times" w:cstheme="minorHAnsi"/>
          <w:lang w:val="en-GB"/>
        </w:rPr>
        <w:t xml:space="preserve"> but the document also </w:t>
      </w:r>
      <w:r w:rsidR="009B67FC" w:rsidRPr="007C3D5D">
        <w:rPr>
          <w:rFonts w:ascii="Times" w:hAnsi="Times" w:cstheme="minorHAnsi"/>
          <w:lang w:val="en-GB"/>
        </w:rPr>
        <w:t>recogni</w:t>
      </w:r>
      <w:r w:rsidR="009B67FC">
        <w:rPr>
          <w:rFonts w:ascii="Times" w:hAnsi="Times" w:cstheme="minorHAnsi"/>
          <w:lang w:val="en-GB"/>
        </w:rPr>
        <w:t>se</w:t>
      </w:r>
      <w:r w:rsidR="009B67FC" w:rsidRPr="007C3D5D">
        <w:rPr>
          <w:rFonts w:ascii="Times" w:hAnsi="Times" w:cstheme="minorHAnsi"/>
          <w:lang w:val="en-GB"/>
        </w:rPr>
        <w:t xml:space="preserve">s </w:t>
      </w:r>
      <w:r w:rsidRPr="007C3D5D">
        <w:rPr>
          <w:rFonts w:ascii="Times" w:hAnsi="Times" w:cstheme="minorHAnsi"/>
          <w:lang w:val="en-GB"/>
        </w:rPr>
        <w:t>other values of water</w:t>
      </w:r>
      <w:r w:rsidR="008F3F04">
        <w:rPr>
          <w:rFonts w:ascii="Times" w:hAnsi="Times" w:cstheme="minorHAnsi"/>
          <w:lang w:val="en-GB"/>
        </w:rPr>
        <w:t>,</w:t>
      </w:r>
      <w:r w:rsidRPr="007C3D5D">
        <w:rPr>
          <w:rFonts w:ascii="Times" w:hAnsi="Times" w:cstheme="minorHAnsi"/>
          <w:lang w:val="en-GB"/>
        </w:rPr>
        <w:t xml:space="preserve"> such as its </w:t>
      </w:r>
      <w:r w:rsidRPr="007C3D5D">
        <w:rPr>
          <w:rFonts w:ascii="Times" w:hAnsi="Times"/>
          <w:color w:val="000000"/>
          <w:lang w:val="en-GB"/>
        </w:rPr>
        <w:t>environmental, strategic and political value (</w:t>
      </w:r>
      <w:r w:rsidR="007E1555" w:rsidRPr="007C3D5D">
        <w:rPr>
          <w:rFonts w:ascii="Times" w:hAnsi="Times" w:cstheme="minorHAnsi"/>
          <w:lang w:val="en-GB"/>
        </w:rPr>
        <w:t>NWSMP</w:t>
      </w:r>
      <w:r w:rsidR="006A5B75">
        <w:rPr>
          <w:rFonts w:ascii="Times" w:hAnsi="Times" w:cstheme="minorHAnsi"/>
          <w:lang w:val="en-GB"/>
        </w:rPr>
        <w:t>2</w:t>
      </w:r>
      <w:r w:rsidR="007E1555" w:rsidRPr="007C3D5D">
        <w:rPr>
          <w:rFonts w:ascii="Times" w:hAnsi="Times" w:cstheme="minorHAnsi"/>
          <w:lang w:val="en-GB"/>
        </w:rPr>
        <w:t>, 2018</w:t>
      </w:r>
      <w:r w:rsidR="00FC0392">
        <w:rPr>
          <w:rFonts w:ascii="Times" w:hAnsi="Times" w:cstheme="minorHAnsi"/>
          <w:lang w:val="en-GB"/>
        </w:rPr>
        <w:t>:</w:t>
      </w:r>
      <w:r w:rsidR="007E1555" w:rsidRPr="007C3D5D">
        <w:rPr>
          <w:rFonts w:ascii="Times" w:hAnsi="Times"/>
          <w:color w:val="000000"/>
          <w:lang w:val="en-GB"/>
        </w:rPr>
        <w:t>12-23</w:t>
      </w:r>
      <w:r w:rsidRPr="007C3D5D">
        <w:rPr>
          <w:rFonts w:ascii="Times" w:hAnsi="Times"/>
          <w:color w:val="000000"/>
          <w:lang w:val="en-GB"/>
        </w:rPr>
        <w:t>).</w:t>
      </w:r>
    </w:p>
    <w:p w14:paraId="792CDA33" w14:textId="77777777" w:rsidR="000E0FB8" w:rsidRDefault="000E0FB8" w:rsidP="00DF2331">
      <w:pPr>
        <w:autoSpaceDE w:val="0"/>
        <w:autoSpaceDN w:val="0"/>
        <w:adjustRightInd w:val="0"/>
        <w:jc w:val="both"/>
        <w:rPr>
          <w:rFonts w:ascii="Times" w:hAnsi="Times"/>
          <w:color w:val="000000"/>
          <w:lang w:val="en-GB"/>
        </w:rPr>
      </w:pPr>
    </w:p>
    <w:p w14:paraId="6CDEDF95" w14:textId="14B820CD" w:rsidR="00E02159" w:rsidRPr="0000353B" w:rsidRDefault="008F50A8" w:rsidP="000E0FB8">
      <w:pPr>
        <w:autoSpaceDE w:val="0"/>
        <w:autoSpaceDN w:val="0"/>
        <w:adjustRightInd w:val="0"/>
        <w:jc w:val="both"/>
        <w:rPr>
          <w:rFonts w:ascii="Times" w:hAnsi="Times"/>
          <w:lang w:val="en-GB"/>
        </w:rPr>
      </w:pPr>
      <w:r w:rsidRPr="0000353B">
        <w:rPr>
          <w:rFonts w:ascii="Times" w:hAnsi="Times"/>
          <w:color w:val="000000"/>
          <w:lang w:val="en-GB"/>
        </w:rPr>
        <w:t>T</w:t>
      </w:r>
      <w:r w:rsidR="000E0FB8" w:rsidRPr="0000353B">
        <w:rPr>
          <w:rFonts w:ascii="Times" w:hAnsi="Times"/>
          <w:color w:val="000000"/>
          <w:lang w:val="en-GB"/>
        </w:rPr>
        <w:t xml:space="preserve">he plan </w:t>
      </w:r>
      <w:r w:rsidR="009B67FC" w:rsidRPr="0000353B">
        <w:rPr>
          <w:rFonts w:ascii="Times" w:hAnsi="Times"/>
          <w:color w:val="000000"/>
          <w:lang w:val="en-GB"/>
        </w:rPr>
        <w:t>recogni</w:t>
      </w:r>
      <w:r w:rsidR="009B67FC">
        <w:rPr>
          <w:rFonts w:ascii="Times" w:hAnsi="Times"/>
          <w:color w:val="000000"/>
          <w:lang w:val="en-GB"/>
        </w:rPr>
        <w:t>se</w:t>
      </w:r>
      <w:r w:rsidR="009B67FC" w:rsidRPr="0000353B">
        <w:rPr>
          <w:rFonts w:ascii="Times" w:hAnsi="Times"/>
          <w:color w:val="000000"/>
          <w:lang w:val="en-GB"/>
        </w:rPr>
        <w:t xml:space="preserve">s </w:t>
      </w:r>
      <w:r w:rsidR="000E0FB8" w:rsidRPr="0000353B">
        <w:rPr>
          <w:rFonts w:ascii="Times" w:hAnsi="Times"/>
          <w:color w:val="000000"/>
          <w:lang w:val="en-GB"/>
        </w:rPr>
        <w:t>that national government has been ‘largely reactive’ when it comes to reallocating water to black users</w:t>
      </w:r>
      <w:r w:rsidR="00E85EF1" w:rsidRPr="0000353B">
        <w:rPr>
          <w:rFonts w:ascii="Times" w:hAnsi="Times"/>
          <w:color w:val="000000"/>
          <w:lang w:val="en-GB"/>
        </w:rPr>
        <w:t xml:space="preserve"> and that it </w:t>
      </w:r>
      <w:r w:rsidR="000E0FB8" w:rsidRPr="0000353B">
        <w:rPr>
          <w:rFonts w:ascii="Times" w:hAnsi="Times"/>
          <w:color w:val="000000"/>
          <w:lang w:val="en-GB"/>
        </w:rPr>
        <w:t>has limited the possibilities for these users to make ‘productive use of the land’ (</w:t>
      </w:r>
      <w:r w:rsidR="00FC0392" w:rsidRPr="0000353B">
        <w:rPr>
          <w:rFonts w:ascii="Times" w:hAnsi="Times" w:cstheme="minorHAnsi"/>
          <w:lang w:val="en-GB"/>
        </w:rPr>
        <w:t>NWSMP</w:t>
      </w:r>
      <w:r w:rsidR="00F90F4E" w:rsidRPr="0000353B">
        <w:rPr>
          <w:rFonts w:ascii="Times" w:hAnsi="Times" w:cstheme="minorHAnsi"/>
          <w:lang w:val="en-GB"/>
        </w:rPr>
        <w:t>2</w:t>
      </w:r>
      <w:r w:rsidR="00FC0392" w:rsidRPr="0000353B">
        <w:rPr>
          <w:rFonts w:ascii="Times" w:hAnsi="Times" w:cstheme="minorHAnsi"/>
          <w:lang w:val="en-GB"/>
        </w:rPr>
        <w:t>, 2018:</w:t>
      </w:r>
      <w:r w:rsidR="000E0FB8" w:rsidRPr="0000353B">
        <w:rPr>
          <w:rFonts w:ascii="Times" w:hAnsi="Times"/>
          <w:color w:val="000000"/>
          <w:lang w:val="en-GB"/>
        </w:rPr>
        <w:t xml:space="preserve"> 4-3). </w:t>
      </w:r>
      <w:r w:rsidR="004C6668" w:rsidRPr="0000353B">
        <w:rPr>
          <w:rFonts w:ascii="Times" w:hAnsi="Times"/>
          <w:color w:val="000000"/>
          <w:lang w:val="en-GB"/>
        </w:rPr>
        <w:t xml:space="preserve">While the plan posits that the reallocation between water use sectors is an ‘obvious and powerful’ method </w:t>
      </w:r>
      <w:r w:rsidR="00390BD2">
        <w:rPr>
          <w:rFonts w:ascii="Times" w:hAnsi="Times"/>
          <w:color w:val="000000"/>
          <w:lang w:val="en-GB"/>
        </w:rPr>
        <w:t>for</w:t>
      </w:r>
      <w:r w:rsidR="004C6668" w:rsidRPr="0000353B">
        <w:rPr>
          <w:rFonts w:ascii="Times" w:hAnsi="Times"/>
          <w:color w:val="000000"/>
          <w:lang w:val="en-GB"/>
        </w:rPr>
        <w:t xml:space="preserve"> shift</w:t>
      </w:r>
      <w:r w:rsidR="00390BD2">
        <w:rPr>
          <w:rFonts w:ascii="Times" w:hAnsi="Times"/>
          <w:color w:val="000000"/>
          <w:lang w:val="en-GB"/>
        </w:rPr>
        <w:t>ing</w:t>
      </w:r>
      <w:r w:rsidR="004C6668" w:rsidRPr="0000353B">
        <w:rPr>
          <w:rFonts w:ascii="Times" w:hAnsi="Times"/>
          <w:color w:val="000000"/>
          <w:lang w:val="en-GB"/>
        </w:rPr>
        <w:t xml:space="preserve"> water use </w:t>
      </w:r>
      <w:r w:rsidR="00FC0257">
        <w:rPr>
          <w:rFonts w:ascii="Times" w:hAnsi="Times"/>
          <w:color w:val="000000"/>
          <w:lang w:val="en-GB"/>
        </w:rPr>
        <w:t xml:space="preserve">‘from low </w:t>
      </w:r>
      <w:r w:rsidR="004C6668" w:rsidRPr="0000353B">
        <w:rPr>
          <w:rFonts w:ascii="Times" w:hAnsi="Times"/>
          <w:color w:val="000000"/>
          <w:lang w:val="en-GB"/>
        </w:rPr>
        <w:t>to higher economic use</w:t>
      </w:r>
      <w:r w:rsidR="00FC0257">
        <w:rPr>
          <w:rFonts w:ascii="Times" w:hAnsi="Times"/>
          <w:color w:val="000000"/>
          <w:lang w:val="en-GB"/>
        </w:rPr>
        <w:t>’</w:t>
      </w:r>
      <w:r w:rsidR="004C6668" w:rsidRPr="0000353B">
        <w:rPr>
          <w:rFonts w:ascii="Times" w:hAnsi="Times"/>
          <w:color w:val="000000"/>
          <w:lang w:val="en-GB"/>
        </w:rPr>
        <w:t xml:space="preserve">, it simultaneously </w:t>
      </w:r>
      <w:r w:rsidR="009B67FC">
        <w:rPr>
          <w:rFonts w:ascii="Times" w:hAnsi="Times"/>
          <w:color w:val="000000"/>
          <w:lang w:val="en-GB"/>
        </w:rPr>
        <w:t>states</w:t>
      </w:r>
      <w:r w:rsidR="004C6668" w:rsidRPr="0000353B">
        <w:rPr>
          <w:rFonts w:ascii="Times" w:hAnsi="Times"/>
          <w:color w:val="000000"/>
          <w:lang w:val="en-GB"/>
        </w:rPr>
        <w:t xml:space="preserve"> that when this conflicts with achieving ‘racial equity’ in access</w:t>
      </w:r>
      <w:r w:rsidR="00E85EF1" w:rsidRPr="0000353B">
        <w:rPr>
          <w:rFonts w:ascii="Times" w:hAnsi="Times"/>
          <w:color w:val="000000"/>
          <w:lang w:val="en-GB"/>
        </w:rPr>
        <w:t>,</w:t>
      </w:r>
      <w:r w:rsidR="004C6668" w:rsidRPr="0000353B">
        <w:rPr>
          <w:rFonts w:ascii="Times" w:hAnsi="Times"/>
          <w:color w:val="000000"/>
          <w:lang w:val="en-GB"/>
        </w:rPr>
        <w:t xml:space="preserve"> </w:t>
      </w:r>
      <w:r w:rsidR="004C6668" w:rsidRPr="0000353B">
        <w:rPr>
          <w:rFonts w:ascii="Times" w:hAnsi="Times"/>
          <w:lang w:val="en-GB"/>
        </w:rPr>
        <w:t>priority must be given to the latter (</w:t>
      </w:r>
      <w:r w:rsidR="00FC0392" w:rsidRPr="0000353B">
        <w:rPr>
          <w:rFonts w:ascii="Times" w:hAnsi="Times" w:cstheme="minorHAnsi"/>
          <w:lang w:val="en-GB"/>
        </w:rPr>
        <w:t>NWSMP</w:t>
      </w:r>
      <w:r w:rsidR="00531495" w:rsidRPr="0000353B">
        <w:rPr>
          <w:rFonts w:ascii="Times" w:hAnsi="Times" w:cstheme="minorHAnsi"/>
          <w:lang w:val="en-GB"/>
        </w:rPr>
        <w:t>2</w:t>
      </w:r>
      <w:r w:rsidR="00FC0392" w:rsidRPr="0000353B">
        <w:rPr>
          <w:rFonts w:ascii="Times" w:hAnsi="Times" w:cstheme="minorHAnsi"/>
          <w:lang w:val="en-GB"/>
        </w:rPr>
        <w:t>, 2018</w:t>
      </w:r>
      <w:r w:rsidR="00531495" w:rsidRPr="0000353B">
        <w:rPr>
          <w:rFonts w:ascii="Times" w:hAnsi="Times" w:cstheme="minorHAnsi"/>
          <w:lang w:val="en-GB"/>
        </w:rPr>
        <w:t>: 4-2</w:t>
      </w:r>
      <w:r w:rsidR="004C6668" w:rsidRPr="0000353B">
        <w:rPr>
          <w:rFonts w:ascii="Times" w:hAnsi="Times"/>
          <w:lang w:val="en-GB"/>
        </w:rPr>
        <w:t xml:space="preserve">). </w:t>
      </w:r>
    </w:p>
    <w:p w14:paraId="183B9557" w14:textId="77777777" w:rsidR="00E02159" w:rsidRPr="0000353B" w:rsidRDefault="00E02159" w:rsidP="000E0FB8">
      <w:pPr>
        <w:autoSpaceDE w:val="0"/>
        <w:autoSpaceDN w:val="0"/>
        <w:adjustRightInd w:val="0"/>
        <w:jc w:val="both"/>
        <w:rPr>
          <w:rFonts w:ascii="Times" w:hAnsi="Times"/>
          <w:color w:val="000000"/>
          <w:lang w:val="en-GB"/>
        </w:rPr>
      </w:pPr>
    </w:p>
    <w:p w14:paraId="1B3878F3" w14:textId="53734F7E" w:rsidR="00112520" w:rsidRPr="0000353B" w:rsidRDefault="00502232" w:rsidP="000E0FB8">
      <w:pPr>
        <w:autoSpaceDE w:val="0"/>
        <w:autoSpaceDN w:val="0"/>
        <w:adjustRightInd w:val="0"/>
        <w:jc w:val="both"/>
        <w:rPr>
          <w:rFonts w:ascii="Times" w:hAnsi="Times"/>
          <w:color w:val="000000"/>
          <w:lang w:val="en-GB"/>
        </w:rPr>
      </w:pPr>
      <w:r>
        <w:rPr>
          <w:rFonts w:ascii="Times" w:hAnsi="Times"/>
          <w:color w:val="000000"/>
          <w:lang w:val="en-GB"/>
        </w:rPr>
        <w:t>At the same time, the plan emphasises</w:t>
      </w:r>
      <w:r w:rsidR="000E0FB8" w:rsidRPr="0000353B">
        <w:rPr>
          <w:rFonts w:ascii="Times" w:hAnsi="Times"/>
          <w:color w:val="000000"/>
          <w:lang w:val="en-GB"/>
        </w:rPr>
        <w:t xml:space="preserve"> that capital costs for new storage infrastructure are too high to provide ‘</w:t>
      </w:r>
      <w:r w:rsidR="000E0FB8" w:rsidRPr="0000353B">
        <w:rPr>
          <w:rFonts w:ascii="Times" w:hAnsi="Times"/>
          <w:lang w:val="en-GB"/>
        </w:rPr>
        <w:t>any significant amount of affordable additional water to the agricultural sector’</w:t>
      </w:r>
      <w:r w:rsidR="00E85EF1" w:rsidRPr="0000353B">
        <w:rPr>
          <w:rFonts w:ascii="Times" w:hAnsi="Times"/>
          <w:lang w:val="en-GB"/>
        </w:rPr>
        <w:t xml:space="preserve"> (</w:t>
      </w:r>
      <w:r w:rsidR="00FC0392" w:rsidRPr="0000353B">
        <w:rPr>
          <w:rFonts w:ascii="Times" w:hAnsi="Times" w:cstheme="minorHAnsi"/>
          <w:lang w:val="en-GB"/>
        </w:rPr>
        <w:t>NWSMP</w:t>
      </w:r>
      <w:r w:rsidR="002A1BBE" w:rsidRPr="0000353B">
        <w:rPr>
          <w:rFonts w:ascii="Times" w:hAnsi="Times" w:cstheme="minorHAnsi"/>
          <w:lang w:val="en-GB"/>
        </w:rPr>
        <w:t>2</w:t>
      </w:r>
      <w:r w:rsidR="00FC0392" w:rsidRPr="0000353B">
        <w:rPr>
          <w:rFonts w:ascii="Times" w:hAnsi="Times" w:cstheme="minorHAnsi"/>
          <w:lang w:val="en-GB"/>
        </w:rPr>
        <w:t>, 2018</w:t>
      </w:r>
      <w:r w:rsidR="002A1BBE" w:rsidRPr="0000353B">
        <w:rPr>
          <w:rFonts w:ascii="Times" w:hAnsi="Times" w:cstheme="minorHAnsi"/>
          <w:lang w:val="en-GB"/>
        </w:rPr>
        <w:t xml:space="preserve">: </w:t>
      </w:r>
      <w:r w:rsidR="00831D3A" w:rsidRPr="0000353B">
        <w:rPr>
          <w:rFonts w:ascii="Times" w:hAnsi="Times" w:cstheme="minorHAnsi"/>
          <w:lang w:val="en-GB"/>
        </w:rPr>
        <w:t>4-3</w:t>
      </w:r>
      <w:r w:rsidR="00E85EF1" w:rsidRPr="0000353B">
        <w:rPr>
          <w:rFonts w:ascii="Times" w:hAnsi="Times"/>
          <w:lang w:val="en-GB"/>
        </w:rPr>
        <w:t>).</w:t>
      </w:r>
      <w:r w:rsidR="000E0FB8" w:rsidRPr="0000353B">
        <w:rPr>
          <w:rFonts w:ascii="Times" w:hAnsi="Times"/>
          <w:lang w:val="en-GB"/>
        </w:rPr>
        <w:t xml:space="preserve"> Expansion therefore needs to be done within the water that is already </w:t>
      </w:r>
      <w:r w:rsidR="00E85EF1" w:rsidRPr="0000353B">
        <w:rPr>
          <w:rFonts w:ascii="Times" w:hAnsi="Times"/>
          <w:lang w:val="en-GB"/>
        </w:rPr>
        <w:lastRenderedPageBreak/>
        <w:t>allocated</w:t>
      </w:r>
      <w:r w:rsidR="000E0FB8" w:rsidRPr="0000353B">
        <w:rPr>
          <w:rFonts w:ascii="Times" w:hAnsi="Times"/>
          <w:lang w:val="en-GB"/>
        </w:rPr>
        <w:t xml:space="preserve"> to the sector</w:t>
      </w:r>
      <w:r w:rsidR="00342118" w:rsidRPr="0000353B">
        <w:rPr>
          <w:rFonts w:ascii="Times" w:hAnsi="Times"/>
          <w:lang w:val="en-GB"/>
        </w:rPr>
        <w:t xml:space="preserve">. </w:t>
      </w:r>
      <w:r w:rsidR="00E02159" w:rsidRPr="0000353B">
        <w:rPr>
          <w:rFonts w:ascii="Times" w:hAnsi="Times"/>
          <w:color w:val="000000"/>
          <w:lang w:val="en-GB"/>
        </w:rPr>
        <w:t>Several measures for providing raw water to black users are suggested. These include developing irrigation in areas where it is suitable, rehabilitat</w:t>
      </w:r>
      <w:r w:rsidR="00D472FB">
        <w:rPr>
          <w:rFonts w:ascii="Times" w:hAnsi="Times"/>
          <w:color w:val="000000"/>
          <w:lang w:val="en-GB"/>
        </w:rPr>
        <w:t>ing</w:t>
      </w:r>
      <w:r w:rsidR="00E02159" w:rsidRPr="0000353B">
        <w:rPr>
          <w:rFonts w:ascii="Times" w:hAnsi="Times"/>
          <w:color w:val="000000"/>
          <w:lang w:val="en-GB"/>
        </w:rPr>
        <w:t xml:space="preserve"> irrigation schemes in the former homelands as well as allocat</w:t>
      </w:r>
      <w:r w:rsidR="005C5012">
        <w:rPr>
          <w:rFonts w:ascii="Times" w:hAnsi="Times"/>
          <w:color w:val="000000"/>
          <w:lang w:val="en-GB"/>
        </w:rPr>
        <w:t>ing</w:t>
      </w:r>
      <w:r w:rsidR="00E02159" w:rsidRPr="0000353B">
        <w:rPr>
          <w:rFonts w:ascii="Times" w:hAnsi="Times"/>
          <w:color w:val="000000"/>
          <w:lang w:val="en-GB"/>
        </w:rPr>
        <w:t xml:space="preserve"> water for agriculture development in areas where water use has been reduced</w:t>
      </w:r>
      <w:r w:rsidR="006A7E45">
        <w:rPr>
          <w:rFonts w:ascii="Times" w:hAnsi="Times"/>
          <w:color w:val="000000"/>
          <w:lang w:val="en-GB"/>
        </w:rPr>
        <w:t>,</w:t>
      </w:r>
      <w:r w:rsidR="00E02159" w:rsidRPr="0000353B">
        <w:rPr>
          <w:rFonts w:ascii="Times" w:hAnsi="Times"/>
          <w:color w:val="000000"/>
          <w:lang w:val="en-GB"/>
        </w:rPr>
        <w:t xml:space="preserve"> for example</w:t>
      </w:r>
      <w:r w:rsidR="006A7E45">
        <w:rPr>
          <w:rFonts w:ascii="Times" w:hAnsi="Times"/>
          <w:color w:val="000000"/>
          <w:lang w:val="en-GB"/>
        </w:rPr>
        <w:t>,</w:t>
      </w:r>
      <w:r w:rsidR="00E02159" w:rsidRPr="0000353B">
        <w:rPr>
          <w:rFonts w:ascii="Times" w:hAnsi="Times"/>
          <w:color w:val="000000"/>
          <w:lang w:val="en-GB"/>
        </w:rPr>
        <w:t xml:space="preserve"> closed mines and water conservation efforts</w:t>
      </w:r>
      <w:r w:rsidR="00926931">
        <w:rPr>
          <w:rFonts w:ascii="Times" w:hAnsi="Times"/>
          <w:color w:val="000000"/>
          <w:lang w:val="en-GB"/>
        </w:rPr>
        <w:t>,</w:t>
      </w:r>
      <w:r w:rsidR="00E02159" w:rsidRPr="0000353B">
        <w:rPr>
          <w:rFonts w:ascii="Times" w:hAnsi="Times"/>
          <w:color w:val="000000"/>
          <w:lang w:val="en-GB"/>
        </w:rPr>
        <w:t xml:space="preserve"> or where extra water can be provided by</w:t>
      </w:r>
      <w:r w:rsidR="00926931">
        <w:rPr>
          <w:rFonts w:ascii="Times" w:hAnsi="Times"/>
          <w:color w:val="000000"/>
          <w:lang w:val="en-GB"/>
        </w:rPr>
        <w:t>,</w:t>
      </w:r>
      <w:r w:rsidR="00E02159" w:rsidRPr="0000353B">
        <w:rPr>
          <w:rFonts w:ascii="Times" w:hAnsi="Times"/>
          <w:color w:val="000000"/>
          <w:lang w:val="en-GB"/>
        </w:rPr>
        <w:t xml:space="preserve"> for example</w:t>
      </w:r>
      <w:r w:rsidR="00926931">
        <w:rPr>
          <w:rFonts w:ascii="Times" w:hAnsi="Times"/>
          <w:color w:val="000000"/>
          <w:lang w:val="en-GB"/>
        </w:rPr>
        <w:t>,</w:t>
      </w:r>
      <w:r w:rsidR="00E02159" w:rsidRPr="0000353B">
        <w:rPr>
          <w:rFonts w:ascii="Times" w:hAnsi="Times"/>
          <w:color w:val="000000"/>
          <w:lang w:val="en-GB"/>
        </w:rPr>
        <w:t xml:space="preserve"> small dams or groundwater. It is also stated that </w:t>
      </w:r>
      <w:r w:rsidR="00E02159" w:rsidRPr="0000353B">
        <w:rPr>
          <w:rFonts w:ascii="Times" w:hAnsi="Times"/>
          <w:lang w:val="en-GB"/>
        </w:rPr>
        <w:t xml:space="preserve">General </w:t>
      </w:r>
      <w:r w:rsidR="00884350">
        <w:rPr>
          <w:rFonts w:ascii="Times" w:hAnsi="Times"/>
          <w:lang w:val="en-GB"/>
        </w:rPr>
        <w:t>A</w:t>
      </w:r>
      <w:r w:rsidR="00E02159" w:rsidRPr="0000353B">
        <w:rPr>
          <w:rFonts w:ascii="Times" w:hAnsi="Times"/>
          <w:lang w:val="en-GB"/>
        </w:rPr>
        <w:t>uthorisations will be used proactively to support reallocation of water to bla</w:t>
      </w:r>
      <w:r w:rsidR="00F11D18">
        <w:rPr>
          <w:rFonts w:ascii="Times" w:hAnsi="Times"/>
          <w:lang w:val="en-GB"/>
        </w:rPr>
        <w:t>ck users, and to legalise small-</w:t>
      </w:r>
      <w:r w:rsidR="00E02159" w:rsidRPr="0000353B">
        <w:rPr>
          <w:rFonts w:ascii="Times" w:hAnsi="Times"/>
          <w:lang w:val="en-GB"/>
        </w:rPr>
        <w:t>scale water use without the need for a licence</w:t>
      </w:r>
      <w:r w:rsidR="00E02159" w:rsidRPr="0000353B">
        <w:rPr>
          <w:rFonts w:ascii="Times" w:hAnsi="Times"/>
          <w:color w:val="000000"/>
          <w:lang w:val="en-GB"/>
        </w:rPr>
        <w:t>. Voluntary contributions from farmers are also recognised as a way to promote reallocation (</w:t>
      </w:r>
      <w:r w:rsidR="00E02159" w:rsidRPr="0000353B">
        <w:rPr>
          <w:rFonts w:ascii="Times" w:hAnsi="Times" w:cstheme="minorHAnsi"/>
          <w:lang w:val="en-GB"/>
        </w:rPr>
        <w:t>NWSMP2, 2018, 4-3-</w:t>
      </w:r>
      <w:r w:rsidR="00E02159" w:rsidRPr="0000353B">
        <w:rPr>
          <w:rFonts w:ascii="Times" w:hAnsi="Times"/>
          <w:color w:val="000000"/>
          <w:lang w:val="en-GB"/>
        </w:rPr>
        <w:t xml:space="preserve">4-6). </w:t>
      </w:r>
    </w:p>
    <w:p w14:paraId="23EB115F" w14:textId="0C063053" w:rsidR="00FA6A2F" w:rsidRDefault="00FA6A2F" w:rsidP="000E0FB8">
      <w:pPr>
        <w:autoSpaceDE w:val="0"/>
        <w:autoSpaceDN w:val="0"/>
        <w:adjustRightInd w:val="0"/>
        <w:jc w:val="both"/>
        <w:rPr>
          <w:rFonts w:ascii="Times" w:hAnsi="Times"/>
          <w:b/>
          <w:color w:val="000000"/>
          <w:lang w:val="en-GB"/>
        </w:rPr>
      </w:pPr>
    </w:p>
    <w:p w14:paraId="4E3ACF8D" w14:textId="7F04C3AB" w:rsidR="000F3661" w:rsidRPr="0000353B" w:rsidRDefault="00F73EA5" w:rsidP="00785C1C">
      <w:pPr>
        <w:autoSpaceDE w:val="0"/>
        <w:autoSpaceDN w:val="0"/>
        <w:adjustRightInd w:val="0"/>
        <w:jc w:val="both"/>
        <w:rPr>
          <w:rFonts w:ascii="Times" w:hAnsi="Times"/>
          <w:color w:val="000000"/>
          <w:lang w:val="en-GB"/>
        </w:rPr>
      </w:pPr>
      <w:r w:rsidRPr="0000353B">
        <w:rPr>
          <w:rFonts w:ascii="Times" w:hAnsi="Times"/>
          <w:color w:val="000000"/>
          <w:lang w:val="en-GB"/>
        </w:rPr>
        <w:t>Consequently, in the draft masterplan, scarcity continue</w:t>
      </w:r>
      <w:r w:rsidR="009524BA">
        <w:rPr>
          <w:rFonts w:ascii="Times" w:hAnsi="Times"/>
          <w:color w:val="000000"/>
          <w:lang w:val="en-GB"/>
        </w:rPr>
        <w:t>s</w:t>
      </w:r>
      <w:r w:rsidRPr="0000353B">
        <w:rPr>
          <w:rFonts w:ascii="Times" w:hAnsi="Times"/>
          <w:color w:val="000000"/>
          <w:lang w:val="en-GB"/>
        </w:rPr>
        <w:t xml:space="preserve"> to appear as the overarching</w:t>
      </w:r>
      <w:r w:rsidRPr="00F73EA5">
        <w:rPr>
          <w:rFonts w:ascii="Times" w:hAnsi="Times"/>
          <w:b/>
          <w:color w:val="000000"/>
          <w:lang w:val="en-GB"/>
        </w:rPr>
        <w:t xml:space="preserve"> </w:t>
      </w:r>
      <w:r w:rsidRPr="0000353B">
        <w:rPr>
          <w:rFonts w:ascii="Times" w:hAnsi="Times"/>
          <w:color w:val="000000"/>
          <w:lang w:val="en-GB"/>
        </w:rPr>
        <w:t>logic that determine</w:t>
      </w:r>
      <w:r w:rsidR="009341E9">
        <w:rPr>
          <w:rFonts w:ascii="Times" w:hAnsi="Times"/>
          <w:color w:val="000000"/>
          <w:lang w:val="en-GB"/>
        </w:rPr>
        <w:t>s</w:t>
      </w:r>
      <w:r w:rsidRPr="0000353B">
        <w:rPr>
          <w:rFonts w:ascii="Times" w:hAnsi="Times"/>
          <w:color w:val="000000"/>
          <w:lang w:val="en-GB"/>
        </w:rPr>
        <w:t xml:space="preserve"> the possibility for reallocation. </w:t>
      </w:r>
      <w:r w:rsidR="0060092F" w:rsidRPr="0000353B">
        <w:rPr>
          <w:rFonts w:ascii="Times" w:hAnsi="Times"/>
          <w:color w:val="000000"/>
          <w:lang w:val="en-GB"/>
        </w:rPr>
        <w:t xml:space="preserve">Together with </w:t>
      </w:r>
      <w:r w:rsidR="000F3661" w:rsidRPr="0000353B">
        <w:rPr>
          <w:rFonts w:ascii="Times" w:hAnsi="Times"/>
          <w:color w:val="000000"/>
          <w:lang w:val="en-GB"/>
        </w:rPr>
        <w:t xml:space="preserve">a </w:t>
      </w:r>
      <w:r w:rsidR="00AA25A9" w:rsidRPr="0000353B">
        <w:rPr>
          <w:rFonts w:ascii="Times" w:hAnsi="Times"/>
          <w:color w:val="000000"/>
          <w:lang w:val="en-GB"/>
        </w:rPr>
        <w:t>maintained</w:t>
      </w:r>
      <w:r w:rsidR="000F3661" w:rsidRPr="0000353B">
        <w:rPr>
          <w:rFonts w:ascii="Times" w:hAnsi="Times"/>
          <w:color w:val="000000"/>
          <w:lang w:val="en-GB"/>
        </w:rPr>
        <w:t xml:space="preserve"> focus on </w:t>
      </w:r>
      <w:r w:rsidR="003813AC" w:rsidRPr="0000353B">
        <w:rPr>
          <w:rFonts w:ascii="Times" w:hAnsi="Times"/>
          <w:color w:val="000000"/>
          <w:lang w:val="en-GB"/>
        </w:rPr>
        <w:t xml:space="preserve">tariffs as a way of reflecting the value of water, </w:t>
      </w:r>
      <w:r w:rsidRPr="0000353B">
        <w:rPr>
          <w:rFonts w:ascii="Times" w:hAnsi="Times"/>
          <w:color w:val="000000"/>
          <w:lang w:val="en-GB"/>
        </w:rPr>
        <w:t>such an understanding of what scarcity entails</w:t>
      </w:r>
      <w:r w:rsidR="00AA25A9" w:rsidRPr="0000353B">
        <w:rPr>
          <w:rFonts w:ascii="Times" w:hAnsi="Times"/>
          <w:color w:val="000000"/>
          <w:lang w:val="en-GB"/>
        </w:rPr>
        <w:t xml:space="preserve"> further</w:t>
      </w:r>
      <w:r w:rsidRPr="0000353B">
        <w:rPr>
          <w:rFonts w:ascii="Times" w:hAnsi="Times"/>
          <w:color w:val="000000"/>
          <w:lang w:val="en-GB"/>
        </w:rPr>
        <w:t xml:space="preserve"> risks </w:t>
      </w:r>
      <w:r w:rsidR="00AA25A9" w:rsidRPr="0000353B">
        <w:rPr>
          <w:rFonts w:ascii="Times" w:hAnsi="Times"/>
          <w:color w:val="000000"/>
          <w:lang w:val="en-GB"/>
        </w:rPr>
        <w:t>entrench</w:t>
      </w:r>
      <w:r w:rsidR="008D712B">
        <w:rPr>
          <w:rFonts w:ascii="Times" w:hAnsi="Times"/>
          <w:color w:val="000000"/>
          <w:lang w:val="en-GB"/>
        </w:rPr>
        <w:t>ing</w:t>
      </w:r>
      <w:r w:rsidRPr="0000353B">
        <w:rPr>
          <w:rFonts w:ascii="Times" w:hAnsi="Times"/>
          <w:color w:val="000000"/>
          <w:lang w:val="en-GB"/>
        </w:rPr>
        <w:t xml:space="preserve"> </w:t>
      </w:r>
      <w:r w:rsidR="00AA25A9" w:rsidRPr="0000353B">
        <w:rPr>
          <w:rFonts w:ascii="Times" w:hAnsi="Times"/>
          <w:color w:val="000000"/>
          <w:lang w:val="en-GB"/>
        </w:rPr>
        <w:t xml:space="preserve">the social </w:t>
      </w:r>
      <w:r w:rsidR="00FD1D07" w:rsidRPr="0000353B">
        <w:rPr>
          <w:rFonts w:ascii="Times" w:hAnsi="Times"/>
          <w:color w:val="000000"/>
          <w:lang w:val="en-GB"/>
        </w:rPr>
        <w:t xml:space="preserve">and ecological </w:t>
      </w:r>
      <w:r w:rsidR="00AA25A9" w:rsidRPr="0000353B">
        <w:rPr>
          <w:rFonts w:ascii="Times" w:hAnsi="Times"/>
          <w:color w:val="000000"/>
          <w:lang w:val="en-GB"/>
        </w:rPr>
        <w:t xml:space="preserve">unsustainability of the current water management approach. </w:t>
      </w:r>
    </w:p>
    <w:p w14:paraId="5D85870F" w14:textId="77777777" w:rsidR="00112520" w:rsidRPr="0000353B" w:rsidRDefault="00112520" w:rsidP="000E0FB8">
      <w:pPr>
        <w:autoSpaceDE w:val="0"/>
        <w:autoSpaceDN w:val="0"/>
        <w:adjustRightInd w:val="0"/>
        <w:jc w:val="both"/>
        <w:rPr>
          <w:rFonts w:ascii="Times" w:hAnsi="Times"/>
          <w:lang w:val="en-GB"/>
        </w:rPr>
      </w:pPr>
    </w:p>
    <w:p w14:paraId="4277221E" w14:textId="6F64A40D" w:rsidR="00741D0B" w:rsidRPr="0000353B" w:rsidRDefault="00333A86" w:rsidP="00333A86">
      <w:pPr>
        <w:autoSpaceDE w:val="0"/>
        <w:autoSpaceDN w:val="0"/>
        <w:adjustRightInd w:val="0"/>
        <w:jc w:val="both"/>
        <w:rPr>
          <w:rFonts w:ascii="Times" w:hAnsi="Times" w:cstheme="minorHAnsi"/>
          <w:b/>
          <w:lang w:val="en-GB"/>
        </w:rPr>
      </w:pPr>
      <w:r w:rsidRPr="0000353B">
        <w:rPr>
          <w:rFonts w:ascii="Times" w:hAnsi="Times" w:cstheme="minorHAnsi"/>
          <w:b/>
          <w:lang w:val="en-GB"/>
        </w:rPr>
        <w:t xml:space="preserve">Discussion and conclusion: beyond neoliberal problematisations of scarcity? </w:t>
      </w:r>
    </w:p>
    <w:p w14:paraId="2B3F00AB" w14:textId="7C98867C" w:rsidR="005A5C88" w:rsidRPr="0000353B" w:rsidRDefault="00333A86" w:rsidP="00333A86">
      <w:pPr>
        <w:autoSpaceDE w:val="0"/>
        <w:autoSpaceDN w:val="0"/>
        <w:adjustRightInd w:val="0"/>
        <w:jc w:val="both"/>
        <w:rPr>
          <w:rFonts w:ascii="Times" w:hAnsi="Times" w:cstheme="minorHAnsi"/>
          <w:lang w:val="en-GB"/>
        </w:rPr>
      </w:pPr>
      <w:r w:rsidRPr="0000353B">
        <w:rPr>
          <w:rFonts w:ascii="Times" w:hAnsi="Times" w:cstheme="minorHAnsi"/>
          <w:lang w:val="en-GB"/>
        </w:rPr>
        <w:t>This article has brought to light the role of scarcity in South African water management and has problemati</w:t>
      </w:r>
      <w:r w:rsidR="009B67FC">
        <w:rPr>
          <w:rFonts w:ascii="Times" w:hAnsi="Times" w:cstheme="minorHAnsi"/>
          <w:lang w:val="en-GB"/>
        </w:rPr>
        <w:t>se</w:t>
      </w:r>
      <w:r w:rsidRPr="0000353B">
        <w:rPr>
          <w:rFonts w:ascii="Times" w:hAnsi="Times" w:cstheme="minorHAnsi"/>
          <w:lang w:val="en-GB"/>
        </w:rPr>
        <w:t xml:space="preserve">d </w:t>
      </w:r>
      <w:r w:rsidR="00801965" w:rsidRPr="0000353B">
        <w:rPr>
          <w:rFonts w:ascii="Times" w:hAnsi="Times" w:cstheme="minorHAnsi"/>
          <w:lang w:val="en-GB"/>
        </w:rPr>
        <w:t xml:space="preserve">the </w:t>
      </w:r>
      <w:r w:rsidRPr="0000353B">
        <w:rPr>
          <w:rFonts w:ascii="Times" w:hAnsi="Times" w:cstheme="minorHAnsi"/>
          <w:lang w:val="en-GB"/>
        </w:rPr>
        <w:t>framings and governing of different populations in relation to their water use. We have learnt that notions of water scarcity have played a central role in the making of the apartheid state. Furthermore, we have learnt that</w:t>
      </w:r>
      <w:r w:rsidR="00D203FE" w:rsidRPr="0000353B">
        <w:rPr>
          <w:rFonts w:ascii="Times" w:hAnsi="Times" w:cstheme="minorHAnsi"/>
          <w:lang w:val="en-GB"/>
        </w:rPr>
        <w:t xml:space="preserve"> particular</w:t>
      </w:r>
      <w:r w:rsidRPr="0000353B">
        <w:rPr>
          <w:rFonts w:ascii="Times" w:hAnsi="Times" w:cstheme="minorHAnsi"/>
          <w:lang w:val="en-GB"/>
        </w:rPr>
        <w:t xml:space="preserve"> </w:t>
      </w:r>
      <w:r w:rsidR="00D203FE" w:rsidRPr="0000353B">
        <w:rPr>
          <w:rFonts w:ascii="Times" w:hAnsi="Times" w:cstheme="minorHAnsi"/>
          <w:lang w:val="en-GB"/>
        </w:rPr>
        <w:t xml:space="preserve">understandings of </w:t>
      </w:r>
      <w:r w:rsidRPr="0000353B">
        <w:rPr>
          <w:rFonts w:ascii="Times" w:hAnsi="Times" w:cstheme="minorHAnsi"/>
          <w:lang w:val="en-GB"/>
        </w:rPr>
        <w:t>scarcity ha</w:t>
      </w:r>
      <w:r w:rsidR="00D203FE" w:rsidRPr="0000353B">
        <w:rPr>
          <w:rFonts w:ascii="Times" w:hAnsi="Times" w:cstheme="minorHAnsi"/>
          <w:lang w:val="en-GB"/>
        </w:rPr>
        <w:t>ve</w:t>
      </w:r>
      <w:r w:rsidRPr="0000353B">
        <w:rPr>
          <w:rFonts w:ascii="Times" w:hAnsi="Times" w:cstheme="minorHAnsi"/>
          <w:lang w:val="en-GB"/>
        </w:rPr>
        <w:t xml:space="preserve"> affected how </w:t>
      </w:r>
      <w:r w:rsidR="00BD0092">
        <w:rPr>
          <w:rFonts w:ascii="Times" w:hAnsi="Times" w:cstheme="minorHAnsi"/>
          <w:lang w:val="en-GB"/>
        </w:rPr>
        <w:t xml:space="preserve">the </w:t>
      </w:r>
      <w:r w:rsidRPr="0000353B">
        <w:rPr>
          <w:rFonts w:ascii="Times" w:hAnsi="Times" w:cstheme="minorHAnsi"/>
          <w:lang w:val="en-GB"/>
        </w:rPr>
        <w:t xml:space="preserve">distribution of water resources </w:t>
      </w:r>
      <w:r w:rsidR="00BD0092">
        <w:rPr>
          <w:rFonts w:ascii="Times" w:hAnsi="Times" w:cstheme="minorHAnsi"/>
          <w:lang w:val="en-GB"/>
        </w:rPr>
        <w:t>has</w:t>
      </w:r>
      <w:r w:rsidRPr="0000353B">
        <w:rPr>
          <w:rFonts w:ascii="Times" w:hAnsi="Times" w:cstheme="minorHAnsi"/>
          <w:lang w:val="en-GB"/>
        </w:rPr>
        <w:t xml:space="preserve"> been thought </w:t>
      </w:r>
      <w:r w:rsidR="007D7967">
        <w:rPr>
          <w:rFonts w:ascii="Times" w:hAnsi="Times" w:cstheme="minorHAnsi"/>
          <w:lang w:val="en-GB"/>
        </w:rPr>
        <w:t xml:space="preserve">about </w:t>
      </w:r>
      <w:r w:rsidRPr="0000353B">
        <w:rPr>
          <w:rFonts w:ascii="Times" w:hAnsi="Times" w:cstheme="minorHAnsi"/>
          <w:lang w:val="en-GB"/>
        </w:rPr>
        <w:t xml:space="preserve">and practised in the post-apartheid period. During this time, scarcity has been a technology of governing mainly directed at the poor. </w:t>
      </w:r>
    </w:p>
    <w:p w14:paraId="2473713B" w14:textId="77777777" w:rsidR="005A5C88" w:rsidRPr="0000353B" w:rsidRDefault="005A5C88" w:rsidP="00333A86">
      <w:pPr>
        <w:autoSpaceDE w:val="0"/>
        <w:autoSpaceDN w:val="0"/>
        <w:adjustRightInd w:val="0"/>
        <w:jc w:val="both"/>
        <w:rPr>
          <w:rFonts w:ascii="Times" w:hAnsi="Times" w:cstheme="minorHAnsi"/>
          <w:lang w:val="en-GB"/>
        </w:rPr>
      </w:pPr>
    </w:p>
    <w:p w14:paraId="30ED5D49" w14:textId="367626FC" w:rsidR="00333A86" w:rsidRPr="005C5AEB" w:rsidRDefault="00333A86" w:rsidP="00333A86">
      <w:pPr>
        <w:autoSpaceDE w:val="0"/>
        <w:autoSpaceDN w:val="0"/>
        <w:adjustRightInd w:val="0"/>
        <w:jc w:val="both"/>
        <w:rPr>
          <w:rFonts w:ascii="Times" w:hAnsi="Times" w:cstheme="minorHAnsi"/>
          <w:lang w:val="en-GB"/>
        </w:rPr>
      </w:pPr>
      <w:r w:rsidRPr="0000353B">
        <w:rPr>
          <w:rFonts w:ascii="Times" w:hAnsi="Times" w:cstheme="minorHAnsi"/>
          <w:lang w:val="en-GB"/>
        </w:rPr>
        <w:t xml:space="preserve">The article has also explored how </w:t>
      </w:r>
      <w:r w:rsidR="00B054A3">
        <w:rPr>
          <w:rFonts w:ascii="Times" w:hAnsi="Times" w:cstheme="minorHAnsi"/>
          <w:lang w:val="en-GB"/>
        </w:rPr>
        <w:t xml:space="preserve">the </w:t>
      </w:r>
      <w:r w:rsidRPr="0000353B">
        <w:rPr>
          <w:rFonts w:ascii="Times" w:hAnsi="Times" w:cstheme="minorHAnsi"/>
          <w:lang w:val="en-GB"/>
        </w:rPr>
        <w:t>notion of</w:t>
      </w:r>
      <w:r w:rsidR="00B054A3">
        <w:rPr>
          <w:rFonts w:ascii="Times" w:hAnsi="Times" w:cstheme="minorHAnsi"/>
          <w:lang w:val="en-GB"/>
        </w:rPr>
        <w:t xml:space="preserve"> </w:t>
      </w:r>
      <w:r w:rsidRPr="0000353B">
        <w:rPr>
          <w:rFonts w:ascii="Times" w:hAnsi="Times" w:cstheme="minorHAnsi"/>
          <w:lang w:val="en-GB"/>
        </w:rPr>
        <w:t xml:space="preserve">water scarcity </w:t>
      </w:r>
      <w:r w:rsidR="00B054A3">
        <w:rPr>
          <w:rFonts w:ascii="Times" w:hAnsi="Times" w:cstheme="minorHAnsi"/>
          <w:lang w:val="en-GB"/>
        </w:rPr>
        <w:t>has</w:t>
      </w:r>
      <w:r w:rsidR="00B054A3" w:rsidDel="00B054A3">
        <w:rPr>
          <w:rFonts w:ascii="Times" w:hAnsi="Times" w:cstheme="minorHAnsi"/>
          <w:lang w:val="en-GB"/>
        </w:rPr>
        <w:t xml:space="preserve"> </w:t>
      </w:r>
      <w:r w:rsidR="00B054A3">
        <w:rPr>
          <w:rFonts w:ascii="Times" w:hAnsi="Times" w:cstheme="minorHAnsi"/>
          <w:lang w:val="en-GB"/>
        </w:rPr>
        <w:t>c</w:t>
      </w:r>
      <w:r w:rsidRPr="0000353B">
        <w:rPr>
          <w:rFonts w:ascii="Times" w:hAnsi="Times" w:cstheme="minorHAnsi"/>
          <w:lang w:val="en-GB"/>
        </w:rPr>
        <w:t xml:space="preserve">hanged in the current water crisis. This crisis is not exclusive to, but has been amplified by, the severe drought the country </w:t>
      </w:r>
      <w:r w:rsidR="00502232">
        <w:rPr>
          <w:rFonts w:ascii="Times" w:hAnsi="Times" w:cstheme="minorHAnsi"/>
          <w:lang w:val="en-GB"/>
        </w:rPr>
        <w:t xml:space="preserve">has </w:t>
      </w:r>
      <w:r w:rsidRPr="0000353B">
        <w:rPr>
          <w:rFonts w:ascii="Times" w:hAnsi="Times" w:cstheme="minorHAnsi"/>
          <w:lang w:val="en-GB"/>
        </w:rPr>
        <w:t xml:space="preserve">recently been experiencing. The crisis has meant that water scarcity </w:t>
      </w:r>
      <w:r w:rsidR="00075257">
        <w:rPr>
          <w:rFonts w:ascii="Times" w:hAnsi="Times" w:cstheme="minorHAnsi"/>
          <w:lang w:val="en-GB"/>
        </w:rPr>
        <w:t xml:space="preserve">has </w:t>
      </w:r>
      <w:r w:rsidRPr="0000353B">
        <w:rPr>
          <w:rFonts w:ascii="Times" w:hAnsi="Times" w:cstheme="minorHAnsi"/>
          <w:lang w:val="en-GB"/>
        </w:rPr>
        <w:t xml:space="preserve">increasingly become a material concern not only for poor populations but across social economic groups and sectors. </w:t>
      </w:r>
      <w:r w:rsidRPr="0000353B">
        <w:rPr>
          <w:rFonts w:ascii="Times" w:hAnsi="Times"/>
          <w:lang w:val="en-GB"/>
        </w:rPr>
        <w:t xml:space="preserve">In this crisis, </w:t>
      </w:r>
      <w:r w:rsidRPr="0000353B">
        <w:rPr>
          <w:rFonts w:ascii="Times" w:hAnsi="Times" w:cstheme="minorHAnsi"/>
          <w:lang w:val="en-GB"/>
        </w:rPr>
        <w:t xml:space="preserve">both policy makers and the public have been made acutely aware of the need for changes in the </w:t>
      </w:r>
      <w:proofErr w:type="spellStart"/>
      <w:r w:rsidR="009B67FC">
        <w:t>country's</w:t>
      </w:r>
      <w:proofErr w:type="spellEnd"/>
      <w:r w:rsidR="009B67FC">
        <w:t xml:space="preserve"> management and </w:t>
      </w:r>
      <w:proofErr w:type="spellStart"/>
      <w:r w:rsidR="009B67FC">
        <w:t>use</w:t>
      </w:r>
      <w:proofErr w:type="spellEnd"/>
      <w:r w:rsidR="009B67FC">
        <w:t xml:space="preserve"> </w:t>
      </w:r>
      <w:proofErr w:type="spellStart"/>
      <w:r w:rsidR="009B67FC">
        <w:t>of</w:t>
      </w:r>
      <w:proofErr w:type="spellEnd"/>
      <w:r w:rsidR="009B67FC">
        <w:t xml:space="preserve"> </w:t>
      </w:r>
      <w:proofErr w:type="spellStart"/>
      <w:r w:rsidR="009B67FC">
        <w:t>its</w:t>
      </w:r>
      <w:proofErr w:type="spellEnd"/>
      <w:r w:rsidR="009B67FC">
        <w:t xml:space="preserve"> </w:t>
      </w:r>
      <w:proofErr w:type="spellStart"/>
      <w:r w:rsidR="009B67FC">
        <w:t>water</w:t>
      </w:r>
      <w:proofErr w:type="spellEnd"/>
      <w:r w:rsidR="009B67FC">
        <w:t xml:space="preserve"> </w:t>
      </w:r>
      <w:proofErr w:type="spellStart"/>
      <w:r w:rsidR="009B67FC">
        <w:t>resources</w:t>
      </w:r>
      <w:proofErr w:type="spellEnd"/>
      <w:r w:rsidR="00783997">
        <w:rPr>
          <w:rFonts w:ascii="Times" w:hAnsi="Times" w:cstheme="minorHAnsi"/>
          <w:lang w:val="en-GB"/>
        </w:rPr>
        <w:t>,</w:t>
      </w:r>
      <w:r w:rsidR="00720B6D" w:rsidRPr="0000353B">
        <w:rPr>
          <w:rFonts w:ascii="Times" w:hAnsi="Times" w:cstheme="minorHAnsi"/>
          <w:lang w:val="en-GB"/>
        </w:rPr>
        <w:t xml:space="preserve"> and the balance between revenue collection and water conservation has shifted.</w:t>
      </w:r>
      <w:r w:rsidR="00006115" w:rsidRPr="0000353B">
        <w:rPr>
          <w:rFonts w:ascii="Times" w:hAnsi="Times" w:cstheme="minorHAnsi"/>
          <w:lang w:val="en-GB"/>
        </w:rPr>
        <w:t xml:space="preserve"> </w:t>
      </w:r>
      <w:r w:rsidRPr="0000353B">
        <w:rPr>
          <w:rFonts w:ascii="Times" w:hAnsi="Times" w:cstheme="minorHAnsi"/>
          <w:lang w:val="en-GB"/>
        </w:rPr>
        <w:t xml:space="preserve">The crisis </w:t>
      </w:r>
      <w:r w:rsidR="000F3661" w:rsidRPr="0000353B">
        <w:rPr>
          <w:rFonts w:ascii="Times" w:hAnsi="Times" w:cstheme="minorHAnsi"/>
          <w:lang w:val="en-GB"/>
        </w:rPr>
        <w:t xml:space="preserve">could </w:t>
      </w:r>
      <w:r w:rsidR="00842105" w:rsidRPr="0000353B">
        <w:rPr>
          <w:rFonts w:ascii="Times" w:hAnsi="Times" w:cstheme="minorHAnsi"/>
          <w:lang w:val="en-GB"/>
        </w:rPr>
        <w:t xml:space="preserve">thereby </w:t>
      </w:r>
      <w:r w:rsidRPr="0000353B">
        <w:rPr>
          <w:rFonts w:ascii="Times" w:hAnsi="Times" w:cstheme="minorHAnsi"/>
          <w:lang w:val="en-GB"/>
        </w:rPr>
        <w:t>offer a structural opportunity to</w:t>
      </w:r>
      <w:r w:rsidR="00983D4B" w:rsidRPr="0000353B">
        <w:rPr>
          <w:rFonts w:ascii="Times" w:hAnsi="Times" w:cstheme="minorHAnsi"/>
          <w:lang w:val="en-GB"/>
        </w:rPr>
        <w:t xml:space="preserve"> move away from neoliberal understandings of water scarcity and</w:t>
      </w:r>
      <w:r w:rsidRPr="0000353B">
        <w:rPr>
          <w:rFonts w:ascii="Times" w:hAnsi="Times" w:cstheme="minorHAnsi"/>
          <w:lang w:val="en-GB"/>
        </w:rPr>
        <w:t xml:space="preserve"> redress some of the problems </w:t>
      </w:r>
      <w:r w:rsidR="0050707B">
        <w:rPr>
          <w:rFonts w:ascii="Times" w:hAnsi="Times" w:cstheme="minorHAnsi"/>
          <w:lang w:val="en-GB"/>
        </w:rPr>
        <w:t>of the</w:t>
      </w:r>
      <w:r w:rsidRPr="0000353B">
        <w:rPr>
          <w:rFonts w:ascii="Times" w:hAnsi="Times" w:cstheme="minorHAnsi"/>
          <w:lang w:val="en-GB"/>
        </w:rPr>
        <w:t xml:space="preserve"> present water governance. </w:t>
      </w:r>
      <w:r w:rsidR="003071DF" w:rsidRPr="0000353B">
        <w:rPr>
          <w:rFonts w:ascii="Times" w:hAnsi="Times" w:cstheme="minorHAnsi"/>
          <w:lang w:val="en-GB"/>
        </w:rPr>
        <w:t xml:space="preserve">Thus, </w:t>
      </w:r>
      <w:r w:rsidR="003071DF" w:rsidRPr="0000353B">
        <w:rPr>
          <w:rFonts w:ascii="Times" w:hAnsi="Times"/>
          <w:lang w:val="en-GB"/>
        </w:rPr>
        <w:t xml:space="preserve">taking stock of the political and social value of water, as put forward both by critical geographers and </w:t>
      </w:r>
      <w:r w:rsidR="001E4921">
        <w:rPr>
          <w:rFonts w:ascii="Times" w:hAnsi="Times"/>
          <w:lang w:val="en-GB"/>
        </w:rPr>
        <w:t xml:space="preserve">by </w:t>
      </w:r>
      <w:r w:rsidR="003071DF" w:rsidRPr="0000353B">
        <w:rPr>
          <w:rFonts w:ascii="Times" w:hAnsi="Times"/>
          <w:lang w:val="en-GB"/>
        </w:rPr>
        <w:t xml:space="preserve">the South African masterplan for water and sanitation, the notion of scarcity has the potential to be used progressively as </w:t>
      </w:r>
      <w:r w:rsidR="00AA4DF7">
        <w:rPr>
          <w:rFonts w:ascii="Times" w:hAnsi="Times"/>
          <w:lang w:val="en-GB"/>
        </w:rPr>
        <w:t xml:space="preserve">a </w:t>
      </w:r>
      <w:r w:rsidR="003071DF" w:rsidRPr="0000353B">
        <w:rPr>
          <w:rFonts w:ascii="Times" w:hAnsi="Times"/>
          <w:lang w:val="en-GB"/>
        </w:rPr>
        <w:t>means of governing.</w:t>
      </w:r>
      <w:r w:rsidR="00522F61" w:rsidRPr="0000353B">
        <w:rPr>
          <w:rFonts w:ascii="Times" w:hAnsi="Times"/>
          <w:lang w:val="en-GB"/>
        </w:rPr>
        <w:t xml:space="preserve"> This would</w:t>
      </w:r>
      <w:r w:rsidR="0097504F">
        <w:rPr>
          <w:rFonts w:ascii="Times" w:hAnsi="Times"/>
          <w:lang w:val="en-GB"/>
        </w:rPr>
        <w:t>,</w:t>
      </w:r>
      <w:r w:rsidR="00522F61" w:rsidRPr="0000353B">
        <w:rPr>
          <w:rFonts w:ascii="Times" w:hAnsi="Times"/>
          <w:lang w:val="en-GB"/>
        </w:rPr>
        <w:t xml:space="preserve"> however</w:t>
      </w:r>
      <w:r w:rsidR="0097504F">
        <w:rPr>
          <w:rFonts w:ascii="Times" w:hAnsi="Times"/>
          <w:lang w:val="en-GB"/>
        </w:rPr>
        <w:t>,</w:t>
      </w:r>
      <w:r w:rsidR="00522F61" w:rsidRPr="0000353B">
        <w:rPr>
          <w:rFonts w:ascii="Times" w:hAnsi="Times"/>
          <w:lang w:val="en-GB"/>
        </w:rPr>
        <w:t xml:space="preserve"> require a thorough change of the logics that guide water governance at present. </w:t>
      </w:r>
      <w:r w:rsidRPr="0000353B">
        <w:rPr>
          <w:rFonts w:ascii="Times" w:hAnsi="Times"/>
          <w:lang w:val="en-GB"/>
        </w:rPr>
        <w:t xml:space="preserve">Notwithstanding the institutional, legal and political challenges </w:t>
      </w:r>
      <w:r w:rsidR="00AD43FB">
        <w:rPr>
          <w:rFonts w:ascii="Times" w:hAnsi="Times"/>
          <w:lang w:val="en-GB"/>
        </w:rPr>
        <w:t xml:space="preserve">that </w:t>
      </w:r>
      <w:r w:rsidRPr="0000353B">
        <w:rPr>
          <w:rFonts w:ascii="Times" w:hAnsi="Times"/>
          <w:lang w:val="en-GB"/>
        </w:rPr>
        <w:t xml:space="preserve">such a transformation would involve, this article has drawn attention to </w:t>
      </w:r>
      <w:r w:rsidR="00650AA7" w:rsidRPr="0000353B">
        <w:rPr>
          <w:rFonts w:ascii="Times" w:hAnsi="Times"/>
          <w:lang w:val="en-GB"/>
        </w:rPr>
        <w:t>three</w:t>
      </w:r>
      <w:r w:rsidRPr="0000353B">
        <w:rPr>
          <w:rFonts w:ascii="Times" w:hAnsi="Times"/>
          <w:lang w:val="en-GB"/>
        </w:rPr>
        <w:t xml:space="preserve"> areas</w:t>
      </w:r>
      <w:r w:rsidR="00691E0A" w:rsidRPr="0000353B">
        <w:rPr>
          <w:rFonts w:ascii="Times" w:hAnsi="Times"/>
          <w:lang w:val="en-GB"/>
        </w:rPr>
        <w:t>.</w:t>
      </w:r>
    </w:p>
    <w:p w14:paraId="1D2078B0" w14:textId="77777777" w:rsidR="00333A86" w:rsidRPr="0000353B" w:rsidRDefault="00333A86" w:rsidP="00333A86">
      <w:pPr>
        <w:autoSpaceDE w:val="0"/>
        <w:autoSpaceDN w:val="0"/>
        <w:adjustRightInd w:val="0"/>
        <w:jc w:val="both"/>
        <w:rPr>
          <w:rFonts w:ascii="Times" w:hAnsi="Times"/>
          <w:lang w:val="en-GB"/>
        </w:rPr>
      </w:pPr>
    </w:p>
    <w:p w14:paraId="4C887285" w14:textId="64877EC4" w:rsidR="00650AA7" w:rsidRPr="0000353B" w:rsidRDefault="00333A86" w:rsidP="00333A86">
      <w:pPr>
        <w:autoSpaceDE w:val="0"/>
        <w:autoSpaceDN w:val="0"/>
        <w:adjustRightInd w:val="0"/>
        <w:jc w:val="both"/>
        <w:rPr>
          <w:rFonts w:ascii="Times" w:hAnsi="Times" w:cstheme="minorHAnsi"/>
          <w:lang w:val="en-GB"/>
        </w:rPr>
      </w:pPr>
      <w:r w:rsidRPr="0000353B">
        <w:rPr>
          <w:rFonts w:ascii="Times" w:hAnsi="Times" w:cstheme="minorHAnsi"/>
          <w:lang w:val="en-GB"/>
        </w:rPr>
        <w:t>First, a progressive water governance needs to take seriously what a relative understanding of water scarcity</w:t>
      </w:r>
      <w:r w:rsidR="008B63EE">
        <w:rPr>
          <w:rFonts w:ascii="Times" w:hAnsi="Times" w:cstheme="minorHAnsi"/>
          <w:lang w:val="en-GB"/>
        </w:rPr>
        <w:t xml:space="preserve"> entails, </w:t>
      </w:r>
      <w:r w:rsidRPr="0000353B">
        <w:rPr>
          <w:rFonts w:ascii="Times" w:hAnsi="Times" w:cstheme="minorHAnsi"/>
          <w:lang w:val="en-GB"/>
        </w:rPr>
        <w:t xml:space="preserve">so that political and redistributive aspects come </w:t>
      </w:r>
      <w:r w:rsidR="0074456A">
        <w:rPr>
          <w:rFonts w:ascii="Times" w:hAnsi="Times" w:cstheme="minorHAnsi"/>
          <w:lang w:val="en-GB"/>
        </w:rPr>
        <w:t>to</w:t>
      </w:r>
      <w:r w:rsidRPr="0000353B">
        <w:rPr>
          <w:rFonts w:ascii="Times" w:hAnsi="Times" w:cstheme="minorHAnsi"/>
          <w:lang w:val="en-GB"/>
        </w:rPr>
        <w:t xml:space="preserve"> the forefront of the discussions around water management. While the masterplan endorses such an understanding in its definition of the concept of scarcity, scarcity still comes across as </w:t>
      </w:r>
      <w:r w:rsidR="00467C80">
        <w:rPr>
          <w:rFonts w:ascii="Times" w:hAnsi="Times" w:cstheme="minorHAnsi"/>
          <w:lang w:val="en-GB"/>
        </w:rPr>
        <w:t xml:space="preserve">a </w:t>
      </w:r>
      <w:r w:rsidRPr="0000353B">
        <w:rPr>
          <w:rFonts w:ascii="Times" w:hAnsi="Times" w:cstheme="minorHAnsi"/>
          <w:lang w:val="en-GB"/>
        </w:rPr>
        <w:t>physical phenomenon throughout the text. Such preoccupation with water scarcity as a physical phenomenon risks conflating the different reasons for the lack of water experienced by the water users in South Africa. Hence, the increased focus on the availability of water during the drought</w:t>
      </w:r>
      <w:r w:rsidR="00426451">
        <w:rPr>
          <w:rFonts w:ascii="Times" w:hAnsi="Times" w:cstheme="minorHAnsi"/>
          <w:lang w:val="en-GB"/>
        </w:rPr>
        <w:t>,</w:t>
      </w:r>
      <w:r w:rsidRPr="0000353B">
        <w:rPr>
          <w:rFonts w:ascii="Times" w:hAnsi="Times" w:cstheme="minorHAnsi"/>
          <w:lang w:val="en-GB"/>
        </w:rPr>
        <w:t xml:space="preserve"> and the subsequent problems of servicing the more well-off with unlimited amounts of water</w:t>
      </w:r>
      <w:r w:rsidR="00426451">
        <w:rPr>
          <w:rFonts w:ascii="Times" w:hAnsi="Times" w:cstheme="minorHAnsi"/>
          <w:lang w:val="en-GB"/>
        </w:rPr>
        <w:t>,</w:t>
      </w:r>
      <w:r w:rsidRPr="0000353B">
        <w:rPr>
          <w:rFonts w:ascii="Times" w:hAnsi="Times" w:cstheme="minorHAnsi"/>
          <w:lang w:val="en-GB"/>
        </w:rPr>
        <w:t xml:space="preserve"> should not obscure the reasons </w:t>
      </w:r>
      <w:r w:rsidR="00426451">
        <w:rPr>
          <w:rFonts w:ascii="Times" w:hAnsi="Times" w:cstheme="minorHAnsi"/>
          <w:lang w:val="en-GB"/>
        </w:rPr>
        <w:t>why</w:t>
      </w:r>
      <w:r w:rsidRPr="0000353B">
        <w:rPr>
          <w:rFonts w:ascii="Times" w:hAnsi="Times" w:cstheme="minorHAnsi"/>
          <w:lang w:val="en-GB"/>
        </w:rPr>
        <w:t xml:space="preserve"> poorer populations </w:t>
      </w:r>
      <w:r w:rsidR="003913B5">
        <w:rPr>
          <w:rFonts w:ascii="Times" w:hAnsi="Times" w:cstheme="minorHAnsi"/>
          <w:lang w:val="en-GB"/>
        </w:rPr>
        <w:t>have</w:t>
      </w:r>
      <w:r w:rsidRPr="0000353B">
        <w:rPr>
          <w:rFonts w:ascii="Times" w:hAnsi="Times" w:cstheme="minorHAnsi"/>
          <w:lang w:val="en-GB"/>
        </w:rPr>
        <w:t xml:space="preserve"> long suffered from the lack of water, </w:t>
      </w:r>
      <w:r w:rsidRPr="0000353B">
        <w:rPr>
          <w:rFonts w:ascii="Times" w:hAnsi="Times" w:cstheme="minorHAnsi"/>
          <w:lang w:val="en-GB"/>
        </w:rPr>
        <w:lastRenderedPageBreak/>
        <w:t>including the lack of capacity, financial gaps</w:t>
      </w:r>
      <w:r w:rsidR="00B4381E" w:rsidRPr="0000353B">
        <w:rPr>
          <w:rFonts w:ascii="Times" w:hAnsi="Times" w:cstheme="minorHAnsi"/>
          <w:lang w:val="en-GB"/>
        </w:rPr>
        <w:t>, institutional failures</w:t>
      </w:r>
      <w:r w:rsidRPr="0000353B">
        <w:rPr>
          <w:rFonts w:ascii="Times" w:hAnsi="Times" w:cstheme="minorHAnsi"/>
          <w:lang w:val="en-GB"/>
        </w:rPr>
        <w:t xml:space="preserve"> and ageing or non-existent infrastructure. </w:t>
      </w:r>
    </w:p>
    <w:p w14:paraId="364A2AF2" w14:textId="77777777" w:rsidR="00650AA7" w:rsidRPr="0000353B" w:rsidRDefault="00650AA7" w:rsidP="00333A86">
      <w:pPr>
        <w:autoSpaceDE w:val="0"/>
        <w:autoSpaceDN w:val="0"/>
        <w:adjustRightInd w:val="0"/>
        <w:jc w:val="both"/>
        <w:rPr>
          <w:rFonts w:ascii="Times" w:hAnsi="Times" w:cstheme="minorHAnsi"/>
          <w:lang w:val="en-GB"/>
        </w:rPr>
      </w:pPr>
    </w:p>
    <w:p w14:paraId="01C2B023" w14:textId="3D170EB4" w:rsidR="00333A86" w:rsidRPr="0000353B" w:rsidRDefault="000E0F4F" w:rsidP="00333A86">
      <w:pPr>
        <w:autoSpaceDE w:val="0"/>
        <w:autoSpaceDN w:val="0"/>
        <w:adjustRightInd w:val="0"/>
        <w:jc w:val="both"/>
        <w:rPr>
          <w:rFonts w:ascii="Times" w:hAnsi="Times" w:cstheme="minorHAnsi"/>
          <w:lang w:val="en-GB"/>
        </w:rPr>
      </w:pPr>
      <w:r w:rsidRPr="0000353B">
        <w:rPr>
          <w:rFonts w:ascii="Times" w:hAnsi="Times" w:cstheme="minorHAnsi"/>
          <w:lang w:val="en-GB"/>
        </w:rPr>
        <w:t>Consequently</w:t>
      </w:r>
      <w:r w:rsidR="00790322">
        <w:rPr>
          <w:rFonts w:ascii="Times" w:hAnsi="Times" w:cstheme="minorHAnsi"/>
          <w:lang w:val="en-GB"/>
        </w:rPr>
        <w:t>,</w:t>
      </w:r>
      <w:r w:rsidRPr="0000353B">
        <w:rPr>
          <w:rFonts w:ascii="Times" w:hAnsi="Times" w:cstheme="minorHAnsi"/>
          <w:lang w:val="en-GB"/>
        </w:rPr>
        <w:t xml:space="preserve"> and </w:t>
      </w:r>
      <w:r w:rsidR="00790322">
        <w:rPr>
          <w:rFonts w:ascii="Times" w:hAnsi="Times" w:cstheme="minorHAnsi"/>
          <w:lang w:val="en-GB"/>
        </w:rPr>
        <w:t>s</w:t>
      </w:r>
      <w:r w:rsidR="00650AA7" w:rsidRPr="0000353B">
        <w:rPr>
          <w:rFonts w:ascii="Times" w:hAnsi="Times" w:cstheme="minorHAnsi"/>
          <w:lang w:val="en-GB"/>
        </w:rPr>
        <w:t xml:space="preserve">econd, </w:t>
      </w:r>
      <w:r w:rsidRPr="0000353B">
        <w:rPr>
          <w:rFonts w:ascii="Times" w:hAnsi="Times" w:cstheme="minorHAnsi"/>
          <w:lang w:val="en-GB"/>
        </w:rPr>
        <w:t xml:space="preserve">a </w:t>
      </w:r>
      <w:r w:rsidR="00333A86" w:rsidRPr="0000353B">
        <w:rPr>
          <w:rFonts w:ascii="Times" w:hAnsi="Times" w:cstheme="minorHAnsi"/>
          <w:lang w:val="en-GB"/>
        </w:rPr>
        <w:t xml:space="preserve">progressive water management approach needs to place the question of infrastructure at the centre of the discussions. But rather than focusing on </w:t>
      </w:r>
      <w:r w:rsidR="00333A86" w:rsidRPr="0000353B">
        <w:rPr>
          <w:rFonts w:ascii="Times" w:hAnsi="Times"/>
          <w:lang w:val="en-GB"/>
        </w:rPr>
        <w:t>how to fill the gap between supply and demand through technology</w:t>
      </w:r>
      <w:r w:rsidR="00B4381E" w:rsidRPr="0000353B">
        <w:rPr>
          <w:rFonts w:ascii="Times" w:hAnsi="Times"/>
          <w:lang w:val="en-GB"/>
        </w:rPr>
        <w:t>,</w:t>
      </w:r>
      <w:r w:rsidR="00333A86" w:rsidRPr="0000353B">
        <w:rPr>
          <w:rFonts w:ascii="Times" w:hAnsi="Times"/>
          <w:lang w:val="en-GB"/>
        </w:rPr>
        <w:t xml:space="preserve"> such as desalination and </w:t>
      </w:r>
      <w:r w:rsidR="00B4381E" w:rsidRPr="0000353B">
        <w:rPr>
          <w:rFonts w:ascii="Times" w:hAnsi="Times"/>
          <w:lang w:val="en-GB"/>
        </w:rPr>
        <w:t xml:space="preserve">other </w:t>
      </w:r>
      <w:r w:rsidR="00333A86" w:rsidRPr="0000353B">
        <w:rPr>
          <w:rFonts w:ascii="Times" w:hAnsi="Times"/>
          <w:lang w:val="en-GB"/>
        </w:rPr>
        <w:t>investments that will allow for changes in the water mix</w:t>
      </w:r>
      <w:r w:rsidR="00B4381E" w:rsidRPr="0000353B">
        <w:rPr>
          <w:rFonts w:ascii="Times" w:hAnsi="Times"/>
          <w:lang w:val="en-GB"/>
        </w:rPr>
        <w:t>,</w:t>
      </w:r>
      <w:r w:rsidR="00333A86" w:rsidRPr="0000353B">
        <w:rPr>
          <w:rFonts w:ascii="Times" w:hAnsi="Times"/>
          <w:lang w:val="en-GB"/>
        </w:rPr>
        <w:t xml:space="preserve"> it needs to carefully balance the need for such new infrastructure against the need for developing, maintaining and putting in place infrastructure in underprivileged areas, especially in rural communities. </w:t>
      </w:r>
      <w:r w:rsidR="00C4225C" w:rsidRPr="0000353B">
        <w:rPr>
          <w:rFonts w:ascii="Times" w:hAnsi="Times"/>
          <w:lang w:val="en-GB"/>
        </w:rPr>
        <w:t>S</w:t>
      </w:r>
      <w:r w:rsidR="00333A86" w:rsidRPr="0000353B">
        <w:rPr>
          <w:rFonts w:ascii="Times" w:hAnsi="Times"/>
          <w:lang w:val="en-GB"/>
        </w:rPr>
        <w:t xml:space="preserve">uch a balancing needs to be done in tandem with a discussion around what constitutes reasonable and sustainable uses of water. This might, in turn, disentangle ideas of what constitutes a modern city, a modern state or modern ways of life, such as unlimited access to water at all times (for those who can pay for it), flushing toilets and green lawns. </w:t>
      </w:r>
    </w:p>
    <w:p w14:paraId="24EBEB09" w14:textId="77777777" w:rsidR="00333A86" w:rsidRPr="0000353B" w:rsidRDefault="00333A86" w:rsidP="00333A86">
      <w:pPr>
        <w:autoSpaceDE w:val="0"/>
        <w:autoSpaceDN w:val="0"/>
        <w:adjustRightInd w:val="0"/>
        <w:jc w:val="both"/>
        <w:rPr>
          <w:rFonts w:ascii="Times" w:hAnsi="Times" w:cstheme="minorHAnsi"/>
          <w:lang w:val="en-GB"/>
        </w:rPr>
      </w:pPr>
    </w:p>
    <w:p w14:paraId="086B8A75" w14:textId="5819F591" w:rsidR="00AA4996" w:rsidRPr="0000353B" w:rsidRDefault="00650AA7" w:rsidP="00B72BEE">
      <w:pPr>
        <w:autoSpaceDE w:val="0"/>
        <w:autoSpaceDN w:val="0"/>
        <w:adjustRightInd w:val="0"/>
        <w:jc w:val="both"/>
        <w:rPr>
          <w:rFonts w:ascii="Times" w:hAnsi="Times" w:cstheme="minorHAnsi"/>
          <w:lang w:val="en-GB"/>
        </w:rPr>
      </w:pPr>
      <w:r w:rsidRPr="0000353B">
        <w:rPr>
          <w:rFonts w:ascii="Times" w:hAnsi="Times"/>
          <w:lang w:val="en-GB"/>
        </w:rPr>
        <w:t>Third</w:t>
      </w:r>
      <w:r w:rsidR="00333A86" w:rsidRPr="0000353B">
        <w:rPr>
          <w:rFonts w:ascii="Times" w:hAnsi="Times"/>
          <w:lang w:val="en-GB"/>
        </w:rPr>
        <w:t xml:space="preserve">, Malthusian assumptions </w:t>
      </w:r>
      <w:r w:rsidR="003B2579">
        <w:rPr>
          <w:rFonts w:ascii="Times" w:hAnsi="Times"/>
          <w:lang w:val="en-GB"/>
        </w:rPr>
        <w:t>about</w:t>
      </w:r>
      <w:r w:rsidR="00333A86" w:rsidRPr="0000353B">
        <w:rPr>
          <w:rFonts w:ascii="Times" w:hAnsi="Times"/>
          <w:lang w:val="en-GB"/>
        </w:rPr>
        <w:t xml:space="preserve"> different populations’ relationship to resource use need to be disentangled. This involves moving away from an approach that places emphasis on governing and limiting the </w:t>
      </w:r>
      <w:proofErr w:type="spellStart"/>
      <w:r w:rsidR="00333A86" w:rsidRPr="0000353B">
        <w:rPr>
          <w:rFonts w:ascii="Times" w:hAnsi="Times"/>
          <w:lang w:val="en-GB"/>
        </w:rPr>
        <w:t>poors</w:t>
      </w:r>
      <w:proofErr w:type="spellEnd"/>
      <w:r w:rsidR="00333A86" w:rsidRPr="0000353B">
        <w:rPr>
          <w:rFonts w:ascii="Times" w:hAnsi="Times"/>
          <w:lang w:val="en-GB"/>
        </w:rPr>
        <w:t>’ access to water resources</w:t>
      </w:r>
      <w:r w:rsidR="000E70AC">
        <w:rPr>
          <w:rFonts w:ascii="Times" w:hAnsi="Times"/>
          <w:lang w:val="en-GB"/>
        </w:rPr>
        <w:t>,</w:t>
      </w:r>
      <w:r w:rsidR="00333A86" w:rsidRPr="0000353B">
        <w:rPr>
          <w:rFonts w:ascii="Times" w:hAnsi="Times"/>
          <w:lang w:val="en-GB"/>
        </w:rPr>
        <w:t xml:space="preserve"> while the financial capacity of the more well off render</w:t>
      </w:r>
      <w:r w:rsidR="00E27AC9">
        <w:rPr>
          <w:rFonts w:ascii="Times" w:hAnsi="Times"/>
          <w:lang w:val="en-GB"/>
        </w:rPr>
        <w:t>s</w:t>
      </w:r>
      <w:r w:rsidR="00333A86" w:rsidRPr="0000353B">
        <w:rPr>
          <w:rFonts w:ascii="Times" w:hAnsi="Times"/>
          <w:lang w:val="en-GB"/>
        </w:rPr>
        <w:t xml:space="preserve"> </w:t>
      </w:r>
      <w:r w:rsidR="00B054A3">
        <w:rPr>
          <w:rFonts w:ascii="Times" w:hAnsi="Times"/>
          <w:lang w:val="en-GB"/>
        </w:rPr>
        <w:t>them</w:t>
      </w:r>
      <w:r w:rsidR="00333A86" w:rsidRPr="0000353B">
        <w:rPr>
          <w:rFonts w:ascii="Times" w:hAnsi="Times"/>
          <w:lang w:val="en-GB"/>
        </w:rPr>
        <w:t xml:space="preserve"> both sustainable and responsible. In practi</w:t>
      </w:r>
      <w:r w:rsidR="00912EF7">
        <w:rPr>
          <w:rFonts w:ascii="Times" w:hAnsi="Times"/>
          <w:lang w:val="en-GB"/>
        </w:rPr>
        <w:t>c</w:t>
      </w:r>
      <w:r w:rsidR="00333A86" w:rsidRPr="0000353B">
        <w:rPr>
          <w:rFonts w:ascii="Times" w:hAnsi="Times"/>
          <w:lang w:val="en-GB"/>
        </w:rPr>
        <w:t>e, this means separating entitlements to water from the ability to pay</w:t>
      </w:r>
      <w:r w:rsidR="00E93CF6">
        <w:rPr>
          <w:rFonts w:ascii="Times" w:hAnsi="Times"/>
          <w:lang w:val="en-GB"/>
        </w:rPr>
        <w:t>;</w:t>
      </w:r>
      <w:r w:rsidR="00BB01C0">
        <w:rPr>
          <w:rFonts w:ascii="Times" w:hAnsi="Times"/>
          <w:lang w:val="en-GB"/>
        </w:rPr>
        <w:t xml:space="preserve"> </w:t>
      </w:r>
      <w:r w:rsidR="00E93CF6">
        <w:rPr>
          <w:rFonts w:ascii="Times" w:hAnsi="Times"/>
          <w:lang w:val="en-GB"/>
        </w:rPr>
        <w:t>it also means</w:t>
      </w:r>
      <w:r w:rsidR="00333A86" w:rsidRPr="0000353B">
        <w:rPr>
          <w:rFonts w:ascii="Times" w:hAnsi="Times"/>
          <w:lang w:val="en-GB"/>
        </w:rPr>
        <w:t xml:space="preserve"> exchang</w:t>
      </w:r>
      <w:r w:rsidR="003132A8">
        <w:rPr>
          <w:rFonts w:ascii="Times" w:hAnsi="Times"/>
          <w:lang w:val="en-GB"/>
        </w:rPr>
        <w:t>ing</w:t>
      </w:r>
      <w:r w:rsidR="00333A86" w:rsidRPr="0000353B">
        <w:rPr>
          <w:rFonts w:ascii="Times" w:hAnsi="Times"/>
          <w:lang w:val="en-GB"/>
        </w:rPr>
        <w:t xml:space="preserve"> the focus on tariff structures</w:t>
      </w:r>
      <w:r w:rsidR="00BB01C0">
        <w:rPr>
          <w:rFonts w:ascii="Times" w:hAnsi="Times"/>
          <w:lang w:val="en-GB"/>
        </w:rPr>
        <w:t>,</w:t>
      </w:r>
      <w:r w:rsidR="00333A86" w:rsidRPr="0000353B">
        <w:rPr>
          <w:rFonts w:ascii="Times" w:hAnsi="Times"/>
          <w:lang w:val="en-GB"/>
        </w:rPr>
        <w:t xml:space="preserve"> as a way of steering use</w:t>
      </w:r>
      <w:r w:rsidR="00BB01C0">
        <w:rPr>
          <w:rFonts w:ascii="Times" w:hAnsi="Times"/>
          <w:lang w:val="en-GB"/>
        </w:rPr>
        <w:t>,</w:t>
      </w:r>
      <w:r w:rsidR="00333A86" w:rsidRPr="0000353B">
        <w:rPr>
          <w:rFonts w:ascii="Times" w:hAnsi="Times"/>
          <w:lang w:val="en-GB"/>
        </w:rPr>
        <w:t xml:space="preserve"> </w:t>
      </w:r>
      <w:r w:rsidR="00943D2A">
        <w:rPr>
          <w:rFonts w:ascii="Times" w:hAnsi="Times"/>
          <w:lang w:val="en-GB"/>
        </w:rPr>
        <w:t>for</w:t>
      </w:r>
      <w:r w:rsidR="00333A86" w:rsidRPr="0000353B">
        <w:rPr>
          <w:rFonts w:ascii="Times" w:hAnsi="Times"/>
          <w:lang w:val="en-GB"/>
        </w:rPr>
        <w:t xml:space="preserve"> a greater concentration on placing limitations to accessibility for all users. </w:t>
      </w:r>
      <w:r w:rsidR="00333A86" w:rsidRPr="0000353B">
        <w:rPr>
          <w:rFonts w:ascii="Times" w:hAnsi="Times" w:cstheme="minorHAnsi"/>
          <w:lang w:val="en-GB"/>
        </w:rPr>
        <w:t xml:space="preserve">The mass roll-out of technological devices, </w:t>
      </w:r>
      <w:r w:rsidR="003B4D88">
        <w:rPr>
          <w:rFonts w:ascii="Times" w:hAnsi="Times" w:cstheme="minorHAnsi"/>
          <w:lang w:val="en-GB"/>
        </w:rPr>
        <w:t>for example,</w:t>
      </w:r>
      <w:r w:rsidR="00333A86" w:rsidRPr="0000353B">
        <w:rPr>
          <w:rFonts w:ascii="Times" w:hAnsi="Times" w:cstheme="minorHAnsi"/>
          <w:lang w:val="en-GB"/>
        </w:rPr>
        <w:t xml:space="preserve"> prepayment water meters, flow limiters and dry sanitation solutions such as Urine Diversion Toilets, to all populations and areas in South Africa, could be the way forward here, as argued by Galvin (2018)</w:t>
      </w:r>
      <w:r w:rsidR="00684F6B">
        <w:rPr>
          <w:rFonts w:ascii="Times" w:hAnsi="Times" w:cstheme="minorHAnsi"/>
          <w:lang w:val="en-GB"/>
        </w:rPr>
        <w:t>,</w:t>
      </w:r>
      <w:r w:rsidR="00333A86" w:rsidRPr="0000353B">
        <w:rPr>
          <w:rFonts w:ascii="Times" w:hAnsi="Times" w:cstheme="minorHAnsi"/>
          <w:lang w:val="en-GB"/>
        </w:rPr>
        <w:t xml:space="preserve"> and could be combined with a fixed daily or monthly limit to water access that applies to </w:t>
      </w:r>
      <w:r w:rsidR="00294DA8" w:rsidRPr="0000353B">
        <w:rPr>
          <w:rFonts w:ascii="Times" w:hAnsi="Times" w:cstheme="minorHAnsi"/>
          <w:lang w:val="en-GB"/>
        </w:rPr>
        <w:t>all domestic users</w:t>
      </w:r>
      <w:r w:rsidR="00333A86" w:rsidRPr="0000353B">
        <w:rPr>
          <w:rFonts w:ascii="Times" w:hAnsi="Times" w:cstheme="minorHAnsi"/>
          <w:lang w:val="en-GB"/>
        </w:rPr>
        <w:t xml:space="preserve">. </w:t>
      </w:r>
      <w:r w:rsidR="000E0F4F" w:rsidRPr="0000353B">
        <w:rPr>
          <w:rFonts w:ascii="Times" w:hAnsi="Times" w:cstheme="minorHAnsi"/>
          <w:lang w:val="en-GB"/>
        </w:rPr>
        <w:t>Regarding</w:t>
      </w:r>
      <w:r w:rsidR="00333A86" w:rsidRPr="0000353B">
        <w:rPr>
          <w:rFonts w:ascii="Times" w:hAnsi="Times" w:cstheme="minorHAnsi"/>
          <w:lang w:val="en-GB"/>
        </w:rPr>
        <w:t xml:space="preserve"> water for productive uses</w:t>
      </w:r>
      <w:r w:rsidR="003132A8">
        <w:rPr>
          <w:rFonts w:ascii="Times" w:hAnsi="Times" w:cstheme="minorHAnsi"/>
          <w:lang w:val="en-GB"/>
        </w:rPr>
        <w:t>,</w:t>
      </w:r>
      <w:r w:rsidR="00333A86" w:rsidRPr="0000353B">
        <w:rPr>
          <w:rFonts w:ascii="Times" w:hAnsi="Times" w:cstheme="minorHAnsi"/>
          <w:lang w:val="en-GB"/>
        </w:rPr>
        <w:t xml:space="preserve"> </w:t>
      </w:r>
      <w:r w:rsidR="006D764A" w:rsidRPr="0000353B">
        <w:rPr>
          <w:rFonts w:ascii="Times" w:hAnsi="Times" w:cstheme="minorHAnsi"/>
          <w:lang w:val="en-GB"/>
        </w:rPr>
        <w:t>there a</w:t>
      </w:r>
      <w:r w:rsidR="00E84BCC" w:rsidRPr="0000353B">
        <w:rPr>
          <w:rFonts w:ascii="Times" w:hAnsi="Times" w:cstheme="minorHAnsi"/>
          <w:lang w:val="en-GB"/>
        </w:rPr>
        <w:t>re</w:t>
      </w:r>
      <w:r w:rsidR="006D764A" w:rsidRPr="0000353B">
        <w:rPr>
          <w:rFonts w:ascii="Times" w:hAnsi="Times" w:cstheme="minorHAnsi"/>
          <w:lang w:val="en-GB"/>
        </w:rPr>
        <w:t xml:space="preserve"> vast challenges </w:t>
      </w:r>
      <w:r w:rsidR="003132A8">
        <w:rPr>
          <w:rFonts w:ascii="Times" w:hAnsi="Times" w:cstheme="minorHAnsi"/>
          <w:lang w:val="en-GB"/>
        </w:rPr>
        <w:t>in</w:t>
      </w:r>
      <w:r w:rsidR="005347A3">
        <w:rPr>
          <w:rFonts w:ascii="Times" w:hAnsi="Times" w:cstheme="minorHAnsi"/>
          <w:lang w:val="en-GB"/>
        </w:rPr>
        <w:t xml:space="preserve"> </w:t>
      </w:r>
      <w:r w:rsidR="003C2B41" w:rsidRPr="0000353B">
        <w:rPr>
          <w:rFonts w:ascii="Times" w:hAnsi="Times" w:cstheme="minorHAnsi"/>
          <w:lang w:val="en-GB"/>
        </w:rPr>
        <w:t>transfer</w:t>
      </w:r>
      <w:r w:rsidR="003132A8">
        <w:rPr>
          <w:rFonts w:ascii="Times" w:hAnsi="Times" w:cstheme="minorHAnsi"/>
          <w:lang w:val="en-GB"/>
        </w:rPr>
        <w:t>ring</w:t>
      </w:r>
      <w:r w:rsidR="003C2B41" w:rsidRPr="0000353B">
        <w:rPr>
          <w:rFonts w:ascii="Times" w:hAnsi="Times" w:cstheme="minorHAnsi"/>
          <w:lang w:val="en-GB"/>
        </w:rPr>
        <w:t xml:space="preserve"> water use to historically disadvantaged populations. Strong </w:t>
      </w:r>
      <w:r w:rsidR="006D764A" w:rsidRPr="0000353B">
        <w:rPr>
          <w:rFonts w:ascii="Times" w:hAnsi="Times" w:cstheme="minorHAnsi"/>
          <w:lang w:val="en-GB"/>
        </w:rPr>
        <w:t xml:space="preserve">legal and institutional </w:t>
      </w:r>
      <w:r w:rsidR="00333A86" w:rsidRPr="0000353B">
        <w:rPr>
          <w:rFonts w:ascii="Times" w:hAnsi="Times" w:cstheme="minorHAnsi"/>
          <w:lang w:val="en-GB"/>
        </w:rPr>
        <w:t>measures need to</w:t>
      </w:r>
      <w:r w:rsidR="006D764A" w:rsidRPr="0000353B">
        <w:rPr>
          <w:rFonts w:ascii="Times" w:hAnsi="Times" w:cstheme="minorHAnsi"/>
          <w:lang w:val="en-GB"/>
        </w:rPr>
        <w:t xml:space="preserve"> </w:t>
      </w:r>
      <w:r w:rsidR="00FC0392" w:rsidRPr="0000353B">
        <w:rPr>
          <w:rFonts w:ascii="Times" w:hAnsi="Times" w:cstheme="minorHAnsi"/>
          <w:lang w:val="en-GB"/>
        </w:rPr>
        <w:t xml:space="preserve">be </w:t>
      </w:r>
      <w:r w:rsidR="003C2B41" w:rsidRPr="0000353B">
        <w:rPr>
          <w:rFonts w:ascii="Times" w:hAnsi="Times" w:cstheme="minorHAnsi"/>
          <w:lang w:val="en-GB"/>
        </w:rPr>
        <w:t xml:space="preserve">put in place in order </w:t>
      </w:r>
      <w:r w:rsidR="004D02ED" w:rsidRPr="0000353B">
        <w:rPr>
          <w:rFonts w:ascii="Times" w:hAnsi="Times" w:cstheme="minorHAnsi"/>
          <w:lang w:val="en-GB"/>
        </w:rPr>
        <w:t xml:space="preserve">to </w:t>
      </w:r>
      <w:r w:rsidR="009B67FC" w:rsidRPr="0000353B">
        <w:rPr>
          <w:rFonts w:ascii="Times" w:hAnsi="Times" w:cstheme="minorHAnsi"/>
          <w:lang w:val="en-GB"/>
        </w:rPr>
        <w:t>prioriti</w:t>
      </w:r>
      <w:r w:rsidR="009B67FC">
        <w:rPr>
          <w:rFonts w:ascii="Times" w:hAnsi="Times" w:cstheme="minorHAnsi"/>
          <w:lang w:val="en-GB"/>
        </w:rPr>
        <w:t>se</w:t>
      </w:r>
      <w:r w:rsidR="009B67FC" w:rsidRPr="0000353B">
        <w:rPr>
          <w:rFonts w:ascii="Times" w:hAnsi="Times" w:cstheme="minorHAnsi"/>
          <w:lang w:val="en-GB"/>
        </w:rPr>
        <w:t xml:space="preserve"> </w:t>
      </w:r>
      <w:r w:rsidR="004D02ED" w:rsidRPr="0000353B">
        <w:rPr>
          <w:rFonts w:ascii="Times" w:hAnsi="Times" w:cstheme="minorHAnsi"/>
          <w:lang w:val="en-GB"/>
        </w:rPr>
        <w:t>and address the question of equity in water allocation. Such a focus</w:t>
      </w:r>
      <w:r w:rsidR="003C2B41" w:rsidRPr="0000353B">
        <w:rPr>
          <w:rFonts w:ascii="Times" w:hAnsi="Times" w:cstheme="minorHAnsi"/>
          <w:lang w:val="en-GB"/>
        </w:rPr>
        <w:t xml:space="preserve"> is</w:t>
      </w:r>
      <w:r w:rsidR="0099454F">
        <w:rPr>
          <w:rFonts w:ascii="Times" w:hAnsi="Times" w:cstheme="minorHAnsi"/>
          <w:lang w:val="en-GB"/>
        </w:rPr>
        <w:t>,</w:t>
      </w:r>
      <w:r w:rsidR="003C2B41" w:rsidRPr="0000353B">
        <w:rPr>
          <w:rFonts w:ascii="Times" w:hAnsi="Times" w:cstheme="minorHAnsi"/>
          <w:lang w:val="en-GB"/>
        </w:rPr>
        <w:t xml:space="preserve"> however</w:t>
      </w:r>
      <w:r w:rsidR="0099454F">
        <w:rPr>
          <w:rFonts w:ascii="Times" w:hAnsi="Times" w:cstheme="minorHAnsi"/>
          <w:lang w:val="en-GB"/>
        </w:rPr>
        <w:t>,</w:t>
      </w:r>
      <w:r w:rsidR="003C2B41" w:rsidRPr="0000353B">
        <w:rPr>
          <w:rFonts w:ascii="Times" w:hAnsi="Times" w:cstheme="minorHAnsi"/>
          <w:lang w:val="en-GB"/>
        </w:rPr>
        <w:t xml:space="preserve"> not sufficient; </w:t>
      </w:r>
      <w:r w:rsidR="00FC0392" w:rsidRPr="0000353B">
        <w:rPr>
          <w:rFonts w:ascii="Times" w:hAnsi="Times" w:cstheme="minorHAnsi"/>
          <w:lang w:val="en-GB"/>
        </w:rPr>
        <w:t>reallocation</w:t>
      </w:r>
      <w:r w:rsidR="003C2B41" w:rsidRPr="0000353B">
        <w:rPr>
          <w:rFonts w:ascii="Times" w:hAnsi="Times" w:cstheme="minorHAnsi"/>
          <w:lang w:val="en-GB"/>
        </w:rPr>
        <w:t xml:space="preserve"> needs to be done in collaboration with the Department of Agriculture</w:t>
      </w:r>
      <w:r w:rsidR="007C6804" w:rsidRPr="0000353B">
        <w:rPr>
          <w:rStyle w:val="Fotnotsreferens"/>
          <w:rFonts w:ascii="Times" w:hAnsi="Times" w:cstheme="minorHAnsi"/>
          <w:lang w:val="en-GB"/>
        </w:rPr>
        <w:footnoteReference w:id="11"/>
      </w:r>
      <w:r w:rsidR="003C2B41" w:rsidRPr="0000353B">
        <w:rPr>
          <w:rFonts w:ascii="Times" w:hAnsi="Times" w:cstheme="minorHAnsi"/>
          <w:lang w:val="en-GB"/>
        </w:rPr>
        <w:t xml:space="preserve"> and </w:t>
      </w:r>
      <w:r w:rsidR="00842105" w:rsidRPr="0000353B">
        <w:rPr>
          <w:rFonts w:ascii="Times" w:hAnsi="Times" w:cstheme="minorHAnsi"/>
          <w:lang w:val="en-GB"/>
        </w:rPr>
        <w:t>l</w:t>
      </w:r>
      <w:r w:rsidR="003C2B41" w:rsidRPr="0000353B">
        <w:rPr>
          <w:rFonts w:ascii="Times" w:hAnsi="Times" w:cstheme="minorHAnsi"/>
          <w:lang w:val="en-GB"/>
        </w:rPr>
        <w:t xml:space="preserve">and reform. </w:t>
      </w:r>
      <w:r w:rsidR="003813AC" w:rsidRPr="0000353B">
        <w:rPr>
          <w:rFonts w:ascii="Times" w:hAnsi="Times" w:cstheme="minorHAnsi"/>
          <w:lang w:val="en-GB"/>
        </w:rPr>
        <w:t>How to tackle this challenge is well beyond the scope of this article</w:t>
      </w:r>
      <w:r w:rsidR="006A3752">
        <w:rPr>
          <w:rFonts w:ascii="Times" w:hAnsi="Times" w:cstheme="minorHAnsi"/>
          <w:lang w:val="en-GB"/>
        </w:rPr>
        <w:t>,</w:t>
      </w:r>
      <w:r w:rsidR="003813AC" w:rsidRPr="0000353B">
        <w:rPr>
          <w:rFonts w:ascii="Times" w:hAnsi="Times" w:cstheme="minorHAnsi"/>
          <w:lang w:val="en-GB"/>
        </w:rPr>
        <w:t xml:space="preserve"> as it is </w:t>
      </w:r>
      <w:r w:rsidR="00AA4996" w:rsidRPr="0000353B">
        <w:rPr>
          <w:rFonts w:ascii="Times" w:hAnsi="Times" w:cstheme="minorHAnsi"/>
          <w:lang w:val="en-GB"/>
        </w:rPr>
        <w:t xml:space="preserve">an immense and highly political task </w:t>
      </w:r>
      <w:r w:rsidR="00D57AE7" w:rsidRPr="0000353B">
        <w:rPr>
          <w:rFonts w:ascii="Times" w:hAnsi="Times" w:cstheme="minorHAnsi"/>
          <w:lang w:val="en-GB"/>
        </w:rPr>
        <w:t>that</w:t>
      </w:r>
      <w:r w:rsidR="00AA4996" w:rsidRPr="0000353B">
        <w:rPr>
          <w:rFonts w:ascii="Times" w:hAnsi="Times" w:cstheme="minorHAnsi"/>
          <w:lang w:val="en-GB"/>
        </w:rPr>
        <w:t xml:space="preserve"> will </w:t>
      </w:r>
      <w:r w:rsidR="00D57AE7" w:rsidRPr="0000353B">
        <w:rPr>
          <w:rFonts w:ascii="Times" w:hAnsi="Times" w:cstheme="minorHAnsi"/>
          <w:lang w:val="en-GB"/>
        </w:rPr>
        <w:t>shape</w:t>
      </w:r>
      <w:r w:rsidR="00AA4996" w:rsidRPr="0000353B">
        <w:rPr>
          <w:rFonts w:ascii="Times" w:hAnsi="Times" w:cstheme="minorHAnsi"/>
          <w:lang w:val="en-GB"/>
        </w:rPr>
        <w:t xml:space="preserve"> </w:t>
      </w:r>
      <w:r w:rsidR="0009120F" w:rsidRPr="0000353B">
        <w:rPr>
          <w:rFonts w:ascii="Times" w:hAnsi="Times" w:cstheme="minorHAnsi"/>
          <w:lang w:val="en-GB"/>
        </w:rPr>
        <w:t xml:space="preserve">the future of </w:t>
      </w:r>
      <w:r w:rsidR="00D57AE7" w:rsidRPr="0000353B">
        <w:rPr>
          <w:rFonts w:ascii="Times" w:hAnsi="Times" w:cstheme="minorHAnsi"/>
          <w:lang w:val="en-GB"/>
        </w:rPr>
        <w:t xml:space="preserve">the </w:t>
      </w:r>
      <w:r w:rsidR="00AA4996" w:rsidRPr="0000353B">
        <w:rPr>
          <w:rFonts w:ascii="Times" w:hAnsi="Times" w:cstheme="minorHAnsi"/>
          <w:lang w:val="en-GB"/>
        </w:rPr>
        <w:t xml:space="preserve">South </w:t>
      </w:r>
      <w:r w:rsidR="0009120F" w:rsidRPr="0000353B">
        <w:rPr>
          <w:rFonts w:ascii="Times" w:hAnsi="Times" w:cstheme="minorHAnsi"/>
          <w:lang w:val="en-GB"/>
        </w:rPr>
        <w:t xml:space="preserve">African society.  </w:t>
      </w:r>
      <w:r w:rsidR="00AA4996" w:rsidRPr="0000353B">
        <w:rPr>
          <w:rFonts w:ascii="Times" w:hAnsi="Times" w:cstheme="minorHAnsi"/>
          <w:lang w:val="en-GB"/>
        </w:rPr>
        <w:t xml:space="preserve"> </w:t>
      </w:r>
    </w:p>
    <w:p w14:paraId="067CA65E" w14:textId="77777777" w:rsidR="003D1788" w:rsidRPr="0000353B" w:rsidRDefault="003D1788" w:rsidP="003D1788">
      <w:pPr>
        <w:jc w:val="both"/>
        <w:rPr>
          <w:rFonts w:ascii="Times" w:hAnsi="Times" w:cstheme="minorHAnsi"/>
          <w:highlight w:val="yellow"/>
          <w:lang w:val="en-GB"/>
        </w:rPr>
      </w:pPr>
    </w:p>
    <w:p w14:paraId="62B070D9" w14:textId="01DB5FA9" w:rsidR="003D1788" w:rsidRPr="0000353B" w:rsidRDefault="001C33A8" w:rsidP="003D1788">
      <w:pPr>
        <w:jc w:val="both"/>
        <w:rPr>
          <w:rFonts w:ascii="Times" w:hAnsi="Times" w:cstheme="minorHAnsi"/>
          <w:lang w:val="en-GB"/>
        </w:rPr>
      </w:pPr>
      <w:r w:rsidRPr="0000353B">
        <w:rPr>
          <w:rFonts w:ascii="Times" w:hAnsi="Times" w:cstheme="minorHAnsi"/>
          <w:lang w:val="en-GB"/>
        </w:rPr>
        <w:t>A move beyond neoliberal problematisations of water scarcity</w:t>
      </w:r>
      <w:r w:rsidR="00CA20CC">
        <w:rPr>
          <w:rFonts w:ascii="Times" w:hAnsi="Times" w:cstheme="minorHAnsi"/>
          <w:lang w:val="en-GB"/>
        </w:rPr>
        <w:t xml:space="preserve"> </w:t>
      </w:r>
      <w:r w:rsidRPr="0000353B">
        <w:rPr>
          <w:rFonts w:ascii="Times" w:hAnsi="Times" w:cstheme="minorHAnsi"/>
          <w:lang w:val="en-GB"/>
        </w:rPr>
        <w:t>and a</w:t>
      </w:r>
      <w:r w:rsidR="00741D0B" w:rsidRPr="0000353B">
        <w:rPr>
          <w:rFonts w:ascii="Times" w:hAnsi="Times" w:cstheme="minorHAnsi"/>
          <w:lang w:val="en-GB"/>
        </w:rPr>
        <w:t xml:space="preserve"> thorough questioning of current structures of water use</w:t>
      </w:r>
      <w:r w:rsidRPr="0000353B">
        <w:rPr>
          <w:rFonts w:ascii="Times" w:hAnsi="Times" w:cstheme="minorHAnsi"/>
          <w:lang w:val="en-GB"/>
        </w:rPr>
        <w:t>,</w:t>
      </w:r>
      <w:r w:rsidR="00741D0B" w:rsidRPr="0000353B">
        <w:rPr>
          <w:rFonts w:ascii="Times" w:hAnsi="Times" w:cstheme="minorHAnsi"/>
          <w:lang w:val="en-GB"/>
        </w:rPr>
        <w:t xml:space="preserve"> </w:t>
      </w:r>
      <w:r w:rsidRPr="0000353B">
        <w:rPr>
          <w:rFonts w:ascii="Times" w:hAnsi="Times" w:cstheme="minorHAnsi"/>
          <w:lang w:val="en-GB"/>
        </w:rPr>
        <w:t>as proposed here</w:t>
      </w:r>
      <w:r w:rsidR="00CA20CC">
        <w:rPr>
          <w:rFonts w:ascii="Times" w:hAnsi="Times" w:cstheme="minorHAnsi"/>
          <w:lang w:val="en-GB"/>
        </w:rPr>
        <w:t>,</w:t>
      </w:r>
      <w:r w:rsidRPr="0000353B">
        <w:rPr>
          <w:rFonts w:ascii="Times" w:hAnsi="Times" w:cstheme="minorHAnsi"/>
          <w:lang w:val="en-GB"/>
        </w:rPr>
        <w:t xml:space="preserve"> </w:t>
      </w:r>
      <w:r w:rsidR="009B67FC">
        <w:rPr>
          <w:rFonts w:ascii="Times" w:hAnsi="Times" w:cstheme="minorHAnsi"/>
          <w:lang w:val="en-GB"/>
        </w:rPr>
        <w:t>are</w:t>
      </w:r>
      <w:r w:rsidRPr="0000353B">
        <w:rPr>
          <w:rFonts w:ascii="Times" w:hAnsi="Times" w:cstheme="minorHAnsi"/>
          <w:lang w:val="en-GB"/>
        </w:rPr>
        <w:t xml:space="preserve"> step</w:t>
      </w:r>
      <w:r w:rsidR="009B67FC">
        <w:rPr>
          <w:rFonts w:ascii="Times" w:hAnsi="Times" w:cstheme="minorHAnsi"/>
          <w:lang w:val="en-GB"/>
        </w:rPr>
        <w:t>s</w:t>
      </w:r>
      <w:r w:rsidRPr="0000353B">
        <w:rPr>
          <w:rFonts w:ascii="Times" w:hAnsi="Times" w:cstheme="minorHAnsi"/>
          <w:lang w:val="en-GB"/>
        </w:rPr>
        <w:t xml:space="preserve"> towards a</w:t>
      </w:r>
      <w:r w:rsidR="003D1788" w:rsidRPr="0000353B">
        <w:rPr>
          <w:rFonts w:ascii="Times" w:hAnsi="Times" w:cstheme="minorHAnsi"/>
          <w:lang w:val="en-GB"/>
        </w:rPr>
        <w:t xml:space="preserve"> more egalitarian water distribution</w:t>
      </w:r>
      <w:r w:rsidRPr="0000353B">
        <w:rPr>
          <w:rFonts w:ascii="Times" w:hAnsi="Times" w:cstheme="minorHAnsi"/>
          <w:lang w:val="en-GB"/>
        </w:rPr>
        <w:t>. I</w:t>
      </w:r>
      <w:r w:rsidR="00741D0B" w:rsidRPr="0000353B">
        <w:rPr>
          <w:rFonts w:ascii="Times" w:hAnsi="Times" w:cstheme="minorHAnsi"/>
          <w:lang w:val="en-GB"/>
        </w:rPr>
        <w:t>t could</w:t>
      </w:r>
      <w:r w:rsidR="003D1788" w:rsidRPr="0000353B">
        <w:rPr>
          <w:rFonts w:ascii="Times" w:hAnsi="Times" w:cstheme="minorHAnsi"/>
          <w:lang w:val="en-GB"/>
        </w:rPr>
        <w:t xml:space="preserve"> also help to avoid another Cape Town situation in future drought periods. </w:t>
      </w:r>
      <w:r w:rsidR="00741D0B" w:rsidRPr="0000353B">
        <w:rPr>
          <w:rFonts w:ascii="Times" w:hAnsi="Times" w:cstheme="minorHAnsi"/>
          <w:lang w:val="en-GB"/>
        </w:rPr>
        <w:t>Such a</w:t>
      </w:r>
      <w:r w:rsidR="003D1788" w:rsidRPr="0000353B">
        <w:rPr>
          <w:rFonts w:ascii="Times" w:hAnsi="Times" w:cstheme="minorHAnsi"/>
          <w:lang w:val="en-GB"/>
        </w:rPr>
        <w:t xml:space="preserve"> governance model would refuse the distinctions made between different populations based on a Malt</w:t>
      </w:r>
      <w:r w:rsidR="00950712">
        <w:rPr>
          <w:rFonts w:ascii="Times" w:hAnsi="Times" w:cstheme="minorHAnsi"/>
          <w:lang w:val="en-GB"/>
        </w:rPr>
        <w:t>h</w:t>
      </w:r>
      <w:r w:rsidR="003D1788" w:rsidRPr="0000353B">
        <w:rPr>
          <w:rFonts w:ascii="Times" w:hAnsi="Times" w:cstheme="minorHAnsi"/>
          <w:lang w:val="en-GB"/>
        </w:rPr>
        <w:t xml:space="preserve">usian problematisation. Rather than portraying the poor as the ones who live </w:t>
      </w:r>
      <w:r w:rsidR="003D1788" w:rsidRPr="0000353B">
        <w:rPr>
          <w:rFonts w:ascii="Times" w:hAnsi="Times"/>
          <w:lang w:val="en-GB"/>
        </w:rPr>
        <w:t xml:space="preserve">without a sense of social and ecological futurity, it would instead </w:t>
      </w:r>
      <w:r w:rsidR="003D1788" w:rsidRPr="0000353B">
        <w:rPr>
          <w:rFonts w:ascii="Times" w:hAnsi="Times" w:cstheme="minorHAnsi"/>
          <w:lang w:val="en-GB"/>
        </w:rPr>
        <w:t xml:space="preserve">make </w:t>
      </w:r>
      <w:r w:rsidR="00741D0B" w:rsidRPr="0000353B">
        <w:rPr>
          <w:rFonts w:ascii="Times" w:hAnsi="Times" w:cstheme="minorHAnsi"/>
          <w:lang w:val="en-GB"/>
        </w:rPr>
        <w:t>those</w:t>
      </w:r>
      <w:r w:rsidR="003D1788" w:rsidRPr="0000353B">
        <w:rPr>
          <w:rFonts w:ascii="Times" w:hAnsi="Times" w:cstheme="minorHAnsi"/>
          <w:lang w:val="en-GB"/>
        </w:rPr>
        <w:t xml:space="preserve"> who think they can do anything with water</w:t>
      </w:r>
      <w:r w:rsidR="005E3ACE">
        <w:rPr>
          <w:rFonts w:ascii="Times" w:hAnsi="Times" w:cstheme="minorHAnsi"/>
          <w:lang w:val="en-GB"/>
        </w:rPr>
        <w:t>,</w:t>
      </w:r>
      <w:r w:rsidR="003D1788" w:rsidRPr="0000353B">
        <w:rPr>
          <w:rFonts w:ascii="Times" w:hAnsi="Times" w:cstheme="minorHAnsi"/>
          <w:lang w:val="en-GB"/>
        </w:rPr>
        <w:t xml:space="preserve"> since they </w:t>
      </w:r>
      <w:r w:rsidR="00D07714">
        <w:rPr>
          <w:rFonts w:ascii="Times" w:hAnsi="Times" w:cstheme="minorHAnsi"/>
          <w:lang w:val="en-GB"/>
        </w:rPr>
        <w:t>have the means to pay</w:t>
      </w:r>
      <w:r w:rsidR="003D1788" w:rsidRPr="0000353B">
        <w:rPr>
          <w:rFonts w:ascii="Times" w:hAnsi="Times" w:cstheme="minorHAnsi"/>
          <w:lang w:val="en-GB"/>
        </w:rPr>
        <w:t xml:space="preserve">, appear as </w:t>
      </w:r>
      <w:r w:rsidR="003D1788" w:rsidRPr="0000353B">
        <w:rPr>
          <w:rFonts w:ascii="Times" w:hAnsi="Times"/>
          <w:lang w:val="en-GB"/>
        </w:rPr>
        <w:t>the true ‘catastrophic form of life’ (</w:t>
      </w:r>
      <w:proofErr w:type="spellStart"/>
      <w:r w:rsidR="003D1788" w:rsidRPr="0000353B">
        <w:rPr>
          <w:rFonts w:ascii="Times" w:hAnsi="Times"/>
          <w:lang w:val="en-GB"/>
        </w:rPr>
        <w:t>cf</w:t>
      </w:r>
      <w:proofErr w:type="spellEnd"/>
      <w:r w:rsidR="003D1788" w:rsidRPr="0000353B">
        <w:rPr>
          <w:rFonts w:ascii="Times" w:hAnsi="Times"/>
          <w:lang w:val="en-GB"/>
        </w:rPr>
        <w:t xml:space="preserve"> </w:t>
      </w:r>
      <w:proofErr w:type="spellStart"/>
      <w:r w:rsidR="003D1788" w:rsidRPr="0000353B">
        <w:rPr>
          <w:rFonts w:ascii="Times" w:hAnsi="Times"/>
          <w:lang w:val="en-GB"/>
        </w:rPr>
        <w:t>Tellmann</w:t>
      </w:r>
      <w:proofErr w:type="spellEnd"/>
      <w:r w:rsidR="003D1788" w:rsidRPr="0000353B">
        <w:rPr>
          <w:rFonts w:ascii="Times" w:hAnsi="Times"/>
          <w:lang w:val="en-GB"/>
        </w:rPr>
        <w:t>, 2013; author)</w:t>
      </w:r>
      <w:r w:rsidR="003D1788" w:rsidRPr="0000353B">
        <w:rPr>
          <w:rFonts w:ascii="Times" w:hAnsi="Times" w:cstheme="minorHAnsi"/>
          <w:lang w:val="en-GB"/>
        </w:rPr>
        <w:t xml:space="preserve">. </w:t>
      </w:r>
    </w:p>
    <w:p w14:paraId="679D0DBB" w14:textId="3001D496" w:rsidR="003D1788" w:rsidRDefault="003D1788" w:rsidP="00B72BEE">
      <w:pPr>
        <w:autoSpaceDE w:val="0"/>
        <w:autoSpaceDN w:val="0"/>
        <w:adjustRightInd w:val="0"/>
        <w:jc w:val="both"/>
        <w:rPr>
          <w:rFonts w:ascii="Times" w:hAnsi="Times" w:cstheme="minorHAnsi"/>
          <w:b/>
          <w:lang w:val="en-GB"/>
        </w:rPr>
      </w:pPr>
    </w:p>
    <w:p w14:paraId="6A216DC4" w14:textId="77777777" w:rsidR="00AA4996" w:rsidRDefault="00AA4996" w:rsidP="00B72BEE">
      <w:pPr>
        <w:autoSpaceDE w:val="0"/>
        <w:autoSpaceDN w:val="0"/>
        <w:adjustRightInd w:val="0"/>
        <w:jc w:val="both"/>
        <w:rPr>
          <w:rFonts w:ascii="Times" w:hAnsi="Times" w:cstheme="minorHAnsi"/>
          <w:b/>
          <w:highlight w:val="yellow"/>
          <w:lang w:val="en-GB"/>
        </w:rPr>
      </w:pPr>
    </w:p>
    <w:p w14:paraId="121B662C" w14:textId="6FFC00D2" w:rsidR="00842105" w:rsidRDefault="00842105" w:rsidP="00B72BEE">
      <w:pPr>
        <w:autoSpaceDE w:val="0"/>
        <w:autoSpaceDN w:val="0"/>
        <w:adjustRightInd w:val="0"/>
        <w:jc w:val="both"/>
        <w:rPr>
          <w:rFonts w:ascii="Times" w:hAnsi="Times" w:cstheme="minorHAnsi"/>
          <w:lang w:val="en-GB"/>
        </w:rPr>
      </w:pPr>
    </w:p>
    <w:p w14:paraId="4E5B1423" w14:textId="3DE64BD6" w:rsidR="00635B0C" w:rsidRPr="005F7170" w:rsidRDefault="00635B0C" w:rsidP="005F7170">
      <w:pPr>
        <w:jc w:val="both"/>
        <w:rPr>
          <w:rFonts w:ascii="Times" w:hAnsi="Times" w:cstheme="minorHAnsi"/>
          <w:lang w:val="en-GB"/>
        </w:rPr>
      </w:pPr>
      <w:r w:rsidRPr="007C3D5D">
        <w:rPr>
          <w:rFonts w:ascii="Times" w:hAnsi="Times" w:cstheme="minorHAnsi"/>
          <w:b/>
          <w:lang w:val="en-GB"/>
        </w:rPr>
        <w:t xml:space="preserve">References </w:t>
      </w:r>
    </w:p>
    <w:p w14:paraId="55350D4B" w14:textId="060591E2" w:rsidR="00A51C2E" w:rsidRPr="007C3D5D" w:rsidRDefault="00A51C2E" w:rsidP="00A51C2E">
      <w:pPr>
        <w:pStyle w:val="referens"/>
        <w:rPr>
          <w:rFonts w:ascii="Times" w:hAnsi="Times"/>
          <w:sz w:val="24"/>
        </w:rPr>
      </w:pPr>
      <w:r w:rsidRPr="007C3D5D">
        <w:rPr>
          <w:rFonts w:ascii="Times" w:hAnsi="Times"/>
          <w:sz w:val="24"/>
        </w:rPr>
        <w:t xml:space="preserve">Agamben G (1998) </w:t>
      </w:r>
      <w:r w:rsidRPr="007C3D5D">
        <w:rPr>
          <w:rFonts w:ascii="Times" w:hAnsi="Times"/>
          <w:i/>
          <w:sz w:val="24"/>
        </w:rPr>
        <w:t xml:space="preserve">Homo </w:t>
      </w:r>
      <w:proofErr w:type="spellStart"/>
      <w:r w:rsidRPr="007C3D5D">
        <w:rPr>
          <w:rFonts w:ascii="Times" w:hAnsi="Times"/>
          <w:i/>
          <w:sz w:val="24"/>
        </w:rPr>
        <w:t>Sacer</w:t>
      </w:r>
      <w:proofErr w:type="spellEnd"/>
      <w:r w:rsidRPr="007C3D5D">
        <w:rPr>
          <w:rFonts w:ascii="Times" w:hAnsi="Times"/>
          <w:i/>
          <w:sz w:val="24"/>
        </w:rPr>
        <w:t>: Sovereign power and Bare Life</w:t>
      </w:r>
      <w:r w:rsidRPr="007C3D5D">
        <w:rPr>
          <w:rFonts w:ascii="Times" w:hAnsi="Times"/>
          <w:sz w:val="24"/>
        </w:rPr>
        <w:t>. Stanford: Stanford University Press.</w:t>
      </w:r>
    </w:p>
    <w:p w14:paraId="000E35D9" w14:textId="7DA1B538" w:rsidR="00A51C2E" w:rsidRPr="007C3D5D" w:rsidRDefault="00A51C2E" w:rsidP="00A51C2E">
      <w:pPr>
        <w:pStyle w:val="referens"/>
        <w:rPr>
          <w:rFonts w:ascii="Times" w:hAnsi="Times"/>
          <w:sz w:val="24"/>
        </w:rPr>
      </w:pPr>
      <w:r w:rsidRPr="007C3D5D">
        <w:rPr>
          <w:rFonts w:ascii="Times" w:hAnsi="Times"/>
          <w:sz w:val="24"/>
        </w:rPr>
        <w:t xml:space="preserve">Agrawal A (2005) </w:t>
      </w:r>
      <w:proofErr w:type="spellStart"/>
      <w:r w:rsidRPr="007C3D5D">
        <w:rPr>
          <w:rFonts w:ascii="Times" w:hAnsi="Times"/>
          <w:i/>
          <w:sz w:val="24"/>
        </w:rPr>
        <w:t>Environmentality</w:t>
      </w:r>
      <w:proofErr w:type="spellEnd"/>
      <w:r w:rsidRPr="007C3D5D">
        <w:rPr>
          <w:rFonts w:ascii="Times" w:hAnsi="Times"/>
          <w:i/>
          <w:sz w:val="24"/>
        </w:rPr>
        <w:t>: Technologies of Government and the Making of Subjects</w:t>
      </w:r>
      <w:r w:rsidRPr="007C3D5D">
        <w:rPr>
          <w:rFonts w:ascii="Times" w:hAnsi="Times"/>
          <w:sz w:val="24"/>
        </w:rPr>
        <w:t>. Durham: Duke University Press.</w:t>
      </w:r>
    </w:p>
    <w:p w14:paraId="66F8D44C" w14:textId="53B9D61C" w:rsidR="003C777C" w:rsidRPr="007C3D5D" w:rsidRDefault="00762300" w:rsidP="00133C50">
      <w:pPr>
        <w:pStyle w:val="referens"/>
        <w:rPr>
          <w:rFonts w:ascii="Times" w:hAnsi="Times"/>
          <w:sz w:val="24"/>
        </w:rPr>
      </w:pPr>
      <w:proofErr w:type="spellStart"/>
      <w:r w:rsidRPr="007C3D5D">
        <w:rPr>
          <w:rFonts w:ascii="Times" w:hAnsi="Times"/>
          <w:sz w:val="24"/>
        </w:rPr>
        <w:lastRenderedPageBreak/>
        <w:t>Ahlers</w:t>
      </w:r>
      <w:proofErr w:type="spellEnd"/>
      <w:r w:rsidRPr="007C3D5D">
        <w:rPr>
          <w:rFonts w:ascii="Times" w:hAnsi="Times"/>
          <w:sz w:val="24"/>
        </w:rPr>
        <w:t xml:space="preserve"> R </w:t>
      </w:r>
      <w:r w:rsidR="003602F9" w:rsidRPr="007C3D5D">
        <w:rPr>
          <w:rFonts w:ascii="Times" w:hAnsi="Times"/>
          <w:sz w:val="24"/>
        </w:rPr>
        <w:t>and</w:t>
      </w:r>
      <w:r w:rsidR="003C777C" w:rsidRPr="007C3D5D">
        <w:rPr>
          <w:rFonts w:ascii="Times" w:hAnsi="Times"/>
          <w:sz w:val="24"/>
        </w:rPr>
        <w:t xml:space="preserve"> </w:t>
      </w:r>
      <w:proofErr w:type="spellStart"/>
      <w:r w:rsidR="003C777C" w:rsidRPr="007C3D5D">
        <w:rPr>
          <w:rFonts w:ascii="Times" w:hAnsi="Times"/>
          <w:sz w:val="24"/>
        </w:rPr>
        <w:t>Zwart</w:t>
      </w:r>
      <w:r w:rsidRPr="007C3D5D">
        <w:rPr>
          <w:rFonts w:ascii="Times" w:hAnsi="Times"/>
          <w:sz w:val="24"/>
        </w:rPr>
        <w:t>eveen</w:t>
      </w:r>
      <w:proofErr w:type="spellEnd"/>
      <w:r w:rsidRPr="007C3D5D">
        <w:rPr>
          <w:rFonts w:ascii="Times" w:hAnsi="Times"/>
          <w:sz w:val="24"/>
        </w:rPr>
        <w:t xml:space="preserve"> M (2009) </w:t>
      </w:r>
      <w:r w:rsidR="003C777C" w:rsidRPr="007C3D5D">
        <w:rPr>
          <w:rFonts w:ascii="Times" w:hAnsi="Times"/>
          <w:sz w:val="24"/>
        </w:rPr>
        <w:t>The water question in feminism: water control and gender inequalities in a neoliberal-era</w:t>
      </w:r>
      <w:r w:rsidRPr="007C3D5D">
        <w:rPr>
          <w:rFonts w:ascii="Times" w:hAnsi="Times"/>
          <w:sz w:val="24"/>
        </w:rPr>
        <w:t xml:space="preserve">. </w:t>
      </w:r>
      <w:r w:rsidR="003C777C" w:rsidRPr="007C3D5D">
        <w:rPr>
          <w:rFonts w:ascii="Times" w:hAnsi="Times"/>
          <w:i/>
          <w:sz w:val="24"/>
        </w:rPr>
        <w:t xml:space="preserve">Gender, Place </w:t>
      </w:r>
      <w:r w:rsidR="003602F9" w:rsidRPr="007C3D5D">
        <w:rPr>
          <w:rFonts w:ascii="Times" w:hAnsi="Times"/>
          <w:i/>
          <w:sz w:val="24"/>
        </w:rPr>
        <w:t>and</w:t>
      </w:r>
      <w:r w:rsidR="003C777C" w:rsidRPr="007C3D5D">
        <w:rPr>
          <w:rFonts w:ascii="Times" w:hAnsi="Times"/>
          <w:i/>
          <w:sz w:val="24"/>
        </w:rPr>
        <w:t xml:space="preserve"> Culture: A Journal of Feminist Geography</w:t>
      </w:r>
      <w:r w:rsidRPr="007C3D5D">
        <w:rPr>
          <w:rFonts w:ascii="Times" w:hAnsi="Times"/>
          <w:sz w:val="24"/>
        </w:rPr>
        <w:t xml:space="preserve"> </w:t>
      </w:r>
      <w:r w:rsidR="008438AC" w:rsidRPr="007C3D5D">
        <w:rPr>
          <w:rFonts w:ascii="Times" w:hAnsi="Times"/>
          <w:sz w:val="24"/>
        </w:rPr>
        <w:t>16(4):</w:t>
      </w:r>
      <w:r w:rsidR="003C777C" w:rsidRPr="007C3D5D">
        <w:rPr>
          <w:rFonts w:ascii="Times" w:hAnsi="Times"/>
          <w:sz w:val="24"/>
        </w:rPr>
        <w:t xml:space="preserve"> 409-426.</w:t>
      </w:r>
    </w:p>
    <w:p w14:paraId="219DA9C1" w14:textId="6EFCF4D9" w:rsidR="003C777C" w:rsidRPr="007C3D5D" w:rsidRDefault="00762300" w:rsidP="00133C50">
      <w:pPr>
        <w:pStyle w:val="referens"/>
        <w:rPr>
          <w:rFonts w:ascii="Times" w:hAnsi="Times"/>
          <w:sz w:val="24"/>
        </w:rPr>
      </w:pPr>
      <w:r w:rsidRPr="007C3D5D">
        <w:rPr>
          <w:rFonts w:ascii="Times" w:hAnsi="Times"/>
          <w:sz w:val="24"/>
        </w:rPr>
        <w:t xml:space="preserve">Bakker K </w:t>
      </w:r>
      <w:r w:rsidR="003C777C" w:rsidRPr="007C3D5D">
        <w:rPr>
          <w:rFonts w:ascii="Times" w:hAnsi="Times"/>
          <w:sz w:val="24"/>
        </w:rPr>
        <w:t xml:space="preserve">(2010) </w:t>
      </w:r>
      <w:r w:rsidR="003C777C" w:rsidRPr="007C3D5D">
        <w:rPr>
          <w:rFonts w:ascii="Times" w:hAnsi="Times"/>
          <w:i/>
          <w:sz w:val="24"/>
        </w:rPr>
        <w:t>Privatizing Water: Governance Failure and the World’s Urban Water crisis</w:t>
      </w:r>
      <w:r w:rsidR="003C777C" w:rsidRPr="007C3D5D">
        <w:rPr>
          <w:rFonts w:ascii="Times" w:hAnsi="Times"/>
          <w:sz w:val="24"/>
        </w:rPr>
        <w:t>. Ithaca, NY: Cornell University Press.</w:t>
      </w:r>
    </w:p>
    <w:p w14:paraId="388609E9" w14:textId="56EFAEBC" w:rsidR="003C777C" w:rsidRPr="007C3D5D" w:rsidRDefault="00762300" w:rsidP="00133C50">
      <w:pPr>
        <w:pStyle w:val="referens"/>
        <w:rPr>
          <w:rFonts w:ascii="Times" w:eastAsia="MS Mincho" w:hAnsi="Times" w:cs="Gill Sans"/>
          <w:sz w:val="24"/>
        </w:rPr>
      </w:pPr>
      <w:r w:rsidRPr="007C3D5D">
        <w:rPr>
          <w:rFonts w:ascii="Times" w:hAnsi="Times"/>
          <w:sz w:val="24"/>
        </w:rPr>
        <w:t xml:space="preserve">Bakker K (2012) </w:t>
      </w:r>
      <w:r w:rsidR="003C777C" w:rsidRPr="007C3D5D">
        <w:rPr>
          <w:rFonts w:ascii="Times" w:hAnsi="Times"/>
          <w:sz w:val="24"/>
        </w:rPr>
        <w:t>Water: Pol</w:t>
      </w:r>
      <w:r w:rsidRPr="007C3D5D">
        <w:rPr>
          <w:rFonts w:ascii="Times" w:hAnsi="Times"/>
          <w:sz w:val="24"/>
        </w:rPr>
        <w:t>itical, Biopolitical, Material.</w:t>
      </w:r>
      <w:r w:rsidR="003C777C" w:rsidRPr="007C3D5D">
        <w:rPr>
          <w:rFonts w:ascii="Times" w:eastAsia="MS Mincho" w:hAnsi="Times" w:cs="Gill Sans"/>
          <w:sz w:val="24"/>
        </w:rPr>
        <w:t xml:space="preserve"> </w:t>
      </w:r>
      <w:r w:rsidR="003C777C" w:rsidRPr="007C3D5D">
        <w:rPr>
          <w:rFonts w:ascii="Times" w:eastAsia="MS Mincho" w:hAnsi="Times" w:cs="Gill Sans"/>
          <w:i/>
          <w:sz w:val="24"/>
        </w:rPr>
        <w:t>Social Studies of Science</w:t>
      </w:r>
      <w:r w:rsidR="00402637" w:rsidRPr="007C3D5D">
        <w:rPr>
          <w:rFonts w:ascii="Times" w:eastAsia="MS Mincho" w:hAnsi="Times" w:cs="Gill Sans"/>
          <w:sz w:val="24"/>
        </w:rPr>
        <w:t>, 42(4):</w:t>
      </w:r>
      <w:r w:rsidR="003C777C" w:rsidRPr="007C3D5D">
        <w:rPr>
          <w:rFonts w:ascii="Times" w:eastAsia="MS Mincho" w:hAnsi="Times" w:cs="Gill Sans"/>
          <w:sz w:val="24"/>
        </w:rPr>
        <w:t xml:space="preserve"> 616-623.</w:t>
      </w:r>
    </w:p>
    <w:p w14:paraId="0936FD59" w14:textId="143947F1" w:rsidR="003C777C" w:rsidRPr="007C3D5D" w:rsidRDefault="00762300" w:rsidP="00133C50">
      <w:pPr>
        <w:ind w:left="567" w:hanging="567"/>
        <w:rPr>
          <w:rFonts w:ascii="Times" w:hAnsi="Times"/>
          <w:lang w:val="en-GB"/>
        </w:rPr>
      </w:pPr>
      <w:r w:rsidRPr="007C3D5D">
        <w:rPr>
          <w:rFonts w:ascii="Times" w:hAnsi="Times"/>
          <w:lang w:val="en-GB"/>
        </w:rPr>
        <w:t xml:space="preserve">Bakker K (2013) </w:t>
      </w:r>
      <w:r w:rsidR="003C777C" w:rsidRPr="007C3D5D">
        <w:rPr>
          <w:rFonts w:ascii="Times" w:hAnsi="Times"/>
          <w:lang w:val="en-GB"/>
        </w:rPr>
        <w:t>Constructing “Public” Water: The World Bank, Urban Water Supply, and</w:t>
      </w:r>
      <w:r w:rsidRPr="007C3D5D">
        <w:rPr>
          <w:rFonts w:ascii="Times" w:hAnsi="Times"/>
          <w:lang w:val="en-GB"/>
        </w:rPr>
        <w:t xml:space="preserve"> the Biopolitics of Development.</w:t>
      </w:r>
      <w:r w:rsidR="003C777C" w:rsidRPr="007C3D5D">
        <w:rPr>
          <w:rFonts w:ascii="Times" w:hAnsi="Times"/>
          <w:lang w:val="en-GB"/>
        </w:rPr>
        <w:t xml:space="preserve"> </w:t>
      </w:r>
      <w:r w:rsidR="003C777C" w:rsidRPr="007C3D5D">
        <w:rPr>
          <w:rFonts w:ascii="Times" w:hAnsi="Times"/>
          <w:i/>
          <w:lang w:val="en-GB"/>
        </w:rPr>
        <w:t>Environment and Planning D: Society and Space</w:t>
      </w:r>
      <w:r w:rsidR="00F13E23" w:rsidRPr="007C3D5D">
        <w:rPr>
          <w:rFonts w:ascii="Times" w:hAnsi="Times"/>
          <w:lang w:val="en-GB"/>
        </w:rPr>
        <w:t xml:space="preserve"> </w:t>
      </w:r>
      <w:r w:rsidR="00795B4A" w:rsidRPr="007C3D5D">
        <w:rPr>
          <w:rFonts w:ascii="Times" w:hAnsi="Times"/>
          <w:lang w:val="en-GB"/>
        </w:rPr>
        <w:t>31(2):</w:t>
      </w:r>
      <w:r w:rsidRPr="007C3D5D">
        <w:rPr>
          <w:rFonts w:ascii="Times" w:hAnsi="Times"/>
          <w:lang w:val="en-GB"/>
        </w:rPr>
        <w:t xml:space="preserve"> </w:t>
      </w:r>
      <w:r w:rsidR="003C777C" w:rsidRPr="007C3D5D">
        <w:rPr>
          <w:rFonts w:ascii="Times" w:hAnsi="Times"/>
          <w:lang w:val="en-GB"/>
        </w:rPr>
        <w:t>280-300.</w:t>
      </w:r>
    </w:p>
    <w:p w14:paraId="26CBA74E" w14:textId="35FEC02D" w:rsidR="003C777C" w:rsidRPr="007C3D5D" w:rsidRDefault="00ED7D14" w:rsidP="00133C50">
      <w:pPr>
        <w:pStyle w:val="referens"/>
        <w:rPr>
          <w:rFonts w:ascii="Times" w:hAnsi="Times" w:cs="Trebuchet MS"/>
          <w:sz w:val="24"/>
        </w:rPr>
      </w:pPr>
      <w:proofErr w:type="spellStart"/>
      <w:r w:rsidRPr="007C3D5D">
        <w:rPr>
          <w:rFonts w:ascii="Times" w:hAnsi="Times" w:cs="Trebuchet MS"/>
          <w:sz w:val="24"/>
        </w:rPr>
        <w:t>Birkenholz</w:t>
      </w:r>
      <w:proofErr w:type="spellEnd"/>
      <w:r w:rsidR="00F13E23" w:rsidRPr="007C3D5D">
        <w:rPr>
          <w:rFonts w:ascii="Times" w:hAnsi="Times" w:cs="Trebuchet MS"/>
          <w:sz w:val="24"/>
        </w:rPr>
        <w:t xml:space="preserve"> T (2009) </w:t>
      </w:r>
      <w:r w:rsidR="003C777C" w:rsidRPr="007C3D5D">
        <w:rPr>
          <w:rFonts w:ascii="Times" w:hAnsi="Times" w:cs="Trebuchet MS"/>
          <w:sz w:val="24"/>
        </w:rPr>
        <w:t xml:space="preserve">Groundwater Governmentality: hegemony and technologies of resistance in Rajasthan’s </w:t>
      </w:r>
      <w:r w:rsidR="00F13E23" w:rsidRPr="007C3D5D">
        <w:rPr>
          <w:rFonts w:ascii="Times" w:hAnsi="Times" w:cs="Trebuchet MS"/>
          <w:sz w:val="24"/>
        </w:rPr>
        <w:t>(India) groundwater governance.</w:t>
      </w:r>
      <w:r w:rsidR="003C777C" w:rsidRPr="007C3D5D">
        <w:rPr>
          <w:rFonts w:ascii="Times" w:hAnsi="Times" w:cs="Trebuchet MS"/>
          <w:sz w:val="24"/>
        </w:rPr>
        <w:t xml:space="preserve"> </w:t>
      </w:r>
      <w:r w:rsidR="003C777C" w:rsidRPr="007C3D5D">
        <w:rPr>
          <w:rFonts w:ascii="Times" w:hAnsi="Times" w:cs="Trebuchet MS"/>
          <w:i/>
          <w:sz w:val="24"/>
        </w:rPr>
        <w:t>The Geographical Journal</w:t>
      </w:r>
      <w:r w:rsidR="00F13E23" w:rsidRPr="007C3D5D">
        <w:rPr>
          <w:rFonts w:ascii="Times" w:hAnsi="Times" w:cs="Trebuchet MS"/>
          <w:sz w:val="24"/>
        </w:rPr>
        <w:t xml:space="preserve"> </w:t>
      </w:r>
      <w:r w:rsidR="00FB391D" w:rsidRPr="007C3D5D">
        <w:rPr>
          <w:rFonts w:ascii="Times" w:hAnsi="Times" w:cs="Trebuchet MS"/>
          <w:sz w:val="24"/>
        </w:rPr>
        <w:t xml:space="preserve">175(3): </w:t>
      </w:r>
      <w:r w:rsidR="003C777C" w:rsidRPr="007C3D5D">
        <w:rPr>
          <w:rFonts w:ascii="Times" w:hAnsi="Times" w:cs="Trebuchet MS"/>
          <w:sz w:val="24"/>
        </w:rPr>
        <w:t>208-220.</w:t>
      </w:r>
    </w:p>
    <w:p w14:paraId="1F1E5741" w14:textId="637CE3E8" w:rsidR="0071623B" w:rsidRPr="007C3D5D" w:rsidRDefault="0071623B" w:rsidP="0071623B">
      <w:pPr>
        <w:pStyle w:val="referens"/>
        <w:contextualSpacing/>
        <w:rPr>
          <w:rFonts w:ascii="Times" w:hAnsi="Times"/>
          <w:sz w:val="24"/>
        </w:rPr>
      </w:pPr>
      <w:proofErr w:type="spellStart"/>
      <w:r w:rsidRPr="007C3D5D">
        <w:rPr>
          <w:rFonts w:ascii="Times" w:hAnsi="Times"/>
          <w:sz w:val="24"/>
        </w:rPr>
        <w:t>Birkenhol</w:t>
      </w:r>
      <w:r w:rsidR="00F13E23" w:rsidRPr="007C3D5D">
        <w:rPr>
          <w:rFonts w:ascii="Times" w:hAnsi="Times"/>
          <w:sz w:val="24"/>
        </w:rPr>
        <w:t>z</w:t>
      </w:r>
      <w:proofErr w:type="spellEnd"/>
      <w:r w:rsidR="00F13E23" w:rsidRPr="007C3D5D">
        <w:rPr>
          <w:rFonts w:ascii="Times" w:hAnsi="Times"/>
          <w:sz w:val="24"/>
        </w:rPr>
        <w:t xml:space="preserve"> T (2013) </w:t>
      </w:r>
      <w:r w:rsidRPr="007C3D5D">
        <w:rPr>
          <w:rFonts w:ascii="Times" w:hAnsi="Times"/>
          <w:sz w:val="24"/>
        </w:rPr>
        <w:t>“On the network, off the map”: developing intervillage and intragender differe</w:t>
      </w:r>
      <w:r w:rsidR="00F13E23" w:rsidRPr="007C3D5D">
        <w:rPr>
          <w:rFonts w:ascii="Times" w:hAnsi="Times"/>
          <w:sz w:val="24"/>
        </w:rPr>
        <w:t>ntiation in rural water supply.</w:t>
      </w:r>
      <w:r w:rsidRPr="007C3D5D">
        <w:rPr>
          <w:rFonts w:ascii="Times" w:hAnsi="Times"/>
          <w:sz w:val="24"/>
        </w:rPr>
        <w:t xml:space="preserve"> </w:t>
      </w:r>
      <w:r w:rsidRPr="007C3D5D">
        <w:rPr>
          <w:rFonts w:ascii="Times" w:hAnsi="Times"/>
          <w:i/>
          <w:sz w:val="24"/>
        </w:rPr>
        <w:t>Environment and Planning D: Society and Space</w:t>
      </w:r>
      <w:r w:rsidR="00A44B1C" w:rsidRPr="007C3D5D">
        <w:rPr>
          <w:rFonts w:ascii="Times" w:hAnsi="Times"/>
          <w:sz w:val="24"/>
        </w:rPr>
        <w:t xml:space="preserve"> 31(2): </w:t>
      </w:r>
      <w:r w:rsidRPr="007C3D5D">
        <w:rPr>
          <w:rFonts w:ascii="Times" w:hAnsi="Times"/>
          <w:sz w:val="24"/>
        </w:rPr>
        <w:t>354-371.</w:t>
      </w:r>
    </w:p>
    <w:p w14:paraId="00BEF01E" w14:textId="49E81C48" w:rsidR="003C777C" w:rsidRPr="007C3D5D" w:rsidRDefault="00B71001" w:rsidP="00133C50">
      <w:pPr>
        <w:ind w:left="567" w:hanging="567"/>
        <w:rPr>
          <w:rFonts w:ascii="Times" w:hAnsi="Times" w:cs="Arial"/>
          <w:color w:val="232323"/>
          <w:lang w:val="en-GB"/>
        </w:rPr>
      </w:pPr>
      <w:proofErr w:type="spellStart"/>
      <w:r w:rsidRPr="007C3D5D">
        <w:rPr>
          <w:rFonts w:ascii="Times" w:hAnsi="Times" w:cs="Arial"/>
          <w:lang w:val="en-GB"/>
        </w:rPr>
        <w:t>Boelens</w:t>
      </w:r>
      <w:proofErr w:type="spellEnd"/>
      <w:r w:rsidR="00F13E23" w:rsidRPr="007C3D5D">
        <w:rPr>
          <w:rFonts w:ascii="Times" w:hAnsi="Times" w:cs="Arial"/>
          <w:lang w:val="en-GB"/>
        </w:rPr>
        <w:t xml:space="preserve"> R, </w:t>
      </w:r>
      <w:proofErr w:type="spellStart"/>
      <w:r w:rsidR="00F13E23" w:rsidRPr="007C3D5D">
        <w:rPr>
          <w:rFonts w:ascii="Times" w:hAnsi="Times" w:cs="Arial"/>
          <w:lang w:val="en-GB"/>
        </w:rPr>
        <w:t>Hoogesteger</w:t>
      </w:r>
      <w:proofErr w:type="spellEnd"/>
      <w:r w:rsidR="00F13E23" w:rsidRPr="007C3D5D">
        <w:rPr>
          <w:rFonts w:ascii="Times" w:hAnsi="Times" w:cs="Arial"/>
          <w:lang w:val="en-GB"/>
        </w:rPr>
        <w:t xml:space="preserve"> J </w:t>
      </w:r>
      <w:r w:rsidR="003602F9" w:rsidRPr="007C3D5D">
        <w:rPr>
          <w:rFonts w:ascii="Times" w:hAnsi="Times" w:cs="Arial"/>
          <w:lang w:val="en-GB"/>
        </w:rPr>
        <w:t>and</w:t>
      </w:r>
      <w:r w:rsidR="00F13E23" w:rsidRPr="007C3D5D">
        <w:rPr>
          <w:rFonts w:ascii="Times" w:hAnsi="Times" w:cs="Arial"/>
          <w:lang w:val="en-GB"/>
        </w:rPr>
        <w:t xml:space="preserve"> Baud M </w:t>
      </w:r>
      <w:r w:rsidR="003C777C" w:rsidRPr="007C3D5D">
        <w:rPr>
          <w:rFonts w:ascii="Times" w:hAnsi="Times" w:cs="Arial"/>
          <w:lang w:val="en-GB"/>
        </w:rPr>
        <w:t>(2015)</w:t>
      </w:r>
      <w:r w:rsidR="00F13E23" w:rsidRPr="007C3D5D">
        <w:rPr>
          <w:rFonts w:ascii="Times" w:hAnsi="Times" w:cs="Arial"/>
          <w:color w:val="232323"/>
          <w:lang w:val="en-GB"/>
        </w:rPr>
        <w:t xml:space="preserve"> </w:t>
      </w:r>
      <w:r w:rsidR="003C777C" w:rsidRPr="007C3D5D">
        <w:rPr>
          <w:rFonts w:ascii="Times" w:hAnsi="Times" w:cs="Arial"/>
          <w:color w:val="232323"/>
          <w:lang w:val="en-GB"/>
        </w:rPr>
        <w:t>Water reform governmentality in Ecuador: Neoliberalism, centralization, and the restraining of polycentric autho</w:t>
      </w:r>
      <w:r w:rsidR="0005066A" w:rsidRPr="007C3D5D">
        <w:rPr>
          <w:rFonts w:ascii="Times" w:hAnsi="Times" w:cs="Arial"/>
          <w:color w:val="232323"/>
          <w:lang w:val="en-GB"/>
        </w:rPr>
        <w:t xml:space="preserve">rity and community rule-making. </w:t>
      </w:r>
      <w:proofErr w:type="spellStart"/>
      <w:r w:rsidR="003C777C" w:rsidRPr="007C3D5D">
        <w:rPr>
          <w:rFonts w:ascii="Times" w:hAnsi="Times" w:cs="Arial"/>
          <w:i/>
          <w:color w:val="232323"/>
          <w:lang w:val="en-GB"/>
        </w:rPr>
        <w:t>Geoforum</w:t>
      </w:r>
      <w:proofErr w:type="spellEnd"/>
      <w:r w:rsidR="00F13E23" w:rsidRPr="007C3D5D">
        <w:rPr>
          <w:rFonts w:ascii="Times" w:hAnsi="Times" w:cs="Arial"/>
          <w:i/>
          <w:color w:val="232323"/>
          <w:lang w:val="en-GB"/>
        </w:rPr>
        <w:t xml:space="preserve"> </w:t>
      </w:r>
      <w:r w:rsidR="005D49A1" w:rsidRPr="007C3D5D">
        <w:rPr>
          <w:rFonts w:ascii="Times" w:hAnsi="Times" w:cs="Arial"/>
          <w:color w:val="232323"/>
          <w:lang w:val="en-GB"/>
        </w:rPr>
        <w:t>64:</w:t>
      </w:r>
      <w:r w:rsidR="003C777C" w:rsidRPr="007C3D5D">
        <w:rPr>
          <w:rFonts w:ascii="Times" w:hAnsi="Times" w:cs="Arial"/>
          <w:color w:val="232323"/>
          <w:lang w:val="en-GB"/>
        </w:rPr>
        <w:t xml:space="preserve"> 281-291.</w:t>
      </w:r>
    </w:p>
    <w:p w14:paraId="4ADE1B9F" w14:textId="2C1F867C" w:rsidR="00D4598C" w:rsidRPr="007C3D5D" w:rsidRDefault="00F13E23" w:rsidP="00D4598C">
      <w:pPr>
        <w:pStyle w:val="referens"/>
        <w:rPr>
          <w:rFonts w:ascii="Times" w:hAnsi="Times"/>
          <w:sz w:val="24"/>
        </w:rPr>
      </w:pPr>
      <w:r w:rsidRPr="007C3D5D">
        <w:rPr>
          <w:rFonts w:ascii="Times" w:hAnsi="Times"/>
          <w:sz w:val="24"/>
        </w:rPr>
        <w:t>Bond P (2000)</w:t>
      </w:r>
      <w:r w:rsidR="00D4598C" w:rsidRPr="007C3D5D">
        <w:rPr>
          <w:rFonts w:ascii="Times" w:hAnsi="Times"/>
          <w:sz w:val="24"/>
        </w:rPr>
        <w:t xml:space="preserve"> </w:t>
      </w:r>
      <w:r w:rsidR="00D4598C" w:rsidRPr="007C3D5D">
        <w:rPr>
          <w:rFonts w:ascii="Times" w:hAnsi="Times"/>
          <w:i/>
          <w:sz w:val="24"/>
        </w:rPr>
        <w:t>Cities of Gold, Townships of Coal – essays on South African New Urban Crisis</w:t>
      </w:r>
      <w:r w:rsidR="00D4598C" w:rsidRPr="007C3D5D">
        <w:rPr>
          <w:rFonts w:ascii="Times" w:hAnsi="Times"/>
          <w:sz w:val="24"/>
        </w:rPr>
        <w:t>. Trenton and Asmara: African World Press Inc.</w:t>
      </w:r>
    </w:p>
    <w:p w14:paraId="7B6B4858" w14:textId="6845CAC1" w:rsidR="00583A35" w:rsidRPr="007C3D5D" w:rsidRDefault="001A3E04" w:rsidP="00133C50">
      <w:pPr>
        <w:pStyle w:val="referens"/>
        <w:jc w:val="left"/>
        <w:rPr>
          <w:rFonts w:ascii="Times" w:hAnsi="Times"/>
          <w:sz w:val="24"/>
        </w:rPr>
      </w:pPr>
      <w:r w:rsidRPr="007C3D5D">
        <w:rPr>
          <w:rFonts w:ascii="Times" w:hAnsi="Times"/>
          <w:sz w:val="24"/>
        </w:rPr>
        <w:t>City of Cap</w:t>
      </w:r>
      <w:r w:rsidR="00A14EF1" w:rsidRPr="007C3D5D">
        <w:rPr>
          <w:rFonts w:ascii="Times" w:hAnsi="Times"/>
          <w:sz w:val="24"/>
        </w:rPr>
        <w:t>e Town (2018)</w:t>
      </w:r>
      <w:r w:rsidR="00583A35" w:rsidRPr="007C3D5D">
        <w:rPr>
          <w:rFonts w:ascii="Times" w:hAnsi="Times"/>
          <w:sz w:val="24"/>
        </w:rPr>
        <w:t xml:space="preserve"> Level 6B Water Restrictions. </w:t>
      </w:r>
      <w:hyperlink r:id="rId7" w:history="1">
        <w:r w:rsidR="00583A35" w:rsidRPr="007C3D5D">
          <w:rPr>
            <w:rStyle w:val="Hyperlnk"/>
            <w:rFonts w:ascii="Times" w:hAnsi="Times"/>
            <w:sz w:val="24"/>
          </w:rPr>
          <w:t>http://resource.capetown.gov.za/documentcentre/Documents/Procedures%2C%20guidelines%20and%20regulations/Level%206B%20Water%20restriction%20guidelines-%20eng.pdf</w:t>
        </w:r>
      </w:hyperlink>
      <w:r w:rsidR="00F13E23" w:rsidRPr="007C3D5D">
        <w:rPr>
          <w:rFonts w:ascii="Times" w:hAnsi="Times"/>
          <w:sz w:val="24"/>
        </w:rPr>
        <w:t xml:space="preserve"> (</w:t>
      </w:r>
      <w:r w:rsidR="001D693C" w:rsidRPr="007C3D5D">
        <w:rPr>
          <w:rFonts w:ascii="Times" w:hAnsi="Times"/>
          <w:sz w:val="24"/>
        </w:rPr>
        <w:t>a</w:t>
      </w:r>
      <w:r w:rsidR="00583A35" w:rsidRPr="007C3D5D">
        <w:rPr>
          <w:rFonts w:ascii="Times" w:hAnsi="Times"/>
          <w:sz w:val="24"/>
        </w:rPr>
        <w:t>ccessed 30</w:t>
      </w:r>
      <w:r w:rsidR="00456F7C" w:rsidRPr="007C3D5D">
        <w:rPr>
          <w:rFonts w:ascii="Times" w:hAnsi="Times"/>
          <w:sz w:val="24"/>
          <w:vertAlign w:val="superscript"/>
        </w:rPr>
        <w:t xml:space="preserve"> </w:t>
      </w:r>
      <w:r w:rsidR="00F13E23" w:rsidRPr="007C3D5D">
        <w:rPr>
          <w:rFonts w:ascii="Times" w:hAnsi="Times"/>
          <w:sz w:val="24"/>
        </w:rPr>
        <w:t>May 2018).</w:t>
      </w:r>
    </w:p>
    <w:p w14:paraId="167C306F" w14:textId="3B2FFF6A" w:rsidR="00E92C90" w:rsidRPr="00550F8E" w:rsidRDefault="00E92C90" w:rsidP="00E92C90">
      <w:pPr>
        <w:pStyle w:val="referens"/>
        <w:rPr>
          <w:rFonts w:ascii="Times" w:hAnsi="Times"/>
          <w:sz w:val="24"/>
        </w:rPr>
      </w:pPr>
      <w:r w:rsidRPr="00550F8E">
        <w:rPr>
          <w:rFonts w:ascii="Times" w:hAnsi="Times"/>
          <w:sz w:val="24"/>
        </w:rPr>
        <w:t>Darier E (</w:t>
      </w:r>
      <w:proofErr w:type="spellStart"/>
      <w:r w:rsidRPr="00550F8E">
        <w:rPr>
          <w:rFonts w:ascii="Times" w:hAnsi="Times"/>
          <w:sz w:val="24"/>
        </w:rPr>
        <w:t>ed</w:t>
      </w:r>
      <w:proofErr w:type="spellEnd"/>
      <w:r w:rsidRPr="00550F8E">
        <w:rPr>
          <w:rFonts w:ascii="Times" w:hAnsi="Times"/>
          <w:sz w:val="24"/>
        </w:rPr>
        <w:t xml:space="preserve">) (1999) </w:t>
      </w:r>
      <w:r w:rsidRPr="00550F8E">
        <w:rPr>
          <w:rFonts w:ascii="Times" w:hAnsi="Times"/>
          <w:i/>
          <w:sz w:val="24"/>
        </w:rPr>
        <w:t>Discourses of the Environment</w:t>
      </w:r>
      <w:r w:rsidRPr="00550F8E">
        <w:rPr>
          <w:rFonts w:ascii="Times" w:hAnsi="Times"/>
          <w:sz w:val="24"/>
        </w:rPr>
        <w:t>. M</w:t>
      </w:r>
      <w:r w:rsidR="000308B3" w:rsidRPr="00550F8E">
        <w:rPr>
          <w:rFonts w:ascii="Times" w:hAnsi="Times"/>
          <w:sz w:val="24"/>
        </w:rPr>
        <w:t>alden</w:t>
      </w:r>
      <w:r w:rsidRPr="00550F8E">
        <w:rPr>
          <w:rFonts w:ascii="Times" w:hAnsi="Times"/>
          <w:sz w:val="24"/>
        </w:rPr>
        <w:t>: Blackwell Publishers.</w:t>
      </w:r>
    </w:p>
    <w:p w14:paraId="5123FDC4" w14:textId="29F26FE5" w:rsidR="003C777C" w:rsidRPr="00550F8E" w:rsidRDefault="00F13E23" w:rsidP="00133C50">
      <w:pPr>
        <w:pStyle w:val="referens"/>
        <w:rPr>
          <w:rFonts w:ascii="Times" w:hAnsi="Times"/>
          <w:sz w:val="24"/>
        </w:rPr>
      </w:pPr>
      <w:r w:rsidRPr="00550F8E">
        <w:rPr>
          <w:rFonts w:ascii="Times" w:hAnsi="Times"/>
          <w:sz w:val="24"/>
        </w:rPr>
        <w:t>Dean M</w:t>
      </w:r>
      <w:r w:rsidR="003C777C" w:rsidRPr="00550F8E">
        <w:rPr>
          <w:rFonts w:ascii="Times" w:hAnsi="Times"/>
          <w:sz w:val="24"/>
        </w:rPr>
        <w:t xml:space="preserve"> (1999) </w:t>
      </w:r>
      <w:r w:rsidR="003C777C" w:rsidRPr="00550F8E">
        <w:rPr>
          <w:rFonts w:ascii="Times" w:hAnsi="Times"/>
          <w:i/>
          <w:sz w:val="24"/>
        </w:rPr>
        <w:t>Governmentality: Power and Rule in Modern Society</w:t>
      </w:r>
      <w:r w:rsidR="003C777C" w:rsidRPr="00550F8E">
        <w:rPr>
          <w:rFonts w:ascii="Times" w:hAnsi="Times"/>
          <w:sz w:val="24"/>
        </w:rPr>
        <w:t>. Los Angeles: Sage.</w:t>
      </w:r>
    </w:p>
    <w:p w14:paraId="6CCB28EF" w14:textId="68FD6BE6" w:rsidR="003C777C" w:rsidRPr="00550F8E" w:rsidRDefault="00F13E23" w:rsidP="00133C50">
      <w:pPr>
        <w:pStyle w:val="p1"/>
        <w:ind w:left="567" w:hanging="567"/>
        <w:rPr>
          <w:rFonts w:cs="Times New Roman"/>
          <w:sz w:val="24"/>
          <w:szCs w:val="24"/>
          <w:lang w:val="en-GB"/>
        </w:rPr>
      </w:pPr>
      <w:r w:rsidRPr="00550F8E">
        <w:rPr>
          <w:rFonts w:cs="Times New Roman"/>
          <w:sz w:val="24"/>
          <w:szCs w:val="24"/>
          <w:lang w:val="en-GB"/>
        </w:rPr>
        <w:t xml:space="preserve">Dean M </w:t>
      </w:r>
      <w:r w:rsidR="003C777C" w:rsidRPr="00550F8E">
        <w:rPr>
          <w:rFonts w:cs="Times New Roman"/>
          <w:sz w:val="24"/>
          <w:szCs w:val="24"/>
          <w:lang w:val="en-GB"/>
        </w:rPr>
        <w:t>(2015) The Malthus Effect: population and</w:t>
      </w:r>
      <w:r w:rsidRPr="00550F8E">
        <w:rPr>
          <w:rFonts w:cs="Times New Roman"/>
          <w:sz w:val="24"/>
          <w:szCs w:val="24"/>
          <w:lang w:val="en-GB"/>
        </w:rPr>
        <w:t xml:space="preserve"> the liberal government of life.</w:t>
      </w:r>
      <w:r w:rsidR="003C777C" w:rsidRPr="00550F8E">
        <w:rPr>
          <w:rFonts w:cs="Times New Roman"/>
          <w:sz w:val="24"/>
          <w:szCs w:val="24"/>
          <w:lang w:val="en-GB"/>
        </w:rPr>
        <w:t xml:space="preserve"> </w:t>
      </w:r>
      <w:r w:rsidR="003C777C" w:rsidRPr="00550F8E">
        <w:rPr>
          <w:rFonts w:cs="Times New Roman"/>
          <w:i/>
          <w:sz w:val="24"/>
          <w:szCs w:val="24"/>
          <w:lang w:val="en-GB"/>
        </w:rPr>
        <w:t>Economy and Society</w:t>
      </w:r>
      <w:r w:rsidRPr="00550F8E">
        <w:rPr>
          <w:rFonts w:cs="Times New Roman"/>
          <w:sz w:val="24"/>
          <w:szCs w:val="24"/>
          <w:lang w:val="en-GB"/>
        </w:rPr>
        <w:t xml:space="preserve"> </w:t>
      </w:r>
      <w:r w:rsidR="00676C86" w:rsidRPr="00550F8E">
        <w:rPr>
          <w:rFonts w:cs="Times New Roman"/>
          <w:sz w:val="24"/>
          <w:szCs w:val="24"/>
          <w:lang w:val="en-GB"/>
        </w:rPr>
        <w:t>44(1):</w:t>
      </w:r>
      <w:r w:rsidR="003C777C" w:rsidRPr="00550F8E">
        <w:rPr>
          <w:rFonts w:cs="Times New Roman"/>
          <w:sz w:val="24"/>
          <w:szCs w:val="24"/>
          <w:lang w:val="en-GB"/>
        </w:rPr>
        <w:t xml:space="preserve"> 18-39. </w:t>
      </w:r>
    </w:p>
    <w:p w14:paraId="3488EFC0" w14:textId="6870FF9D" w:rsidR="00550F8E" w:rsidRPr="0000353B" w:rsidRDefault="00550F8E" w:rsidP="00550F8E">
      <w:pPr>
        <w:pStyle w:val="referens"/>
        <w:rPr>
          <w:rFonts w:ascii="Times" w:hAnsi="Times"/>
          <w:sz w:val="24"/>
        </w:rPr>
      </w:pPr>
      <w:proofErr w:type="spellStart"/>
      <w:r w:rsidRPr="0000353B">
        <w:rPr>
          <w:rFonts w:ascii="Times" w:hAnsi="Times"/>
          <w:sz w:val="24"/>
        </w:rPr>
        <w:t>DWAF</w:t>
      </w:r>
      <w:proofErr w:type="spellEnd"/>
      <w:r w:rsidRPr="0000353B">
        <w:rPr>
          <w:rFonts w:ascii="Times" w:hAnsi="Times"/>
          <w:sz w:val="24"/>
        </w:rPr>
        <w:t xml:space="preserve"> (Department of Water Affairs And Forestry) </w:t>
      </w:r>
      <w:r w:rsidR="00DC4D2D">
        <w:rPr>
          <w:rFonts w:ascii="Times" w:hAnsi="Times"/>
          <w:sz w:val="24"/>
        </w:rPr>
        <w:t>(</w:t>
      </w:r>
      <w:r w:rsidRPr="0000353B">
        <w:rPr>
          <w:rFonts w:ascii="Times" w:hAnsi="Times"/>
          <w:sz w:val="24"/>
        </w:rPr>
        <w:t>1997</w:t>
      </w:r>
      <w:r w:rsidR="00DC4D2D">
        <w:rPr>
          <w:rFonts w:ascii="Times" w:hAnsi="Times"/>
          <w:sz w:val="24"/>
        </w:rPr>
        <w:t>)</w:t>
      </w:r>
      <w:r w:rsidRPr="0000353B">
        <w:rPr>
          <w:rFonts w:ascii="Times" w:hAnsi="Times"/>
          <w:sz w:val="24"/>
        </w:rPr>
        <w:t xml:space="preserve"> White Paper on National Water Policy for South Africa.  </w:t>
      </w:r>
    </w:p>
    <w:p w14:paraId="78E4ABEE" w14:textId="4D6828E3" w:rsidR="00E83603" w:rsidRPr="00550F8E" w:rsidRDefault="00E83603" w:rsidP="00133C50">
      <w:pPr>
        <w:pStyle w:val="referens"/>
        <w:rPr>
          <w:rFonts w:ascii="Times" w:hAnsi="Times"/>
          <w:sz w:val="24"/>
        </w:rPr>
      </w:pPr>
      <w:proofErr w:type="spellStart"/>
      <w:r w:rsidRPr="00550F8E">
        <w:rPr>
          <w:rFonts w:ascii="Times" w:hAnsi="Times"/>
          <w:sz w:val="24"/>
        </w:rPr>
        <w:t>DWAF</w:t>
      </w:r>
      <w:proofErr w:type="spellEnd"/>
      <w:r w:rsidRPr="00550F8E">
        <w:rPr>
          <w:rFonts w:ascii="Times" w:hAnsi="Times"/>
          <w:sz w:val="24"/>
        </w:rPr>
        <w:t xml:space="preserve"> (Department </w:t>
      </w:r>
      <w:r w:rsidR="00F13E23" w:rsidRPr="00550F8E">
        <w:rPr>
          <w:rFonts w:ascii="Times" w:hAnsi="Times"/>
          <w:sz w:val="24"/>
        </w:rPr>
        <w:t>of Water Affairs And Forestry) (2002)</w:t>
      </w:r>
      <w:r w:rsidRPr="00550F8E">
        <w:rPr>
          <w:rFonts w:ascii="Times" w:hAnsi="Times"/>
          <w:sz w:val="24"/>
        </w:rPr>
        <w:t xml:space="preserve"> Draft White Paper on Water Services; Water is Life, Sanitation is Dignity. Pretoria: Department of Water and Forestry Affairs.</w:t>
      </w:r>
    </w:p>
    <w:p w14:paraId="06E950B6" w14:textId="4ED03316" w:rsidR="00C9716D" w:rsidRPr="007C3D5D" w:rsidRDefault="00C9716D" w:rsidP="00C9716D">
      <w:pPr>
        <w:pStyle w:val="referens"/>
        <w:rPr>
          <w:rFonts w:ascii="Times" w:hAnsi="Times"/>
          <w:sz w:val="24"/>
        </w:rPr>
      </w:pPr>
      <w:r w:rsidRPr="00550F8E">
        <w:rPr>
          <w:rFonts w:ascii="Times" w:hAnsi="Times"/>
          <w:sz w:val="24"/>
        </w:rPr>
        <w:t xml:space="preserve">Foucault M (1998) [1976] </w:t>
      </w:r>
      <w:r w:rsidRPr="00550F8E">
        <w:rPr>
          <w:rFonts w:ascii="Times" w:hAnsi="Times"/>
          <w:i/>
          <w:sz w:val="24"/>
        </w:rPr>
        <w:t>The Will to Knowledge: History of Sexuality I</w:t>
      </w:r>
      <w:r w:rsidRPr="00550F8E">
        <w:rPr>
          <w:rFonts w:ascii="Times" w:hAnsi="Times"/>
          <w:sz w:val="24"/>
        </w:rPr>
        <w:t>. Harmondsworth, UK:</w:t>
      </w:r>
      <w:r w:rsidRPr="007C3D5D">
        <w:rPr>
          <w:rFonts w:ascii="Times" w:hAnsi="Times"/>
          <w:sz w:val="24"/>
        </w:rPr>
        <w:t xml:space="preserve"> Penguin books.</w:t>
      </w:r>
    </w:p>
    <w:p w14:paraId="2C668E6A" w14:textId="65CC331E" w:rsidR="00C9716D" w:rsidRPr="007C3D5D" w:rsidRDefault="00C9716D" w:rsidP="002742C3">
      <w:pPr>
        <w:pStyle w:val="referens"/>
        <w:rPr>
          <w:rFonts w:ascii="Times" w:hAnsi="Times"/>
          <w:sz w:val="24"/>
        </w:rPr>
      </w:pPr>
      <w:r w:rsidRPr="007C3D5D">
        <w:rPr>
          <w:rFonts w:ascii="Times" w:hAnsi="Times"/>
          <w:sz w:val="24"/>
        </w:rPr>
        <w:t xml:space="preserve">Foucault M (2003) </w:t>
      </w:r>
      <w:r w:rsidRPr="007C3D5D">
        <w:rPr>
          <w:rFonts w:ascii="Times" w:hAnsi="Times"/>
          <w:i/>
          <w:sz w:val="24"/>
        </w:rPr>
        <w:t>“Society Must Be Defended", Lectures at the Collège de France 1975-1976</w:t>
      </w:r>
      <w:r w:rsidRPr="007C3D5D">
        <w:rPr>
          <w:rFonts w:ascii="Times" w:hAnsi="Times"/>
          <w:sz w:val="24"/>
        </w:rPr>
        <w:t>. New York, Picador.</w:t>
      </w:r>
    </w:p>
    <w:p w14:paraId="5FBEEC4A" w14:textId="7BED8F27" w:rsidR="00BC2097" w:rsidRPr="007C3D5D" w:rsidRDefault="00F13E23" w:rsidP="002742C3">
      <w:pPr>
        <w:pStyle w:val="referens"/>
        <w:rPr>
          <w:rFonts w:ascii="Times" w:hAnsi="Times"/>
          <w:sz w:val="24"/>
        </w:rPr>
      </w:pPr>
      <w:r w:rsidRPr="007C3D5D">
        <w:rPr>
          <w:rFonts w:ascii="Times" w:hAnsi="Times"/>
          <w:sz w:val="24"/>
        </w:rPr>
        <w:t xml:space="preserve">Foucault M </w:t>
      </w:r>
      <w:r w:rsidR="00BC2097" w:rsidRPr="007C3D5D">
        <w:rPr>
          <w:rFonts w:ascii="Times" w:hAnsi="Times"/>
          <w:sz w:val="24"/>
        </w:rPr>
        <w:t xml:space="preserve">(2007) </w:t>
      </w:r>
      <w:r w:rsidR="00BC2097" w:rsidRPr="007C3D5D">
        <w:rPr>
          <w:rFonts w:ascii="Times" w:hAnsi="Times"/>
          <w:i/>
          <w:sz w:val="24"/>
        </w:rPr>
        <w:t>Security, Territory, Population, Lectures at the Collège de France 1977-1978</w:t>
      </w:r>
      <w:r w:rsidR="00BC2097" w:rsidRPr="007C3D5D">
        <w:rPr>
          <w:rFonts w:ascii="Times" w:hAnsi="Times"/>
          <w:sz w:val="24"/>
        </w:rPr>
        <w:t>. New York: Picador.</w:t>
      </w:r>
    </w:p>
    <w:p w14:paraId="7158F1FC" w14:textId="4C6B39C0" w:rsidR="00E82BE5" w:rsidRPr="007C3D5D" w:rsidRDefault="00F13E23" w:rsidP="002742C3">
      <w:pPr>
        <w:pStyle w:val="referens"/>
        <w:rPr>
          <w:rFonts w:ascii="Times" w:hAnsi="Times"/>
          <w:sz w:val="24"/>
        </w:rPr>
      </w:pPr>
      <w:r w:rsidRPr="007C3D5D">
        <w:rPr>
          <w:rFonts w:ascii="Times" w:hAnsi="Times"/>
          <w:sz w:val="24"/>
        </w:rPr>
        <w:t xml:space="preserve">Foucault M </w:t>
      </w:r>
      <w:r w:rsidR="00E82BE5" w:rsidRPr="007C3D5D">
        <w:rPr>
          <w:rFonts w:ascii="Times" w:hAnsi="Times"/>
          <w:sz w:val="24"/>
        </w:rPr>
        <w:t xml:space="preserve">(2008) </w:t>
      </w:r>
      <w:r w:rsidR="00E82BE5" w:rsidRPr="007C3D5D">
        <w:rPr>
          <w:rFonts w:ascii="Times" w:hAnsi="Times"/>
          <w:i/>
          <w:sz w:val="24"/>
        </w:rPr>
        <w:t>The Birth of Biopolitics, Lectures at the Collège de France 1978-1979</w:t>
      </w:r>
      <w:r w:rsidR="00E82BE5" w:rsidRPr="007C3D5D">
        <w:rPr>
          <w:rFonts w:ascii="Times" w:hAnsi="Times"/>
          <w:sz w:val="24"/>
        </w:rPr>
        <w:t>. New York: Palgrave Macmillan.</w:t>
      </w:r>
    </w:p>
    <w:p w14:paraId="68B90E51" w14:textId="520B2537" w:rsidR="00D2237E" w:rsidRPr="007C3D5D" w:rsidRDefault="00F13E23" w:rsidP="002742C3">
      <w:pPr>
        <w:pStyle w:val="referens"/>
        <w:rPr>
          <w:rFonts w:ascii="Times" w:hAnsi="Times"/>
          <w:sz w:val="24"/>
        </w:rPr>
      </w:pPr>
      <w:r w:rsidRPr="007C3D5D">
        <w:rPr>
          <w:rFonts w:ascii="Times" w:hAnsi="Times"/>
          <w:sz w:val="24"/>
        </w:rPr>
        <w:t xml:space="preserve">Funke N, Nortje K, </w:t>
      </w:r>
      <w:proofErr w:type="spellStart"/>
      <w:r w:rsidRPr="007C3D5D">
        <w:rPr>
          <w:rFonts w:ascii="Times" w:hAnsi="Times"/>
          <w:sz w:val="24"/>
        </w:rPr>
        <w:t>Findlater</w:t>
      </w:r>
      <w:proofErr w:type="spellEnd"/>
      <w:r w:rsidRPr="007C3D5D">
        <w:rPr>
          <w:rFonts w:ascii="Times" w:hAnsi="Times"/>
          <w:sz w:val="24"/>
        </w:rPr>
        <w:t xml:space="preserve"> K, Burns M, Turton A</w:t>
      </w:r>
      <w:r w:rsidR="008B248E" w:rsidRPr="007C3D5D">
        <w:rPr>
          <w:rFonts w:ascii="Times" w:hAnsi="Times"/>
          <w:sz w:val="24"/>
        </w:rPr>
        <w:t>, Weaver</w:t>
      </w:r>
      <w:r w:rsidR="00D2237E" w:rsidRPr="007C3D5D">
        <w:rPr>
          <w:rFonts w:ascii="Times" w:hAnsi="Times"/>
          <w:sz w:val="24"/>
        </w:rPr>
        <w:t xml:space="preserve"> A </w:t>
      </w:r>
      <w:r w:rsidR="003602F9" w:rsidRPr="007C3D5D">
        <w:rPr>
          <w:rFonts w:ascii="Times" w:hAnsi="Times"/>
          <w:sz w:val="24"/>
        </w:rPr>
        <w:t>and</w:t>
      </w:r>
      <w:r w:rsidRPr="007C3D5D">
        <w:rPr>
          <w:rFonts w:ascii="Times" w:hAnsi="Times"/>
          <w:sz w:val="24"/>
        </w:rPr>
        <w:t xml:space="preserve"> </w:t>
      </w:r>
      <w:proofErr w:type="spellStart"/>
      <w:r w:rsidRPr="007C3D5D">
        <w:rPr>
          <w:rFonts w:ascii="Times" w:hAnsi="Times"/>
          <w:sz w:val="24"/>
        </w:rPr>
        <w:t>Hattingh</w:t>
      </w:r>
      <w:proofErr w:type="spellEnd"/>
      <w:r w:rsidRPr="007C3D5D">
        <w:rPr>
          <w:rFonts w:ascii="Times" w:hAnsi="Times"/>
          <w:sz w:val="24"/>
        </w:rPr>
        <w:t xml:space="preserve"> H (2007) </w:t>
      </w:r>
      <w:r w:rsidR="00D2237E" w:rsidRPr="007C3D5D">
        <w:rPr>
          <w:rFonts w:ascii="Times" w:hAnsi="Times"/>
          <w:sz w:val="24"/>
        </w:rPr>
        <w:t>Redressing Inequality: S</w:t>
      </w:r>
      <w:r w:rsidR="0071076D" w:rsidRPr="007C3D5D">
        <w:rPr>
          <w:rFonts w:ascii="Times" w:hAnsi="Times"/>
          <w:sz w:val="24"/>
        </w:rPr>
        <w:t>outh Africa’</w:t>
      </w:r>
      <w:r w:rsidRPr="007C3D5D">
        <w:rPr>
          <w:rFonts w:ascii="Times" w:hAnsi="Times"/>
          <w:sz w:val="24"/>
        </w:rPr>
        <w:t>s New Water Policy.</w:t>
      </w:r>
      <w:r w:rsidR="00D2237E" w:rsidRPr="007C3D5D">
        <w:rPr>
          <w:rFonts w:ascii="Times" w:hAnsi="Times"/>
          <w:sz w:val="24"/>
        </w:rPr>
        <w:t xml:space="preserve"> </w:t>
      </w:r>
      <w:r w:rsidR="00D2237E" w:rsidRPr="007C3D5D">
        <w:rPr>
          <w:rFonts w:ascii="Times" w:hAnsi="Times"/>
          <w:i/>
          <w:sz w:val="24"/>
        </w:rPr>
        <w:t>Environment: Science and Policy for Sustainable Development</w:t>
      </w:r>
      <w:r w:rsidRPr="007C3D5D">
        <w:rPr>
          <w:rFonts w:ascii="Times" w:hAnsi="Times"/>
          <w:sz w:val="24"/>
        </w:rPr>
        <w:t xml:space="preserve"> </w:t>
      </w:r>
      <w:r w:rsidR="005753A4" w:rsidRPr="007C3D5D">
        <w:rPr>
          <w:rFonts w:ascii="Times" w:hAnsi="Times"/>
          <w:sz w:val="24"/>
        </w:rPr>
        <w:t>49(3):</w:t>
      </w:r>
      <w:r w:rsidR="00D2237E" w:rsidRPr="007C3D5D">
        <w:rPr>
          <w:rFonts w:ascii="Times" w:hAnsi="Times"/>
          <w:sz w:val="24"/>
        </w:rPr>
        <w:t xml:space="preserve"> 10-23. </w:t>
      </w:r>
    </w:p>
    <w:p w14:paraId="15A4375C" w14:textId="7B775B56" w:rsidR="00E83603" w:rsidRPr="002742C3" w:rsidRDefault="00F13E23" w:rsidP="002742C3">
      <w:pPr>
        <w:pStyle w:val="referens"/>
        <w:rPr>
          <w:rFonts w:ascii="Times" w:hAnsi="Times"/>
          <w:sz w:val="24"/>
        </w:rPr>
      </w:pPr>
      <w:r w:rsidRPr="002742C3">
        <w:rPr>
          <w:rFonts w:ascii="Times" w:hAnsi="Times"/>
          <w:sz w:val="24"/>
        </w:rPr>
        <w:t>Galvin M</w:t>
      </w:r>
      <w:r w:rsidR="001B1322" w:rsidRPr="002742C3">
        <w:rPr>
          <w:rFonts w:ascii="Times" w:hAnsi="Times"/>
          <w:sz w:val="24"/>
        </w:rPr>
        <w:t xml:space="preserve"> </w:t>
      </w:r>
      <w:r w:rsidRPr="002742C3">
        <w:rPr>
          <w:rFonts w:ascii="Times" w:hAnsi="Times"/>
          <w:sz w:val="24"/>
        </w:rPr>
        <w:t>(</w:t>
      </w:r>
      <w:r w:rsidR="001B1322" w:rsidRPr="002742C3">
        <w:rPr>
          <w:rFonts w:ascii="Times" w:hAnsi="Times"/>
          <w:sz w:val="24"/>
        </w:rPr>
        <w:t>2018</w:t>
      </w:r>
      <w:r w:rsidRPr="002742C3">
        <w:rPr>
          <w:rFonts w:ascii="Times" w:hAnsi="Times"/>
          <w:sz w:val="24"/>
        </w:rPr>
        <w:t xml:space="preserve">) </w:t>
      </w:r>
      <w:r w:rsidR="001B1322" w:rsidRPr="002742C3">
        <w:rPr>
          <w:rFonts w:ascii="Times" w:hAnsi="Times"/>
          <w:sz w:val="24"/>
        </w:rPr>
        <w:t>Bold steps are needed toward a new normal that allocates water fairly in Sou</w:t>
      </w:r>
      <w:r w:rsidRPr="002742C3">
        <w:rPr>
          <w:rFonts w:ascii="Times" w:hAnsi="Times"/>
          <w:sz w:val="24"/>
        </w:rPr>
        <w:t>t</w:t>
      </w:r>
      <w:r w:rsidR="001B1322" w:rsidRPr="002742C3">
        <w:rPr>
          <w:rFonts w:ascii="Times" w:hAnsi="Times"/>
          <w:sz w:val="24"/>
        </w:rPr>
        <w:t xml:space="preserve">h Africa. </w:t>
      </w:r>
      <w:r w:rsidR="001B1322" w:rsidRPr="002742C3">
        <w:rPr>
          <w:rFonts w:ascii="Times" w:hAnsi="Times"/>
          <w:i/>
          <w:sz w:val="24"/>
        </w:rPr>
        <w:t>The Conversation</w:t>
      </w:r>
      <w:r w:rsidR="001B1322" w:rsidRPr="002742C3">
        <w:rPr>
          <w:rFonts w:ascii="Times" w:hAnsi="Times"/>
          <w:sz w:val="24"/>
        </w:rPr>
        <w:t xml:space="preserve"> </w:t>
      </w:r>
      <w:hyperlink r:id="rId8" w:history="1">
        <w:r w:rsidR="001B1322" w:rsidRPr="002742C3">
          <w:rPr>
            <w:rStyle w:val="Hyperlnk"/>
            <w:rFonts w:ascii="Times" w:hAnsi="Times"/>
            <w:sz w:val="24"/>
          </w:rPr>
          <w:t>https://theconversation.com/bold-steps-are-needed-toward-a-new-normal-that-allocates-water-fairly-in-south-africa-92191</w:t>
        </w:r>
      </w:hyperlink>
      <w:r w:rsidR="00F41BFA" w:rsidRPr="002742C3">
        <w:rPr>
          <w:rFonts w:ascii="Times" w:hAnsi="Times"/>
          <w:sz w:val="24"/>
        </w:rPr>
        <w:t xml:space="preserve"> </w:t>
      </w:r>
      <w:r w:rsidRPr="002742C3">
        <w:rPr>
          <w:rFonts w:ascii="Times" w:hAnsi="Times"/>
          <w:sz w:val="24"/>
        </w:rPr>
        <w:t>(</w:t>
      </w:r>
      <w:r w:rsidR="001B1322" w:rsidRPr="002742C3">
        <w:rPr>
          <w:rFonts w:ascii="Times" w:hAnsi="Times"/>
          <w:sz w:val="24"/>
        </w:rPr>
        <w:t>accessed 6</w:t>
      </w:r>
      <w:r w:rsidRPr="002742C3">
        <w:rPr>
          <w:rFonts w:ascii="Times" w:hAnsi="Times"/>
          <w:sz w:val="24"/>
        </w:rPr>
        <w:t xml:space="preserve"> March 2018)</w:t>
      </w:r>
    </w:p>
    <w:p w14:paraId="6BCA8EAE" w14:textId="2AFE45AA" w:rsidR="003C777C" w:rsidRPr="002742C3" w:rsidRDefault="00F13E23" w:rsidP="002742C3">
      <w:pPr>
        <w:pStyle w:val="referens"/>
        <w:rPr>
          <w:rFonts w:ascii="Times" w:hAnsi="Times"/>
          <w:sz w:val="24"/>
        </w:rPr>
      </w:pPr>
      <w:r w:rsidRPr="002742C3">
        <w:rPr>
          <w:rFonts w:ascii="Times" w:hAnsi="Times"/>
          <w:sz w:val="24"/>
        </w:rPr>
        <w:t xml:space="preserve">Gandy M </w:t>
      </w:r>
      <w:r w:rsidR="003C777C" w:rsidRPr="002742C3">
        <w:rPr>
          <w:rFonts w:ascii="Times" w:hAnsi="Times"/>
          <w:sz w:val="24"/>
        </w:rPr>
        <w:t xml:space="preserve">(2014) </w:t>
      </w:r>
      <w:r w:rsidR="003C777C" w:rsidRPr="002742C3">
        <w:rPr>
          <w:rFonts w:ascii="Times" w:hAnsi="Times"/>
          <w:i/>
          <w:sz w:val="24"/>
        </w:rPr>
        <w:t>The fabric of space: water, modernity, and the urban imagination</w:t>
      </w:r>
      <w:r w:rsidR="003C777C" w:rsidRPr="002742C3">
        <w:rPr>
          <w:rFonts w:ascii="Times" w:hAnsi="Times"/>
          <w:sz w:val="24"/>
        </w:rPr>
        <w:t>. Cambridge, MA: The MIT Press.</w:t>
      </w:r>
    </w:p>
    <w:p w14:paraId="337B0CE4" w14:textId="045C2952" w:rsidR="002742C3" w:rsidRPr="00A17C7C" w:rsidRDefault="002742C3" w:rsidP="002742C3">
      <w:pPr>
        <w:pStyle w:val="Rubrik1"/>
        <w:spacing w:before="0" w:beforeAutospacing="0" w:after="0" w:afterAutospacing="0"/>
        <w:ind w:left="567" w:hanging="567"/>
        <w:rPr>
          <w:rFonts w:ascii="Times" w:hAnsi="Times"/>
          <w:b w:val="0"/>
          <w:color w:val="000000" w:themeColor="text1"/>
          <w:sz w:val="24"/>
          <w:szCs w:val="24"/>
        </w:rPr>
      </w:pPr>
      <w:proofErr w:type="spellStart"/>
      <w:r w:rsidRPr="00A17C7C">
        <w:rPr>
          <w:rFonts w:ascii="Times" w:hAnsi="Times"/>
          <w:b w:val="0"/>
          <w:color w:val="000000" w:themeColor="text1"/>
          <w:sz w:val="24"/>
          <w:szCs w:val="24"/>
        </w:rPr>
        <w:lastRenderedPageBreak/>
        <w:t>Gemechu</w:t>
      </w:r>
      <w:proofErr w:type="spellEnd"/>
      <w:r w:rsidRPr="00A17C7C">
        <w:rPr>
          <w:rFonts w:ascii="Times" w:hAnsi="Times"/>
          <w:b w:val="0"/>
          <w:color w:val="000000" w:themeColor="text1"/>
          <w:sz w:val="24"/>
          <w:szCs w:val="24"/>
        </w:rPr>
        <w:t xml:space="preserve"> (2018) On </w:t>
      </w:r>
      <w:proofErr w:type="spellStart"/>
      <w:r w:rsidRPr="00A17C7C">
        <w:rPr>
          <w:rFonts w:ascii="Times" w:hAnsi="Times"/>
          <w:b w:val="0"/>
          <w:color w:val="000000" w:themeColor="text1"/>
          <w:sz w:val="24"/>
          <w:szCs w:val="24"/>
        </w:rPr>
        <w:t>water</w:t>
      </w:r>
      <w:proofErr w:type="spellEnd"/>
      <w:r w:rsidRPr="00A17C7C">
        <w:rPr>
          <w:rFonts w:ascii="Times" w:hAnsi="Times"/>
          <w:b w:val="0"/>
          <w:color w:val="000000" w:themeColor="text1"/>
          <w:sz w:val="24"/>
          <w:szCs w:val="24"/>
        </w:rPr>
        <w:t xml:space="preserve"> </w:t>
      </w:r>
      <w:proofErr w:type="spellStart"/>
      <w:r w:rsidRPr="00A17C7C">
        <w:rPr>
          <w:rFonts w:ascii="Times" w:hAnsi="Times"/>
          <w:b w:val="0"/>
          <w:color w:val="000000" w:themeColor="text1"/>
          <w:sz w:val="24"/>
          <w:szCs w:val="24"/>
        </w:rPr>
        <w:t>users</w:t>
      </w:r>
      <w:proofErr w:type="spellEnd"/>
      <w:r w:rsidRPr="00A17C7C">
        <w:rPr>
          <w:rFonts w:ascii="Times" w:hAnsi="Times"/>
          <w:b w:val="0"/>
          <w:color w:val="000000" w:themeColor="text1"/>
          <w:sz w:val="24"/>
          <w:szCs w:val="24"/>
        </w:rPr>
        <w:t xml:space="preserve">’ </w:t>
      </w:r>
      <w:proofErr w:type="spellStart"/>
      <w:r w:rsidRPr="00A17C7C">
        <w:rPr>
          <w:rFonts w:ascii="Times" w:hAnsi="Times"/>
          <w:b w:val="0"/>
          <w:color w:val="000000" w:themeColor="text1"/>
          <w:sz w:val="24"/>
          <w:szCs w:val="24"/>
        </w:rPr>
        <w:t>repertoire</w:t>
      </w:r>
      <w:proofErr w:type="spellEnd"/>
      <w:r w:rsidRPr="00A17C7C">
        <w:rPr>
          <w:rFonts w:ascii="Times" w:hAnsi="Times"/>
          <w:b w:val="0"/>
          <w:color w:val="000000" w:themeColor="text1"/>
          <w:sz w:val="24"/>
          <w:szCs w:val="24"/>
        </w:rPr>
        <w:t xml:space="preserve">: Market </w:t>
      </w:r>
      <w:proofErr w:type="spellStart"/>
      <w:r w:rsidRPr="00A17C7C">
        <w:rPr>
          <w:rFonts w:ascii="Times" w:hAnsi="Times"/>
          <w:b w:val="0"/>
          <w:color w:val="000000" w:themeColor="text1"/>
          <w:sz w:val="24"/>
          <w:szCs w:val="24"/>
        </w:rPr>
        <w:t>rationality</w:t>
      </w:r>
      <w:proofErr w:type="spellEnd"/>
      <w:r w:rsidRPr="00A17C7C">
        <w:rPr>
          <w:rFonts w:ascii="Times" w:hAnsi="Times"/>
          <w:b w:val="0"/>
          <w:color w:val="000000" w:themeColor="text1"/>
          <w:sz w:val="24"/>
          <w:szCs w:val="24"/>
        </w:rPr>
        <w:t xml:space="preserve"> and </w:t>
      </w:r>
      <w:proofErr w:type="spellStart"/>
      <w:r w:rsidRPr="00A17C7C">
        <w:rPr>
          <w:rFonts w:ascii="Times" w:hAnsi="Times"/>
          <w:b w:val="0"/>
          <w:color w:val="000000" w:themeColor="text1"/>
          <w:sz w:val="24"/>
          <w:szCs w:val="24"/>
        </w:rPr>
        <w:t>governmentality</w:t>
      </w:r>
      <w:proofErr w:type="spellEnd"/>
      <w:r w:rsidRPr="00A17C7C">
        <w:rPr>
          <w:rFonts w:ascii="Times" w:hAnsi="Times"/>
          <w:b w:val="0"/>
          <w:color w:val="000000" w:themeColor="text1"/>
          <w:sz w:val="24"/>
          <w:szCs w:val="24"/>
        </w:rPr>
        <w:t xml:space="preserve"> in </w:t>
      </w:r>
      <w:proofErr w:type="spellStart"/>
      <w:r w:rsidRPr="00A17C7C">
        <w:rPr>
          <w:rFonts w:ascii="Times" w:hAnsi="Times"/>
          <w:b w:val="0"/>
          <w:color w:val="000000" w:themeColor="text1"/>
          <w:sz w:val="24"/>
          <w:szCs w:val="24"/>
        </w:rPr>
        <w:t>Peeth</w:t>
      </w:r>
      <w:proofErr w:type="spellEnd"/>
      <w:r w:rsidRPr="00A17C7C">
        <w:rPr>
          <w:rFonts w:ascii="Times" w:hAnsi="Times"/>
          <w:b w:val="0"/>
          <w:color w:val="000000" w:themeColor="text1"/>
          <w:sz w:val="24"/>
          <w:szCs w:val="24"/>
        </w:rPr>
        <w:t xml:space="preserve"> </w:t>
      </w:r>
      <w:proofErr w:type="spellStart"/>
      <w:r w:rsidRPr="00A17C7C">
        <w:rPr>
          <w:rFonts w:ascii="Times" w:hAnsi="Times"/>
          <w:b w:val="0"/>
          <w:color w:val="000000" w:themeColor="text1"/>
          <w:sz w:val="24"/>
          <w:szCs w:val="24"/>
        </w:rPr>
        <w:t>village’s</w:t>
      </w:r>
      <w:proofErr w:type="spellEnd"/>
      <w:r w:rsidRPr="00A17C7C">
        <w:rPr>
          <w:rFonts w:ascii="Times" w:hAnsi="Times"/>
          <w:b w:val="0"/>
          <w:color w:val="000000" w:themeColor="text1"/>
          <w:sz w:val="24"/>
          <w:szCs w:val="24"/>
        </w:rPr>
        <w:t xml:space="preserve"> </w:t>
      </w:r>
      <w:proofErr w:type="spellStart"/>
      <w:r w:rsidRPr="00A17C7C">
        <w:rPr>
          <w:rFonts w:ascii="Times" w:hAnsi="Times"/>
          <w:b w:val="0"/>
          <w:color w:val="000000" w:themeColor="text1"/>
          <w:sz w:val="24"/>
          <w:szCs w:val="24"/>
        </w:rPr>
        <w:t>water</w:t>
      </w:r>
      <w:proofErr w:type="spellEnd"/>
      <w:r w:rsidRPr="00A17C7C">
        <w:rPr>
          <w:rFonts w:ascii="Times" w:hAnsi="Times"/>
          <w:b w:val="0"/>
          <w:color w:val="000000" w:themeColor="text1"/>
          <w:sz w:val="24"/>
          <w:szCs w:val="24"/>
        </w:rPr>
        <w:t xml:space="preserve"> </w:t>
      </w:r>
      <w:proofErr w:type="spellStart"/>
      <w:r w:rsidRPr="00A17C7C">
        <w:rPr>
          <w:rFonts w:ascii="Times" w:hAnsi="Times"/>
          <w:b w:val="0"/>
          <w:color w:val="000000" w:themeColor="text1"/>
          <w:sz w:val="24"/>
          <w:szCs w:val="24"/>
        </w:rPr>
        <w:t>supply</w:t>
      </w:r>
      <w:proofErr w:type="spellEnd"/>
      <w:r w:rsidRPr="00A17C7C">
        <w:rPr>
          <w:rFonts w:ascii="Times" w:hAnsi="Times"/>
          <w:b w:val="0"/>
          <w:color w:val="000000" w:themeColor="text1"/>
          <w:sz w:val="24"/>
          <w:szCs w:val="24"/>
        </w:rPr>
        <w:t>, Rajasthan (India)</w:t>
      </w:r>
      <w:r w:rsidR="00CD3F5E">
        <w:rPr>
          <w:rFonts w:ascii="Times" w:hAnsi="Times"/>
          <w:b w:val="0"/>
          <w:color w:val="000000" w:themeColor="text1"/>
          <w:sz w:val="24"/>
          <w:szCs w:val="24"/>
        </w:rPr>
        <w:t>.</w:t>
      </w:r>
      <w:r w:rsidRPr="00A17C7C">
        <w:rPr>
          <w:rFonts w:ascii="Times" w:hAnsi="Times"/>
          <w:b w:val="0"/>
          <w:color w:val="000000" w:themeColor="text1"/>
          <w:sz w:val="24"/>
          <w:szCs w:val="24"/>
        </w:rPr>
        <w:t xml:space="preserve"> </w:t>
      </w:r>
      <w:r w:rsidRPr="00A17C7C">
        <w:rPr>
          <w:rFonts w:ascii="Times" w:hAnsi="Times"/>
          <w:b w:val="0"/>
          <w:i/>
          <w:color w:val="000000" w:themeColor="text1"/>
          <w:sz w:val="24"/>
          <w:szCs w:val="24"/>
        </w:rPr>
        <w:t>Geoforum</w:t>
      </w:r>
      <w:r w:rsidRPr="00A17C7C">
        <w:rPr>
          <w:rFonts w:ascii="Times" w:hAnsi="Times"/>
          <w:b w:val="0"/>
          <w:color w:val="000000" w:themeColor="text1"/>
          <w:sz w:val="24"/>
          <w:szCs w:val="24"/>
        </w:rPr>
        <w:t xml:space="preserve"> 94: </w:t>
      </w:r>
      <w:r w:rsidR="00A17C7C" w:rsidRPr="00A17C7C">
        <w:rPr>
          <w:rFonts w:ascii="Times" w:hAnsi="Times"/>
          <w:b w:val="0"/>
          <w:color w:val="000000" w:themeColor="text1"/>
          <w:sz w:val="24"/>
          <w:szCs w:val="24"/>
        </w:rPr>
        <w:t>33-40.</w:t>
      </w:r>
    </w:p>
    <w:p w14:paraId="7BB2998D" w14:textId="5F848D8F" w:rsidR="00E8524F" w:rsidRPr="002742C3" w:rsidRDefault="00E8524F" w:rsidP="002742C3">
      <w:pPr>
        <w:pStyle w:val="referens"/>
        <w:rPr>
          <w:rFonts w:ascii="Times" w:hAnsi="Times"/>
          <w:sz w:val="24"/>
        </w:rPr>
      </w:pPr>
      <w:proofErr w:type="spellStart"/>
      <w:r w:rsidRPr="002742C3">
        <w:rPr>
          <w:rFonts w:ascii="Times" w:hAnsi="Times"/>
          <w:sz w:val="24"/>
        </w:rPr>
        <w:t>Goslin</w:t>
      </w:r>
      <w:proofErr w:type="spellEnd"/>
      <w:r w:rsidRPr="002742C3">
        <w:rPr>
          <w:rFonts w:ascii="Times" w:hAnsi="Times"/>
          <w:sz w:val="24"/>
        </w:rPr>
        <w:t xml:space="preserve"> M (2018) </w:t>
      </w:r>
      <w:r w:rsidRPr="002742C3">
        <w:rPr>
          <w:rFonts w:ascii="Times" w:eastAsiaTheme="minorHAnsi" w:hAnsi="Times"/>
          <w:sz w:val="24"/>
        </w:rPr>
        <w:t>Cape farmers lose 25% of orchards, vineyards as result of drought</w:t>
      </w:r>
      <w:r w:rsidR="00622F9C">
        <w:rPr>
          <w:rFonts w:ascii="Times" w:eastAsiaTheme="minorHAnsi" w:hAnsi="Times"/>
          <w:sz w:val="24"/>
        </w:rPr>
        <w:t>.</w:t>
      </w:r>
      <w:r w:rsidRPr="002742C3">
        <w:rPr>
          <w:rFonts w:ascii="Times" w:eastAsiaTheme="minorHAnsi" w:hAnsi="Times"/>
          <w:sz w:val="24"/>
        </w:rPr>
        <w:t xml:space="preserve"> </w:t>
      </w:r>
      <w:r w:rsidRPr="002742C3">
        <w:rPr>
          <w:rFonts w:ascii="Times" w:hAnsi="Times"/>
          <w:i/>
          <w:sz w:val="24"/>
        </w:rPr>
        <w:t xml:space="preserve">Mail &amp; Guardian </w:t>
      </w:r>
      <w:r w:rsidRPr="002742C3">
        <w:rPr>
          <w:rFonts w:ascii="Times" w:hAnsi="Times"/>
          <w:sz w:val="24"/>
        </w:rPr>
        <w:t xml:space="preserve">22 March 2018. </w:t>
      </w:r>
    </w:p>
    <w:p w14:paraId="09506396" w14:textId="5D39565A" w:rsidR="003C777C" w:rsidRPr="00E8524F" w:rsidRDefault="00F13E23" w:rsidP="00133C50">
      <w:pPr>
        <w:pStyle w:val="referens"/>
        <w:rPr>
          <w:rFonts w:ascii="Times" w:hAnsi="Times"/>
          <w:iCs/>
          <w:sz w:val="24"/>
        </w:rPr>
      </w:pPr>
      <w:proofErr w:type="spellStart"/>
      <w:r w:rsidRPr="002742C3">
        <w:rPr>
          <w:rFonts w:ascii="Times" w:hAnsi="Times"/>
          <w:sz w:val="24"/>
        </w:rPr>
        <w:t>GWP</w:t>
      </w:r>
      <w:proofErr w:type="spellEnd"/>
      <w:r w:rsidRPr="002742C3">
        <w:rPr>
          <w:rFonts w:ascii="Times" w:hAnsi="Times"/>
          <w:sz w:val="24"/>
        </w:rPr>
        <w:t xml:space="preserve"> (Global Water Partnership) </w:t>
      </w:r>
      <w:r w:rsidR="003C777C" w:rsidRPr="002742C3">
        <w:rPr>
          <w:rFonts w:ascii="Times" w:hAnsi="Times"/>
          <w:sz w:val="24"/>
        </w:rPr>
        <w:t xml:space="preserve">(2000) </w:t>
      </w:r>
      <w:r w:rsidR="003C777C" w:rsidRPr="002742C3">
        <w:rPr>
          <w:rFonts w:ascii="Times" w:hAnsi="Times"/>
          <w:iCs/>
          <w:sz w:val="24"/>
        </w:rPr>
        <w:t>TAC Background Paper No. 4: Integrated Water</w:t>
      </w:r>
      <w:r w:rsidR="003C777C" w:rsidRPr="00E8524F">
        <w:rPr>
          <w:rFonts w:ascii="Times" w:hAnsi="Times"/>
          <w:iCs/>
          <w:sz w:val="24"/>
        </w:rPr>
        <w:t xml:space="preserve"> Resources Management. </w:t>
      </w:r>
      <w:r w:rsidR="003C777C" w:rsidRPr="00E8524F">
        <w:rPr>
          <w:rFonts w:ascii="Times" w:hAnsi="Times"/>
          <w:sz w:val="24"/>
        </w:rPr>
        <w:t>Denmark: Global Water Partnership</w:t>
      </w:r>
      <w:r w:rsidR="003C777C" w:rsidRPr="00E8524F">
        <w:rPr>
          <w:rFonts w:ascii="Times" w:hAnsi="Times"/>
          <w:iCs/>
          <w:sz w:val="24"/>
        </w:rPr>
        <w:t>.</w:t>
      </w:r>
    </w:p>
    <w:p w14:paraId="53F25340" w14:textId="0A276868" w:rsidR="003C777C" w:rsidRPr="00E8524F" w:rsidRDefault="00F13E23" w:rsidP="00133C50">
      <w:pPr>
        <w:pStyle w:val="referens"/>
        <w:rPr>
          <w:rFonts w:ascii="Times" w:hAnsi="Times"/>
          <w:sz w:val="24"/>
        </w:rPr>
      </w:pPr>
      <w:r w:rsidRPr="00E8524F">
        <w:rPr>
          <w:rFonts w:ascii="Times" w:hAnsi="Times"/>
          <w:sz w:val="24"/>
        </w:rPr>
        <w:t xml:space="preserve">Harris L (2009) </w:t>
      </w:r>
      <w:r w:rsidR="003C777C" w:rsidRPr="00E8524F">
        <w:rPr>
          <w:rFonts w:ascii="Times" w:hAnsi="Times"/>
          <w:sz w:val="24"/>
        </w:rPr>
        <w:t xml:space="preserve">Gender and emergent water governance: comparative overview of </w:t>
      </w:r>
      <w:proofErr w:type="spellStart"/>
      <w:r w:rsidR="003C777C" w:rsidRPr="00E8524F">
        <w:rPr>
          <w:rFonts w:ascii="Times" w:hAnsi="Times"/>
          <w:sz w:val="24"/>
        </w:rPr>
        <w:t>neoliberalized</w:t>
      </w:r>
      <w:proofErr w:type="spellEnd"/>
      <w:r w:rsidR="003C777C" w:rsidRPr="00E8524F">
        <w:rPr>
          <w:rFonts w:ascii="Times" w:hAnsi="Times"/>
          <w:sz w:val="24"/>
        </w:rPr>
        <w:t xml:space="preserve"> natures and gender dimensions of privatization, devolution and marketization</w:t>
      </w:r>
      <w:r w:rsidRPr="00E8524F">
        <w:rPr>
          <w:rFonts w:ascii="Times" w:hAnsi="Times"/>
          <w:sz w:val="24"/>
        </w:rPr>
        <w:t xml:space="preserve">. </w:t>
      </w:r>
      <w:r w:rsidR="003C777C" w:rsidRPr="00E8524F">
        <w:rPr>
          <w:rFonts w:ascii="Times" w:hAnsi="Times"/>
          <w:i/>
          <w:sz w:val="24"/>
        </w:rPr>
        <w:t>Gender, Place and Culture</w:t>
      </w:r>
      <w:r w:rsidRPr="00E8524F">
        <w:rPr>
          <w:rFonts w:ascii="Times" w:hAnsi="Times"/>
          <w:sz w:val="24"/>
        </w:rPr>
        <w:t xml:space="preserve"> </w:t>
      </w:r>
      <w:r w:rsidR="001F51F5" w:rsidRPr="00E8524F">
        <w:rPr>
          <w:rFonts w:ascii="Times" w:hAnsi="Times"/>
          <w:sz w:val="24"/>
        </w:rPr>
        <w:t>16(4):</w:t>
      </w:r>
      <w:r w:rsidR="003C777C" w:rsidRPr="00E8524F">
        <w:rPr>
          <w:rFonts w:ascii="Times" w:hAnsi="Times"/>
          <w:sz w:val="24"/>
        </w:rPr>
        <w:t xml:space="preserve"> 387-408.</w:t>
      </w:r>
    </w:p>
    <w:p w14:paraId="1D5A13B1" w14:textId="109FA080" w:rsidR="00076298" w:rsidRPr="00E8524F" w:rsidRDefault="00076298" w:rsidP="00133C50">
      <w:pPr>
        <w:pStyle w:val="referens"/>
        <w:rPr>
          <w:rFonts w:ascii="Times" w:hAnsi="Times"/>
          <w:color w:val="000000" w:themeColor="text1"/>
          <w:sz w:val="24"/>
        </w:rPr>
      </w:pPr>
      <w:proofErr w:type="spellStart"/>
      <w:r w:rsidRPr="00E8524F">
        <w:rPr>
          <w:rFonts w:ascii="Times" w:hAnsi="Times"/>
          <w:color w:val="000000" w:themeColor="text1"/>
          <w:sz w:val="24"/>
        </w:rPr>
        <w:t>Jairath</w:t>
      </w:r>
      <w:proofErr w:type="spellEnd"/>
      <w:r w:rsidRPr="00E8524F">
        <w:rPr>
          <w:rFonts w:ascii="Times" w:hAnsi="Times"/>
          <w:color w:val="000000" w:themeColor="text1"/>
          <w:sz w:val="24"/>
        </w:rPr>
        <w:t xml:space="preserve"> J (2010) Advocacy of Water Security: Leakages in the Argument. In Mehta L (Ed) </w:t>
      </w:r>
      <w:r w:rsidRPr="00A56863">
        <w:rPr>
          <w:rFonts w:ascii="Times" w:hAnsi="Times" w:cs="Arial"/>
          <w:i/>
          <w:color w:val="000000" w:themeColor="text1"/>
          <w:sz w:val="24"/>
        </w:rPr>
        <w:t>The Limits to Scarcity</w:t>
      </w:r>
      <w:r w:rsidRPr="00E8524F">
        <w:rPr>
          <w:rFonts w:ascii="Times" w:hAnsi="Times" w:cs="Arial"/>
          <w:color w:val="000000" w:themeColor="text1"/>
          <w:sz w:val="24"/>
        </w:rPr>
        <w:t>. London and Washington DC: Earthscan.</w:t>
      </w:r>
      <w:r w:rsidRPr="00E8524F">
        <w:rPr>
          <w:rFonts w:ascii="Times" w:hAnsi="Times"/>
          <w:color w:val="000000" w:themeColor="text1"/>
          <w:sz w:val="24"/>
        </w:rPr>
        <w:t xml:space="preserve">  </w:t>
      </w:r>
    </w:p>
    <w:p w14:paraId="2D567361" w14:textId="6F37951D" w:rsidR="00C655C5" w:rsidRPr="00E8524F" w:rsidRDefault="00AD71A6" w:rsidP="00133C50">
      <w:pPr>
        <w:pStyle w:val="referens"/>
        <w:rPr>
          <w:rFonts w:ascii="Times" w:hAnsi="Times"/>
          <w:color w:val="000000" w:themeColor="text1"/>
          <w:sz w:val="24"/>
        </w:rPr>
      </w:pPr>
      <w:r w:rsidRPr="00E8524F">
        <w:rPr>
          <w:rFonts w:ascii="Times" w:hAnsi="Times"/>
          <w:color w:val="000000" w:themeColor="text1"/>
          <w:sz w:val="24"/>
        </w:rPr>
        <w:t>Johnston B</w:t>
      </w:r>
      <w:r w:rsidR="00F13E23" w:rsidRPr="00E8524F">
        <w:rPr>
          <w:rFonts w:ascii="Times" w:hAnsi="Times"/>
          <w:color w:val="000000" w:themeColor="text1"/>
          <w:sz w:val="24"/>
        </w:rPr>
        <w:t>R</w:t>
      </w:r>
      <w:r w:rsidR="00C655C5" w:rsidRPr="00E8524F">
        <w:rPr>
          <w:rFonts w:ascii="Times" w:hAnsi="Times"/>
          <w:color w:val="000000" w:themeColor="text1"/>
          <w:sz w:val="24"/>
        </w:rPr>
        <w:t xml:space="preserve"> </w:t>
      </w:r>
      <w:r w:rsidR="00F13E23" w:rsidRPr="00E8524F">
        <w:rPr>
          <w:rFonts w:ascii="Times" w:hAnsi="Times"/>
          <w:color w:val="000000" w:themeColor="text1"/>
          <w:sz w:val="24"/>
        </w:rPr>
        <w:t>(2003)</w:t>
      </w:r>
      <w:r w:rsidR="00C655C5" w:rsidRPr="00E8524F">
        <w:rPr>
          <w:rFonts w:ascii="Times" w:hAnsi="Times"/>
          <w:color w:val="000000" w:themeColor="text1"/>
          <w:sz w:val="24"/>
        </w:rPr>
        <w:t xml:space="preserve"> The Political Ecology of Water: An Introduction. </w:t>
      </w:r>
      <w:r w:rsidR="00C655C5" w:rsidRPr="00E8524F">
        <w:rPr>
          <w:rFonts w:ascii="Times" w:hAnsi="Times"/>
          <w:i/>
          <w:iCs/>
          <w:color w:val="000000" w:themeColor="text1"/>
          <w:sz w:val="24"/>
        </w:rPr>
        <w:t>Capitalism, Nature, Socialism</w:t>
      </w:r>
      <w:r w:rsidR="00F13E23" w:rsidRPr="00E8524F">
        <w:rPr>
          <w:rFonts w:ascii="Times" w:hAnsi="Times"/>
          <w:color w:val="000000" w:themeColor="text1"/>
          <w:sz w:val="24"/>
        </w:rPr>
        <w:t xml:space="preserve"> </w:t>
      </w:r>
      <w:r w:rsidR="00C655C5" w:rsidRPr="00E8524F">
        <w:rPr>
          <w:rFonts w:ascii="Times" w:hAnsi="Times"/>
          <w:color w:val="000000" w:themeColor="text1"/>
          <w:sz w:val="24"/>
        </w:rPr>
        <w:t xml:space="preserve">14 (3): 73-90. </w:t>
      </w:r>
    </w:p>
    <w:p w14:paraId="0E9D6E69" w14:textId="12106A00" w:rsidR="00E26EDC" w:rsidRDefault="00E26EDC" w:rsidP="00133C50">
      <w:pPr>
        <w:pStyle w:val="referens"/>
        <w:rPr>
          <w:rFonts w:ascii="Times" w:hAnsi="Times"/>
          <w:sz w:val="24"/>
        </w:rPr>
      </w:pPr>
      <w:r w:rsidRPr="007C3D5D">
        <w:rPr>
          <w:rFonts w:ascii="Times" w:hAnsi="Times"/>
          <w:color w:val="000000" w:themeColor="text1"/>
          <w:sz w:val="24"/>
        </w:rPr>
        <w:t>Johnston</w:t>
      </w:r>
      <w:r>
        <w:rPr>
          <w:rFonts w:ascii="Times" w:hAnsi="Times"/>
          <w:color w:val="000000" w:themeColor="text1"/>
          <w:sz w:val="24"/>
        </w:rPr>
        <w:t xml:space="preserve"> P</w:t>
      </w:r>
      <w:r w:rsidRPr="00E26EDC">
        <w:rPr>
          <w:rFonts w:ascii="Times" w:hAnsi="Times"/>
          <w:sz w:val="24"/>
        </w:rPr>
        <w:t xml:space="preserve"> </w:t>
      </w:r>
      <w:r>
        <w:rPr>
          <w:rFonts w:ascii="Times" w:hAnsi="Times"/>
          <w:sz w:val="24"/>
        </w:rPr>
        <w:t xml:space="preserve">(2018) How Western Cape farmers are being hit by the drought. </w:t>
      </w:r>
      <w:r w:rsidRPr="007C3D5D">
        <w:rPr>
          <w:rFonts w:ascii="Times" w:hAnsi="Times"/>
          <w:i/>
          <w:sz w:val="24"/>
        </w:rPr>
        <w:t>The Conversation</w:t>
      </w:r>
      <w:r>
        <w:rPr>
          <w:rFonts w:ascii="Times" w:hAnsi="Times"/>
          <w:sz w:val="24"/>
        </w:rPr>
        <w:t xml:space="preserve"> </w:t>
      </w:r>
      <w:hyperlink r:id="rId9" w:history="1">
        <w:r w:rsidRPr="00737662">
          <w:rPr>
            <w:rStyle w:val="Hyperlnk"/>
            <w:rFonts w:ascii="Times" w:hAnsi="Times"/>
            <w:sz w:val="24"/>
          </w:rPr>
          <w:t>https://theconversation.com/how-western-cape-farmers-are-being-hit-by-the-drought-91700</w:t>
        </w:r>
      </w:hyperlink>
      <w:r>
        <w:rPr>
          <w:rFonts w:ascii="Times" w:hAnsi="Times"/>
          <w:sz w:val="24"/>
        </w:rPr>
        <w:t xml:space="preserve"> </w:t>
      </w:r>
      <w:r w:rsidRPr="007C3D5D">
        <w:rPr>
          <w:rFonts w:ascii="Times" w:hAnsi="Times"/>
          <w:sz w:val="24"/>
        </w:rPr>
        <w:t>(</w:t>
      </w:r>
      <w:r>
        <w:rPr>
          <w:rFonts w:ascii="Times" w:hAnsi="Times"/>
          <w:sz w:val="24"/>
        </w:rPr>
        <w:t>accessed 13</w:t>
      </w:r>
      <w:r w:rsidRPr="007C3D5D">
        <w:rPr>
          <w:rFonts w:ascii="Times" w:hAnsi="Times"/>
          <w:sz w:val="24"/>
        </w:rPr>
        <w:t xml:space="preserve"> </w:t>
      </w:r>
      <w:r>
        <w:rPr>
          <w:rFonts w:ascii="Times" w:hAnsi="Times"/>
          <w:sz w:val="24"/>
        </w:rPr>
        <w:t>February 2019</w:t>
      </w:r>
      <w:r w:rsidRPr="007C3D5D">
        <w:rPr>
          <w:rFonts w:ascii="Times" w:hAnsi="Times"/>
          <w:sz w:val="24"/>
        </w:rPr>
        <w:t>)</w:t>
      </w:r>
    </w:p>
    <w:p w14:paraId="69EDB893" w14:textId="0BC35A35" w:rsidR="00C3262F" w:rsidRPr="007C3D5D" w:rsidRDefault="00F13E23" w:rsidP="00133C50">
      <w:pPr>
        <w:pStyle w:val="referens"/>
        <w:rPr>
          <w:rFonts w:ascii="Times" w:hAnsi="Times"/>
          <w:sz w:val="24"/>
        </w:rPr>
      </w:pPr>
      <w:proofErr w:type="spellStart"/>
      <w:r w:rsidRPr="007C3D5D">
        <w:rPr>
          <w:rFonts w:ascii="Times" w:hAnsi="Times"/>
          <w:sz w:val="24"/>
        </w:rPr>
        <w:t>Kaika</w:t>
      </w:r>
      <w:proofErr w:type="spellEnd"/>
      <w:r w:rsidRPr="007C3D5D">
        <w:rPr>
          <w:rFonts w:ascii="Times" w:hAnsi="Times"/>
          <w:sz w:val="24"/>
        </w:rPr>
        <w:t xml:space="preserve"> M</w:t>
      </w:r>
      <w:r w:rsidR="00C3262F" w:rsidRPr="007C3D5D">
        <w:rPr>
          <w:rFonts w:ascii="Times" w:hAnsi="Times"/>
          <w:sz w:val="24"/>
        </w:rPr>
        <w:t xml:space="preserve"> (2005) </w:t>
      </w:r>
      <w:r w:rsidR="00C3262F" w:rsidRPr="007C3D5D">
        <w:rPr>
          <w:rFonts w:ascii="Times" w:hAnsi="Times"/>
          <w:i/>
          <w:sz w:val="24"/>
        </w:rPr>
        <w:t>City of Flows: Modernity, Nature and the City</w:t>
      </w:r>
      <w:r w:rsidR="00C3262F" w:rsidRPr="007C3D5D">
        <w:rPr>
          <w:rFonts w:ascii="Times" w:hAnsi="Times"/>
          <w:sz w:val="24"/>
        </w:rPr>
        <w:t xml:space="preserve">. London: Routledge. </w:t>
      </w:r>
    </w:p>
    <w:p w14:paraId="40A6D76A" w14:textId="2AA29BD9" w:rsidR="003C777C" w:rsidRPr="007C3D5D" w:rsidRDefault="00F13E23" w:rsidP="00133C50">
      <w:pPr>
        <w:pStyle w:val="referens"/>
        <w:rPr>
          <w:rFonts w:ascii="Times" w:hAnsi="Times"/>
          <w:sz w:val="24"/>
        </w:rPr>
      </w:pPr>
      <w:proofErr w:type="spellStart"/>
      <w:r w:rsidRPr="007C3D5D">
        <w:rPr>
          <w:rFonts w:ascii="Times" w:hAnsi="Times"/>
          <w:sz w:val="24"/>
        </w:rPr>
        <w:t>Kooy</w:t>
      </w:r>
      <w:proofErr w:type="spellEnd"/>
      <w:r w:rsidRPr="007C3D5D">
        <w:rPr>
          <w:rFonts w:ascii="Times" w:hAnsi="Times"/>
          <w:sz w:val="24"/>
        </w:rPr>
        <w:t xml:space="preserve"> M</w:t>
      </w:r>
      <w:r w:rsidR="003C777C" w:rsidRPr="007C3D5D">
        <w:rPr>
          <w:rFonts w:ascii="Times" w:hAnsi="Times"/>
          <w:sz w:val="24"/>
        </w:rPr>
        <w:t xml:space="preserve"> </w:t>
      </w:r>
      <w:r w:rsidR="003602F9" w:rsidRPr="007C3D5D">
        <w:rPr>
          <w:rFonts w:ascii="Times" w:hAnsi="Times"/>
          <w:sz w:val="24"/>
        </w:rPr>
        <w:t>and</w:t>
      </w:r>
      <w:r w:rsidRPr="007C3D5D">
        <w:rPr>
          <w:rFonts w:ascii="Times" w:hAnsi="Times"/>
          <w:sz w:val="24"/>
        </w:rPr>
        <w:t xml:space="preserve"> Bakker K (2008a) </w:t>
      </w:r>
      <w:r w:rsidR="003C777C" w:rsidRPr="007C3D5D">
        <w:rPr>
          <w:rFonts w:ascii="Times" w:hAnsi="Times"/>
          <w:sz w:val="24"/>
        </w:rPr>
        <w:t>Splintered networks: Urban water governance in Jakarta</w:t>
      </w:r>
      <w:r w:rsidRPr="007C3D5D">
        <w:rPr>
          <w:rFonts w:ascii="Times" w:hAnsi="Times"/>
          <w:sz w:val="24"/>
        </w:rPr>
        <w:t xml:space="preserve">. </w:t>
      </w:r>
      <w:proofErr w:type="spellStart"/>
      <w:r w:rsidR="003C777C" w:rsidRPr="007C3D5D">
        <w:rPr>
          <w:rFonts w:ascii="Times" w:hAnsi="Times"/>
          <w:i/>
          <w:iCs/>
          <w:sz w:val="24"/>
        </w:rPr>
        <w:t>Geoforum</w:t>
      </w:r>
      <w:proofErr w:type="spellEnd"/>
      <w:r w:rsidR="003C777C" w:rsidRPr="007C3D5D">
        <w:rPr>
          <w:rFonts w:ascii="Times" w:hAnsi="Times"/>
          <w:iCs/>
          <w:sz w:val="24"/>
        </w:rPr>
        <w:t xml:space="preserve"> </w:t>
      </w:r>
      <w:r w:rsidR="004D62F0" w:rsidRPr="007C3D5D">
        <w:rPr>
          <w:rFonts w:ascii="Times" w:hAnsi="Times"/>
          <w:sz w:val="24"/>
        </w:rPr>
        <w:t>39(6):</w:t>
      </w:r>
      <w:r w:rsidR="003C777C" w:rsidRPr="007C3D5D">
        <w:rPr>
          <w:rFonts w:ascii="Times" w:hAnsi="Times"/>
          <w:sz w:val="24"/>
        </w:rPr>
        <w:t xml:space="preserve"> 1843-1858.</w:t>
      </w:r>
    </w:p>
    <w:p w14:paraId="5BA2E62E" w14:textId="0E714033" w:rsidR="003C777C" w:rsidRPr="007C3D5D" w:rsidRDefault="00F13E23" w:rsidP="00133C50">
      <w:pPr>
        <w:pStyle w:val="referens"/>
        <w:rPr>
          <w:rFonts w:ascii="Times" w:hAnsi="Times"/>
          <w:sz w:val="24"/>
        </w:rPr>
      </w:pPr>
      <w:proofErr w:type="spellStart"/>
      <w:r w:rsidRPr="007C3D5D">
        <w:rPr>
          <w:rFonts w:ascii="Times" w:hAnsi="Times"/>
          <w:sz w:val="24"/>
        </w:rPr>
        <w:t>Kooy</w:t>
      </w:r>
      <w:proofErr w:type="spellEnd"/>
      <w:r w:rsidRPr="007C3D5D">
        <w:rPr>
          <w:rFonts w:ascii="Times" w:hAnsi="Times"/>
          <w:sz w:val="24"/>
        </w:rPr>
        <w:t xml:space="preserve"> M </w:t>
      </w:r>
      <w:r w:rsidR="003602F9" w:rsidRPr="007C3D5D">
        <w:rPr>
          <w:rFonts w:ascii="Times" w:hAnsi="Times"/>
          <w:sz w:val="24"/>
        </w:rPr>
        <w:t>and</w:t>
      </w:r>
      <w:r w:rsidRPr="007C3D5D">
        <w:rPr>
          <w:rFonts w:ascii="Times" w:hAnsi="Times"/>
          <w:sz w:val="24"/>
        </w:rPr>
        <w:t xml:space="preserve"> Bakker K (</w:t>
      </w:r>
      <w:r w:rsidR="00C3262F" w:rsidRPr="007C3D5D">
        <w:rPr>
          <w:rFonts w:ascii="Times" w:hAnsi="Times"/>
          <w:sz w:val="24"/>
        </w:rPr>
        <w:t>2008b</w:t>
      </w:r>
      <w:r w:rsidRPr="007C3D5D">
        <w:rPr>
          <w:rFonts w:ascii="Times" w:hAnsi="Times"/>
          <w:sz w:val="24"/>
        </w:rPr>
        <w:t xml:space="preserve">) </w:t>
      </w:r>
      <w:r w:rsidR="003C777C" w:rsidRPr="007C3D5D">
        <w:rPr>
          <w:rFonts w:ascii="Times" w:eastAsia="MS Mincho" w:hAnsi="Times" w:cs="Times"/>
          <w:sz w:val="24"/>
        </w:rPr>
        <w:t>Technologies of Government: Constituting Subjectivities, Spaces, and Infrastructures in Colonial and Contemporary Jakarta</w:t>
      </w:r>
      <w:r w:rsidRPr="007C3D5D">
        <w:rPr>
          <w:rFonts w:ascii="Times" w:eastAsia="MS Mincho" w:hAnsi="Times" w:cs="Times"/>
          <w:sz w:val="24"/>
        </w:rPr>
        <w:t xml:space="preserve">. </w:t>
      </w:r>
      <w:r w:rsidR="003C777C" w:rsidRPr="007C3D5D">
        <w:rPr>
          <w:rFonts w:ascii="Times" w:eastAsia="MS Mincho" w:hAnsi="Times" w:cs="Times"/>
          <w:i/>
          <w:sz w:val="24"/>
        </w:rPr>
        <w:t>International Journal of Urban and Regional Research</w:t>
      </w:r>
      <w:r w:rsidRPr="007C3D5D">
        <w:rPr>
          <w:rFonts w:ascii="Times" w:eastAsia="MS Mincho" w:hAnsi="Times" w:cs="Times"/>
          <w:sz w:val="24"/>
        </w:rPr>
        <w:t xml:space="preserve"> </w:t>
      </w:r>
      <w:r w:rsidR="002E1BB5" w:rsidRPr="007C3D5D">
        <w:rPr>
          <w:rFonts w:ascii="Times" w:eastAsia="MS Mincho" w:hAnsi="Times" w:cs="Times"/>
          <w:sz w:val="24"/>
        </w:rPr>
        <w:t>32(2):</w:t>
      </w:r>
      <w:r w:rsidR="003C777C" w:rsidRPr="007C3D5D">
        <w:rPr>
          <w:rFonts w:ascii="Times" w:eastAsia="MS Mincho" w:hAnsi="Times" w:cs="Times"/>
          <w:sz w:val="24"/>
        </w:rPr>
        <w:t xml:space="preserve"> 375-391.</w:t>
      </w:r>
    </w:p>
    <w:p w14:paraId="7FE7B4A6" w14:textId="3853035A" w:rsidR="00F0748B" w:rsidRPr="007C3D5D" w:rsidRDefault="00F0748B" w:rsidP="00133C50">
      <w:pPr>
        <w:pStyle w:val="referens"/>
        <w:rPr>
          <w:rFonts w:ascii="Times" w:hAnsi="Times"/>
          <w:sz w:val="24"/>
        </w:rPr>
      </w:pPr>
      <w:r w:rsidRPr="007C3D5D">
        <w:rPr>
          <w:rFonts w:ascii="Times" w:hAnsi="Times"/>
          <w:sz w:val="24"/>
        </w:rPr>
        <w:t xml:space="preserve">Lankford, B (2013) Infrastructure </w:t>
      </w:r>
      <w:proofErr w:type="spellStart"/>
      <w:r w:rsidRPr="007C3D5D">
        <w:rPr>
          <w:rFonts w:ascii="Times" w:hAnsi="Times"/>
          <w:sz w:val="24"/>
        </w:rPr>
        <w:t>Hydromentalities</w:t>
      </w:r>
      <w:proofErr w:type="spellEnd"/>
      <w:r w:rsidRPr="007C3D5D">
        <w:rPr>
          <w:rFonts w:ascii="Times" w:hAnsi="Times"/>
          <w:sz w:val="24"/>
        </w:rPr>
        <w:t xml:space="preserve">: Water Sharing, Water Control and Water (In)security. In Lankford B, Bakker K, </w:t>
      </w:r>
      <w:proofErr w:type="spellStart"/>
      <w:r w:rsidRPr="007C3D5D">
        <w:rPr>
          <w:rFonts w:ascii="Times" w:hAnsi="Times"/>
          <w:sz w:val="24"/>
        </w:rPr>
        <w:t>Zeiton</w:t>
      </w:r>
      <w:proofErr w:type="spellEnd"/>
      <w:r w:rsidRPr="007C3D5D">
        <w:rPr>
          <w:rFonts w:ascii="Times" w:hAnsi="Times"/>
          <w:sz w:val="24"/>
        </w:rPr>
        <w:t xml:space="preserve"> M and Conway D (</w:t>
      </w:r>
      <w:proofErr w:type="spellStart"/>
      <w:r w:rsidRPr="007C3D5D">
        <w:rPr>
          <w:rFonts w:ascii="Times" w:hAnsi="Times"/>
          <w:sz w:val="24"/>
        </w:rPr>
        <w:t>eds</w:t>
      </w:r>
      <w:proofErr w:type="spellEnd"/>
      <w:r w:rsidRPr="007C3D5D">
        <w:rPr>
          <w:rFonts w:ascii="Times" w:hAnsi="Times"/>
          <w:sz w:val="24"/>
        </w:rPr>
        <w:t xml:space="preserve">). </w:t>
      </w:r>
      <w:r w:rsidRPr="00A56863">
        <w:rPr>
          <w:rFonts w:ascii="Times" w:hAnsi="Times"/>
          <w:i/>
          <w:sz w:val="24"/>
        </w:rPr>
        <w:t>Water Security: Principles, Perspectives and Practices</w:t>
      </w:r>
      <w:r w:rsidRPr="007C3D5D">
        <w:rPr>
          <w:rFonts w:ascii="Times" w:hAnsi="Times"/>
          <w:sz w:val="24"/>
        </w:rPr>
        <w:t xml:space="preserve">. New York and London: Earthscan/Routledge.  </w:t>
      </w:r>
    </w:p>
    <w:p w14:paraId="3FD86DE0" w14:textId="16FF0F60" w:rsidR="003C777C" w:rsidRPr="007C3D5D" w:rsidRDefault="00F13E23" w:rsidP="00133C50">
      <w:pPr>
        <w:pStyle w:val="referens"/>
        <w:rPr>
          <w:rFonts w:ascii="Times" w:hAnsi="Times"/>
          <w:sz w:val="24"/>
        </w:rPr>
      </w:pPr>
      <w:r w:rsidRPr="007C3D5D">
        <w:rPr>
          <w:rFonts w:ascii="Times" w:hAnsi="Times"/>
          <w:sz w:val="24"/>
        </w:rPr>
        <w:t xml:space="preserve">Linton J </w:t>
      </w:r>
      <w:r w:rsidR="003C777C" w:rsidRPr="007C3D5D">
        <w:rPr>
          <w:rFonts w:ascii="Times" w:hAnsi="Times"/>
          <w:sz w:val="24"/>
        </w:rPr>
        <w:t xml:space="preserve">(2010) </w:t>
      </w:r>
      <w:r w:rsidR="003C777C" w:rsidRPr="007C3D5D">
        <w:rPr>
          <w:rFonts w:ascii="Times" w:hAnsi="Times"/>
          <w:i/>
          <w:sz w:val="24"/>
        </w:rPr>
        <w:t>What is Water? The History of a Modern Abstraction</w:t>
      </w:r>
      <w:r w:rsidR="000308B3" w:rsidRPr="007C3D5D">
        <w:rPr>
          <w:rFonts w:ascii="Times" w:hAnsi="Times"/>
          <w:sz w:val="24"/>
        </w:rPr>
        <w:t>. Vancouver</w:t>
      </w:r>
      <w:r w:rsidR="003C777C" w:rsidRPr="007C3D5D">
        <w:rPr>
          <w:rFonts w:ascii="Times" w:hAnsi="Times"/>
          <w:sz w:val="24"/>
        </w:rPr>
        <w:t>: UBS Press.</w:t>
      </w:r>
    </w:p>
    <w:p w14:paraId="6CFBFE84" w14:textId="1BA420A2" w:rsidR="003C777C" w:rsidRPr="007C3D5D" w:rsidRDefault="00F13E23" w:rsidP="00133C50">
      <w:pPr>
        <w:pStyle w:val="referens"/>
        <w:rPr>
          <w:rFonts w:ascii="Times" w:hAnsi="Times"/>
          <w:sz w:val="24"/>
        </w:rPr>
      </w:pPr>
      <w:r w:rsidRPr="007C3D5D">
        <w:rPr>
          <w:rFonts w:ascii="Times" w:hAnsi="Times"/>
          <w:sz w:val="24"/>
        </w:rPr>
        <w:t xml:space="preserve">Linton J </w:t>
      </w:r>
      <w:r w:rsidR="003602F9" w:rsidRPr="007C3D5D">
        <w:rPr>
          <w:rFonts w:ascii="Times" w:hAnsi="Times"/>
          <w:sz w:val="24"/>
        </w:rPr>
        <w:t>and</w:t>
      </w:r>
      <w:r w:rsidRPr="007C3D5D">
        <w:rPr>
          <w:rFonts w:ascii="Times" w:hAnsi="Times"/>
          <w:sz w:val="24"/>
        </w:rPr>
        <w:t xml:space="preserve"> </w:t>
      </w:r>
      <w:proofErr w:type="spellStart"/>
      <w:r w:rsidRPr="007C3D5D">
        <w:rPr>
          <w:rFonts w:ascii="Times" w:hAnsi="Times"/>
          <w:sz w:val="24"/>
        </w:rPr>
        <w:t>Budds</w:t>
      </w:r>
      <w:proofErr w:type="spellEnd"/>
      <w:r w:rsidRPr="007C3D5D">
        <w:rPr>
          <w:rFonts w:ascii="Times" w:hAnsi="Times"/>
          <w:sz w:val="24"/>
        </w:rPr>
        <w:t xml:space="preserve"> J</w:t>
      </w:r>
      <w:r w:rsidR="003C777C" w:rsidRPr="007C3D5D">
        <w:rPr>
          <w:rFonts w:ascii="Times" w:hAnsi="Times"/>
          <w:sz w:val="24"/>
        </w:rPr>
        <w:t xml:space="preserve"> (2014) The </w:t>
      </w:r>
      <w:proofErr w:type="spellStart"/>
      <w:r w:rsidR="003C777C" w:rsidRPr="007C3D5D">
        <w:rPr>
          <w:rFonts w:ascii="Times" w:hAnsi="Times"/>
          <w:sz w:val="24"/>
        </w:rPr>
        <w:t>hydrosocial</w:t>
      </w:r>
      <w:proofErr w:type="spellEnd"/>
      <w:r w:rsidR="003C777C" w:rsidRPr="007C3D5D">
        <w:rPr>
          <w:rFonts w:ascii="Times" w:hAnsi="Times"/>
          <w:sz w:val="24"/>
        </w:rPr>
        <w:t xml:space="preserve"> cycle: Defining and mobilizing a relational</w:t>
      </w:r>
      <w:r w:rsidRPr="007C3D5D">
        <w:rPr>
          <w:rFonts w:ascii="Times" w:hAnsi="Times"/>
          <w:sz w:val="24"/>
        </w:rPr>
        <w:t>-dialectical approach to water.</w:t>
      </w:r>
      <w:r w:rsidR="003C777C" w:rsidRPr="007C3D5D">
        <w:rPr>
          <w:rFonts w:ascii="Times" w:hAnsi="Times"/>
          <w:sz w:val="24"/>
        </w:rPr>
        <w:t xml:space="preserve"> </w:t>
      </w:r>
      <w:proofErr w:type="spellStart"/>
      <w:r w:rsidR="003C777C" w:rsidRPr="007C3D5D">
        <w:rPr>
          <w:rFonts w:ascii="Times" w:hAnsi="Times"/>
          <w:i/>
          <w:sz w:val="24"/>
        </w:rPr>
        <w:t>Geoforum</w:t>
      </w:r>
      <w:proofErr w:type="spellEnd"/>
      <w:r w:rsidRPr="007C3D5D">
        <w:rPr>
          <w:rFonts w:ascii="Times" w:hAnsi="Times"/>
          <w:sz w:val="24"/>
        </w:rPr>
        <w:t xml:space="preserve"> </w:t>
      </w:r>
      <w:r w:rsidR="00303372" w:rsidRPr="007C3D5D">
        <w:rPr>
          <w:rFonts w:ascii="Times" w:hAnsi="Times"/>
          <w:sz w:val="24"/>
        </w:rPr>
        <w:t>57:</w:t>
      </w:r>
      <w:r w:rsidR="003C777C" w:rsidRPr="007C3D5D">
        <w:rPr>
          <w:rFonts w:ascii="Times" w:hAnsi="Times"/>
          <w:sz w:val="24"/>
        </w:rPr>
        <w:t xml:space="preserve"> 170-180.</w:t>
      </w:r>
    </w:p>
    <w:p w14:paraId="1A600D7C" w14:textId="65B40271" w:rsidR="003C777C" w:rsidRPr="007C3D5D" w:rsidRDefault="00F13E23" w:rsidP="00133C50">
      <w:pPr>
        <w:pStyle w:val="referens"/>
        <w:rPr>
          <w:rFonts w:ascii="Times" w:hAnsi="Times"/>
          <w:sz w:val="24"/>
        </w:rPr>
      </w:pPr>
      <w:r w:rsidRPr="007C3D5D">
        <w:rPr>
          <w:rFonts w:ascii="Times" w:hAnsi="Times"/>
          <w:sz w:val="24"/>
        </w:rPr>
        <w:t>Loftus A</w:t>
      </w:r>
      <w:r w:rsidR="00311F3A" w:rsidRPr="007C3D5D">
        <w:rPr>
          <w:rFonts w:ascii="Times" w:hAnsi="Times"/>
          <w:sz w:val="24"/>
        </w:rPr>
        <w:t xml:space="preserve"> (2005</w:t>
      </w:r>
      <w:r w:rsidR="003C777C" w:rsidRPr="007C3D5D">
        <w:rPr>
          <w:rFonts w:ascii="Times" w:hAnsi="Times"/>
          <w:sz w:val="24"/>
        </w:rPr>
        <w:t xml:space="preserve">) </w:t>
      </w:r>
      <w:r w:rsidR="003C777C" w:rsidRPr="007C3D5D">
        <w:rPr>
          <w:rFonts w:ascii="Times" w:hAnsi="Times"/>
          <w:i/>
          <w:sz w:val="24"/>
        </w:rPr>
        <w:t>A Political Ecology of Water Struggles in Durban, South Africa</w:t>
      </w:r>
      <w:r w:rsidR="003C777C" w:rsidRPr="007C3D5D">
        <w:rPr>
          <w:rFonts w:ascii="Times" w:hAnsi="Times"/>
          <w:sz w:val="24"/>
        </w:rPr>
        <w:t>. P</w:t>
      </w:r>
      <w:r w:rsidRPr="007C3D5D">
        <w:rPr>
          <w:rFonts w:ascii="Times" w:hAnsi="Times"/>
          <w:sz w:val="24"/>
        </w:rPr>
        <w:t>hD thesis, University of Oxford, UK</w:t>
      </w:r>
      <w:r w:rsidR="00A409E1" w:rsidRPr="007C3D5D">
        <w:rPr>
          <w:rFonts w:ascii="Times" w:hAnsi="Times"/>
          <w:sz w:val="24"/>
        </w:rPr>
        <w:t>.</w:t>
      </w:r>
    </w:p>
    <w:p w14:paraId="6D173901" w14:textId="35BAFFA1" w:rsidR="003C777C" w:rsidRPr="007C3D5D" w:rsidRDefault="00F13E23" w:rsidP="00133C50">
      <w:pPr>
        <w:pStyle w:val="referens"/>
        <w:rPr>
          <w:rFonts w:ascii="Times" w:hAnsi="Times"/>
          <w:sz w:val="24"/>
        </w:rPr>
      </w:pPr>
      <w:r w:rsidRPr="007C3D5D">
        <w:rPr>
          <w:rFonts w:ascii="Times" w:hAnsi="Times"/>
          <w:sz w:val="24"/>
        </w:rPr>
        <w:t xml:space="preserve">Loftus A </w:t>
      </w:r>
      <w:r w:rsidR="003C777C" w:rsidRPr="007C3D5D">
        <w:rPr>
          <w:rFonts w:ascii="Times" w:hAnsi="Times"/>
          <w:sz w:val="24"/>
        </w:rPr>
        <w:t>(2006) The metabolic processes of capital accumulation</w:t>
      </w:r>
      <w:r w:rsidR="00446414" w:rsidRPr="007C3D5D">
        <w:rPr>
          <w:rFonts w:ascii="Times" w:hAnsi="Times"/>
          <w:sz w:val="24"/>
        </w:rPr>
        <w:t xml:space="preserve"> in Durban’s waterscape. In </w:t>
      </w:r>
      <w:proofErr w:type="spellStart"/>
      <w:r w:rsidR="00446414" w:rsidRPr="007C3D5D">
        <w:rPr>
          <w:rFonts w:ascii="Times" w:hAnsi="Times"/>
          <w:sz w:val="24"/>
        </w:rPr>
        <w:t>Heynen</w:t>
      </w:r>
      <w:proofErr w:type="spellEnd"/>
      <w:r w:rsidR="00446414" w:rsidRPr="007C3D5D">
        <w:rPr>
          <w:rFonts w:ascii="Times" w:hAnsi="Times"/>
          <w:sz w:val="24"/>
        </w:rPr>
        <w:t xml:space="preserve"> N, </w:t>
      </w:r>
      <w:proofErr w:type="spellStart"/>
      <w:r w:rsidR="00446414" w:rsidRPr="007C3D5D">
        <w:rPr>
          <w:rFonts w:ascii="Times" w:hAnsi="Times"/>
          <w:sz w:val="24"/>
        </w:rPr>
        <w:t>Kaika</w:t>
      </w:r>
      <w:proofErr w:type="spellEnd"/>
      <w:r w:rsidR="00446414" w:rsidRPr="007C3D5D">
        <w:rPr>
          <w:rFonts w:ascii="Times" w:hAnsi="Times"/>
          <w:sz w:val="24"/>
        </w:rPr>
        <w:t xml:space="preserve"> M </w:t>
      </w:r>
      <w:r w:rsidR="003602F9" w:rsidRPr="007C3D5D">
        <w:rPr>
          <w:rFonts w:ascii="Times" w:hAnsi="Times"/>
          <w:sz w:val="24"/>
        </w:rPr>
        <w:t>and</w:t>
      </w:r>
      <w:r w:rsidR="00446414" w:rsidRPr="007C3D5D">
        <w:rPr>
          <w:rFonts w:ascii="Times" w:hAnsi="Times"/>
          <w:sz w:val="24"/>
        </w:rPr>
        <w:t xml:space="preserve"> </w:t>
      </w:r>
      <w:proofErr w:type="spellStart"/>
      <w:r w:rsidR="00446414" w:rsidRPr="007C3D5D">
        <w:rPr>
          <w:rFonts w:ascii="Times" w:hAnsi="Times"/>
          <w:sz w:val="24"/>
        </w:rPr>
        <w:t>Swyngedouw</w:t>
      </w:r>
      <w:proofErr w:type="spellEnd"/>
      <w:r w:rsidR="00446414" w:rsidRPr="007C3D5D">
        <w:rPr>
          <w:rFonts w:ascii="Times" w:hAnsi="Times"/>
          <w:sz w:val="24"/>
        </w:rPr>
        <w:t xml:space="preserve"> E (</w:t>
      </w:r>
      <w:proofErr w:type="spellStart"/>
      <w:r w:rsidR="00446414" w:rsidRPr="007C3D5D">
        <w:rPr>
          <w:rFonts w:ascii="Times" w:hAnsi="Times"/>
          <w:sz w:val="24"/>
        </w:rPr>
        <w:t>eds</w:t>
      </w:r>
      <w:proofErr w:type="spellEnd"/>
      <w:r w:rsidR="003C777C" w:rsidRPr="007C3D5D">
        <w:rPr>
          <w:rFonts w:ascii="Times" w:hAnsi="Times"/>
          <w:sz w:val="24"/>
        </w:rPr>
        <w:t xml:space="preserve">). </w:t>
      </w:r>
      <w:r w:rsidR="003C777C" w:rsidRPr="007C3D5D">
        <w:rPr>
          <w:rFonts w:ascii="Times" w:hAnsi="Times"/>
          <w:i/>
          <w:sz w:val="24"/>
        </w:rPr>
        <w:t>In the Nature of Cities: Urban political ecology and the politics of urban metabolism</w:t>
      </w:r>
      <w:r w:rsidR="003C777C" w:rsidRPr="007C3D5D">
        <w:rPr>
          <w:rFonts w:ascii="Times" w:hAnsi="Times"/>
          <w:sz w:val="24"/>
        </w:rPr>
        <w:t>. London</w:t>
      </w:r>
      <w:r w:rsidR="000308B3" w:rsidRPr="007C3D5D">
        <w:rPr>
          <w:rFonts w:ascii="Times" w:hAnsi="Times"/>
          <w:sz w:val="24"/>
        </w:rPr>
        <w:t>:</w:t>
      </w:r>
      <w:r w:rsidR="003C777C" w:rsidRPr="007C3D5D">
        <w:rPr>
          <w:rFonts w:ascii="Times" w:hAnsi="Times"/>
          <w:sz w:val="24"/>
        </w:rPr>
        <w:t xml:space="preserve"> Routledge.</w:t>
      </w:r>
    </w:p>
    <w:p w14:paraId="78177844" w14:textId="3447C010" w:rsidR="003C777C" w:rsidRPr="007C3D5D" w:rsidRDefault="00446414" w:rsidP="00133C50">
      <w:pPr>
        <w:ind w:left="567" w:hanging="567"/>
        <w:rPr>
          <w:rFonts w:ascii="Times" w:hAnsi="Times" w:cs="Arial"/>
          <w:color w:val="333333"/>
          <w:shd w:val="clear" w:color="auto" w:fill="FFFFFF"/>
          <w:lang w:val="en-GB"/>
        </w:rPr>
      </w:pPr>
      <w:r w:rsidRPr="007C3D5D">
        <w:rPr>
          <w:rFonts w:ascii="Times" w:hAnsi="Times"/>
          <w:lang w:val="en-GB"/>
        </w:rPr>
        <w:t>Loftus A</w:t>
      </w:r>
      <w:r w:rsidR="003C777C" w:rsidRPr="007C3D5D">
        <w:rPr>
          <w:rFonts w:ascii="Times" w:hAnsi="Times"/>
          <w:lang w:val="en-GB"/>
        </w:rPr>
        <w:t xml:space="preserve"> (2015) Water (in)security: securing the right to water</w:t>
      </w:r>
      <w:r w:rsidRPr="007C3D5D">
        <w:rPr>
          <w:rFonts w:ascii="Times" w:hAnsi="Times"/>
          <w:lang w:val="en-GB"/>
        </w:rPr>
        <w:t xml:space="preserve">. </w:t>
      </w:r>
      <w:r w:rsidR="003C777C" w:rsidRPr="007C3D5D">
        <w:rPr>
          <w:rFonts w:ascii="Times" w:hAnsi="Times"/>
          <w:i/>
          <w:lang w:val="en-GB"/>
        </w:rPr>
        <w:t>The Geographical Journal</w:t>
      </w:r>
      <w:r w:rsidR="003C777C" w:rsidRPr="007C3D5D">
        <w:rPr>
          <w:rFonts w:ascii="Times" w:hAnsi="Times"/>
          <w:lang w:val="en-GB"/>
        </w:rPr>
        <w:t xml:space="preserve"> </w:t>
      </w:r>
      <w:r w:rsidR="003C777C" w:rsidRPr="007C3D5D">
        <w:rPr>
          <w:rFonts w:ascii="Times" w:hAnsi="Times" w:cs="Arial"/>
          <w:color w:val="333333"/>
          <w:shd w:val="clear" w:color="auto" w:fill="FFFFFF"/>
          <w:lang w:val="en-GB"/>
        </w:rPr>
        <w:t>181(4)</w:t>
      </w:r>
      <w:r w:rsidR="004E0D6A" w:rsidRPr="007C3D5D">
        <w:rPr>
          <w:rFonts w:ascii="Times" w:hAnsi="Times" w:cs="Arial"/>
          <w:color w:val="333333"/>
          <w:lang w:val="en-GB"/>
        </w:rPr>
        <w:t>:</w:t>
      </w:r>
      <w:r w:rsidR="003C777C" w:rsidRPr="007C3D5D">
        <w:rPr>
          <w:rFonts w:ascii="Times" w:hAnsi="Times" w:cs="Arial"/>
          <w:color w:val="333333"/>
          <w:lang w:val="en-GB"/>
        </w:rPr>
        <w:t xml:space="preserve"> </w:t>
      </w:r>
      <w:r w:rsidR="003C777C" w:rsidRPr="007C3D5D">
        <w:rPr>
          <w:rFonts w:ascii="Times" w:hAnsi="Times" w:cs="Arial"/>
          <w:color w:val="333333"/>
          <w:shd w:val="clear" w:color="auto" w:fill="FFFFFF"/>
          <w:lang w:val="en-GB"/>
        </w:rPr>
        <w:t>350-356.</w:t>
      </w:r>
    </w:p>
    <w:p w14:paraId="4E76BC88" w14:textId="7668035D" w:rsidR="00E96392" w:rsidRPr="007C3D5D" w:rsidRDefault="00B340E4" w:rsidP="00E96392">
      <w:pPr>
        <w:pStyle w:val="referens"/>
        <w:rPr>
          <w:rFonts w:ascii="Times" w:hAnsi="Times"/>
          <w:sz w:val="24"/>
        </w:rPr>
      </w:pPr>
      <w:r w:rsidRPr="007C3D5D">
        <w:rPr>
          <w:rFonts w:ascii="Times" w:hAnsi="Times"/>
          <w:sz w:val="24"/>
        </w:rPr>
        <w:t>Luke T</w:t>
      </w:r>
      <w:r w:rsidR="00446414" w:rsidRPr="007C3D5D">
        <w:rPr>
          <w:rFonts w:ascii="Times" w:hAnsi="Times"/>
          <w:sz w:val="24"/>
        </w:rPr>
        <w:t>W</w:t>
      </w:r>
      <w:r w:rsidR="00E96392" w:rsidRPr="007C3D5D">
        <w:rPr>
          <w:rFonts w:ascii="Times" w:hAnsi="Times"/>
          <w:sz w:val="24"/>
        </w:rPr>
        <w:t xml:space="preserve"> (1995) On </w:t>
      </w:r>
      <w:proofErr w:type="spellStart"/>
      <w:r w:rsidR="00E96392" w:rsidRPr="007C3D5D">
        <w:rPr>
          <w:rFonts w:ascii="Times" w:hAnsi="Times"/>
          <w:sz w:val="24"/>
        </w:rPr>
        <w:t>Environmentality</w:t>
      </w:r>
      <w:proofErr w:type="spellEnd"/>
      <w:r w:rsidR="00E96392" w:rsidRPr="007C3D5D">
        <w:rPr>
          <w:rFonts w:ascii="Times" w:hAnsi="Times"/>
          <w:sz w:val="24"/>
        </w:rPr>
        <w:t>: Geo-Power and Eco-Knowledge in the Discourses of Contemporary Environmentalism</w:t>
      </w:r>
      <w:r w:rsidR="00446414" w:rsidRPr="007C3D5D">
        <w:rPr>
          <w:rFonts w:ascii="Times" w:hAnsi="Times"/>
          <w:sz w:val="24"/>
        </w:rPr>
        <w:t xml:space="preserve">. </w:t>
      </w:r>
      <w:r w:rsidR="00E96392" w:rsidRPr="007C3D5D">
        <w:rPr>
          <w:rFonts w:ascii="Times" w:hAnsi="Times"/>
          <w:i/>
          <w:sz w:val="24"/>
        </w:rPr>
        <w:t>Cultural Critique</w:t>
      </w:r>
      <w:r w:rsidR="00446414" w:rsidRPr="007C3D5D">
        <w:rPr>
          <w:rFonts w:ascii="Times" w:hAnsi="Times"/>
          <w:sz w:val="24"/>
        </w:rPr>
        <w:t xml:space="preserve"> 31</w:t>
      </w:r>
      <w:r w:rsidR="00E96392" w:rsidRPr="007C3D5D">
        <w:rPr>
          <w:rFonts w:ascii="Times" w:hAnsi="Times"/>
          <w:sz w:val="24"/>
        </w:rPr>
        <w:t>: 57-81.</w:t>
      </w:r>
    </w:p>
    <w:p w14:paraId="6210CB68" w14:textId="4BA8CE95" w:rsidR="00BC2097" w:rsidRPr="007C3D5D" w:rsidRDefault="00446414" w:rsidP="00133C50">
      <w:pPr>
        <w:pStyle w:val="referens"/>
        <w:rPr>
          <w:rFonts w:ascii="Times" w:hAnsi="Times"/>
          <w:sz w:val="24"/>
        </w:rPr>
      </w:pPr>
      <w:r w:rsidRPr="007C3D5D">
        <w:rPr>
          <w:rFonts w:ascii="Times" w:hAnsi="Times"/>
          <w:sz w:val="24"/>
        </w:rPr>
        <w:t>Luke</w:t>
      </w:r>
      <w:r w:rsidR="00BC2097" w:rsidRPr="007C3D5D">
        <w:rPr>
          <w:rFonts w:ascii="Times" w:hAnsi="Times"/>
          <w:sz w:val="24"/>
        </w:rPr>
        <w:t xml:space="preserve"> T</w:t>
      </w:r>
      <w:r w:rsidRPr="007C3D5D">
        <w:rPr>
          <w:rFonts w:ascii="Times" w:hAnsi="Times"/>
          <w:sz w:val="24"/>
        </w:rPr>
        <w:t xml:space="preserve">W (1999) </w:t>
      </w:r>
      <w:proofErr w:type="spellStart"/>
      <w:r w:rsidR="00BC2097" w:rsidRPr="007C3D5D">
        <w:rPr>
          <w:rFonts w:ascii="Times" w:hAnsi="Times"/>
          <w:sz w:val="24"/>
        </w:rPr>
        <w:t>Environmental</w:t>
      </w:r>
      <w:r w:rsidRPr="007C3D5D">
        <w:rPr>
          <w:rFonts w:ascii="Times" w:hAnsi="Times"/>
          <w:sz w:val="24"/>
        </w:rPr>
        <w:t>ity</w:t>
      </w:r>
      <w:proofErr w:type="spellEnd"/>
      <w:r w:rsidRPr="007C3D5D">
        <w:rPr>
          <w:rFonts w:ascii="Times" w:hAnsi="Times"/>
          <w:sz w:val="24"/>
        </w:rPr>
        <w:t xml:space="preserve"> as Green Governmentality. In Darier E (</w:t>
      </w:r>
      <w:proofErr w:type="spellStart"/>
      <w:r w:rsidRPr="007C3D5D">
        <w:rPr>
          <w:rFonts w:ascii="Times" w:hAnsi="Times"/>
          <w:sz w:val="24"/>
        </w:rPr>
        <w:t>ed</w:t>
      </w:r>
      <w:proofErr w:type="spellEnd"/>
      <w:r w:rsidR="00BC2097" w:rsidRPr="007C3D5D">
        <w:rPr>
          <w:rFonts w:ascii="Times" w:hAnsi="Times"/>
          <w:sz w:val="24"/>
        </w:rPr>
        <w:t xml:space="preserve">) </w:t>
      </w:r>
      <w:r w:rsidR="00BC2097" w:rsidRPr="007C3D5D">
        <w:rPr>
          <w:rFonts w:ascii="Times" w:hAnsi="Times"/>
          <w:i/>
          <w:sz w:val="24"/>
        </w:rPr>
        <w:t>Discourses of the Environment</w:t>
      </w:r>
      <w:r w:rsidR="000308B3" w:rsidRPr="007C3D5D">
        <w:rPr>
          <w:rFonts w:ascii="Times" w:hAnsi="Times"/>
          <w:sz w:val="24"/>
        </w:rPr>
        <w:t>. Malden</w:t>
      </w:r>
      <w:r w:rsidR="00BC2097" w:rsidRPr="007C3D5D">
        <w:rPr>
          <w:rFonts w:ascii="Times" w:hAnsi="Times"/>
          <w:sz w:val="24"/>
        </w:rPr>
        <w:t xml:space="preserve">: Blackwell Publishers. </w:t>
      </w:r>
    </w:p>
    <w:p w14:paraId="780012BB" w14:textId="7B77F7C6" w:rsidR="000327D8" w:rsidRPr="007C3D5D" w:rsidRDefault="000327D8" w:rsidP="000327D8">
      <w:pPr>
        <w:pStyle w:val="referens"/>
        <w:rPr>
          <w:rFonts w:ascii="Times" w:hAnsi="Times"/>
          <w:sz w:val="24"/>
        </w:rPr>
      </w:pPr>
      <w:r w:rsidRPr="007C3D5D">
        <w:rPr>
          <w:rFonts w:ascii="Times" w:hAnsi="Times"/>
          <w:sz w:val="24"/>
        </w:rPr>
        <w:t xml:space="preserve">Lemke, T (2002) </w:t>
      </w:r>
      <w:r w:rsidR="009B67FC">
        <w:rPr>
          <w:rFonts w:ascii="Times" w:hAnsi="Times"/>
          <w:sz w:val="24"/>
        </w:rPr>
        <w:t>F</w:t>
      </w:r>
      <w:r w:rsidRPr="007C3D5D">
        <w:rPr>
          <w:rFonts w:ascii="Times" w:hAnsi="Times"/>
          <w:sz w:val="24"/>
        </w:rPr>
        <w:t xml:space="preserve">oucault, Governmentality, and Critique, </w:t>
      </w:r>
      <w:r w:rsidRPr="007C3D5D">
        <w:rPr>
          <w:rFonts w:ascii="Times" w:hAnsi="Times"/>
          <w:i/>
          <w:sz w:val="24"/>
        </w:rPr>
        <w:t>Rethinking Marxism</w:t>
      </w:r>
      <w:r w:rsidRPr="007C3D5D">
        <w:rPr>
          <w:rFonts w:ascii="Times" w:hAnsi="Times"/>
          <w:sz w:val="24"/>
        </w:rPr>
        <w:t>, 14(3).</w:t>
      </w:r>
    </w:p>
    <w:p w14:paraId="376DB8DF" w14:textId="6E82687F" w:rsidR="003C777C" w:rsidRPr="007C3D5D" w:rsidRDefault="00446414" w:rsidP="004D413E">
      <w:pPr>
        <w:pStyle w:val="referens"/>
        <w:rPr>
          <w:rFonts w:ascii="Times" w:hAnsi="Times"/>
          <w:iCs/>
          <w:sz w:val="24"/>
        </w:rPr>
      </w:pPr>
      <w:r w:rsidRPr="007C3D5D">
        <w:rPr>
          <w:rFonts w:ascii="Times" w:hAnsi="Times"/>
          <w:sz w:val="24"/>
        </w:rPr>
        <w:t>Malthus T</w:t>
      </w:r>
      <w:r w:rsidR="003C777C" w:rsidRPr="007C3D5D">
        <w:rPr>
          <w:rFonts w:ascii="Times" w:hAnsi="Times"/>
          <w:sz w:val="24"/>
        </w:rPr>
        <w:t xml:space="preserve"> (1798) </w:t>
      </w:r>
      <w:r w:rsidR="003C777C" w:rsidRPr="007C3D5D">
        <w:rPr>
          <w:rFonts w:ascii="Times" w:hAnsi="Times"/>
          <w:i/>
          <w:iCs/>
          <w:sz w:val="24"/>
        </w:rPr>
        <w:t>An Essay on the Principle of Population</w:t>
      </w:r>
      <w:r w:rsidR="000308B3" w:rsidRPr="007C3D5D">
        <w:rPr>
          <w:rFonts w:ascii="Times" w:hAnsi="Times"/>
          <w:iCs/>
          <w:sz w:val="24"/>
        </w:rPr>
        <w:t>. London</w:t>
      </w:r>
      <w:r w:rsidR="003C777C" w:rsidRPr="007C3D5D">
        <w:rPr>
          <w:rFonts w:ascii="Times" w:hAnsi="Times"/>
          <w:iCs/>
          <w:sz w:val="24"/>
        </w:rPr>
        <w:t xml:space="preserve">: Dents </w:t>
      </w:r>
      <w:r w:rsidR="003602F9" w:rsidRPr="007C3D5D">
        <w:rPr>
          <w:rFonts w:ascii="Times" w:hAnsi="Times"/>
          <w:iCs/>
          <w:sz w:val="24"/>
        </w:rPr>
        <w:t>and</w:t>
      </w:r>
      <w:r w:rsidR="003C777C" w:rsidRPr="007C3D5D">
        <w:rPr>
          <w:rFonts w:ascii="Times" w:hAnsi="Times"/>
          <w:iCs/>
          <w:sz w:val="24"/>
        </w:rPr>
        <w:t xml:space="preserve"> Sons.</w:t>
      </w:r>
    </w:p>
    <w:p w14:paraId="4A0D3192" w14:textId="006D6EF6" w:rsidR="002C533B" w:rsidRPr="007C3D5D" w:rsidRDefault="002C533B" w:rsidP="004D413E">
      <w:pPr>
        <w:pStyle w:val="referens"/>
        <w:rPr>
          <w:rFonts w:ascii="Times" w:hAnsi="Times"/>
          <w:iCs/>
          <w:sz w:val="24"/>
        </w:rPr>
      </w:pPr>
      <w:proofErr w:type="spellStart"/>
      <w:r w:rsidRPr="007C3D5D">
        <w:rPr>
          <w:rFonts w:ascii="Times" w:hAnsi="Times"/>
          <w:iCs/>
          <w:sz w:val="24"/>
        </w:rPr>
        <w:t>Marcatelli</w:t>
      </w:r>
      <w:proofErr w:type="spellEnd"/>
      <w:r w:rsidRPr="007C3D5D">
        <w:rPr>
          <w:rFonts w:ascii="Times" w:hAnsi="Times"/>
          <w:iCs/>
          <w:sz w:val="24"/>
        </w:rPr>
        <w:t xml:space="preserve"> M. (2017) Legitimizing Inequality: A Political Ecology of Water in the Waterberg, South Africa. PhD Thesis, Erasmus University Rotterdam. The Netherlands. </w:t>
      </w:r>
    </w:p>
    <w:p w14:paraId="1D4062B7" w14:textId="5932DF98" w:rsidR="00F94593" w:rsidRPr="007C3D5D" w:rsidRDefault="00F94593" w:rsidP="00F94593">
      <w:pPr>
        <w:pStyle w:val="referens"/>
        <w:rPr>
          <w:rFonts w:ascii="Times" w:hAnsi="Times"/>
          <w:sz w:val="24"/>
        </w:rPr>
      </w:pPr>
      <w:r w:rsidRPr="007C3D5D">
        <w:rPr>
          <w:rFonts w:ascii="Times" w:hAnsi="Times"/>
          <w:sz w:val="24"/>
        </w:rPr>
        <w:t xml:space="preserve">Mayhew S (2004) ‘Governmentality’, in </w:t>
      </w:r>
      <w:r w:rsidRPr="007C3D5D">
        <w:rPr>
          <w:rFonts w:ascii="Times" w:hAnsi="Times"/>
          <w:i/>
          <w:sz w:val="24"/>
        </w:rPr>
        <w:t xml:space="preserve">A </w:t>
      </w:r>
      <w:r w:rsidRPr="007C3D5D">
        <w:rPr>
          <w:rFonts w:ascii="Times" w:hAnsi="Times"/>
          <w:i/>
          <w:iCs/>
          <w:sz w:val="24"/>
        </w:rPr>
        <w:t>Dictionary of Geography</w:t>
      </w:r>
      <w:r w:rsidRPr="007C3D5D">
        <w:rPr>
          <w:rFonts w:ascii="Times" w:hAnsi="Times"/>
          <w:iCs/>
          <w:sz w:val="24"/>
        </w:rPr>
        <w:t>.</w:t>
      </w:r>
      <w:r w:rsidRPr="007C3D5D">
        <w:rPr>
          <w:rFonts w:ascii="Times" w:hAnsi="Times"/>
          <w:sz w:val="24"/>
        </w:rPr>
        <w:t xml:space="preserve"> Oxford: Oxford University Press. </w:t>
      </w:r>
    </w:p>
    <w:p w14:paraId="1D8BD734" w14:textId="497C200C" w:rsidR="004B5E3D" w:rsidRPr="007C3D5D" w:rsidRDefault="004B5E3D" w:rsidP="004D413E">
      <w:pPr>
        <w:pStyle w:val="referens"/>
        <w:rPr>
          <w:rFonts w:ascii="Times" w:hAnsi="Times"/>
          <w:sz w:val="24"/>
        </w:rPr>
      </w:pPr>
      <w:r w:rsidRPr="007C3D5D">
        <w:rPr>
          <w:rFonts w:ascii="Times" w:hAnsi="Times"/>
          <w:iCs/>
          <w:sz w:val="24"/>
        </w:rPr>
        <w:t xml:space="preserve">Mehta L (2001) The Manufacture of Popular Perceptions of Water Scarcity: Dams and Water-Related Narratives in Gujarat, India. </w:t>
      </w:r>
      <w:r w:rsidRPr="007C3D5D">
        <w:rPr>
          <w:rFonts w:ascii="Times" w:hAnsi="Times"/>
          <w:i/>
          <w:iCs/>
          <w:sz w:val="24"/>
        </w:rPr>
        <w:t>World Development</w:t>
      </w:r>
      <w:r w:rsidRPr="007C3D5D">
        <w:rPr>
          <w:rFonts w:ascii="Times" w:hAnsi="Times"/>
          <w:iCs/>
          <w:sz w:val="24"/>
        </w:rPr>
        <w:t xml:space="preserve"> 29 (12): 2025-2041.</w:t>
      </w:r>
    </w:p>
    <w:p w14:paraId="2D8C6C59" w14:textId="187E6DEE" w:rsidR="00E16FEA" w:rsidRPr="007C3D5D" w:rsidRDefault="00E16FEA" w:rsidP="004D413E">
      <w:pPr>
        <w:pStyle w:val="referens"/>
        <w:contextualSpacing/>
        <w:rPr>
          <w:rFonts w:ascii="Times" w:hAnsi="Times" w:cs="Arial"/>
          <w:color w:val="000000" w:themeColor="text1"/>
          <w:sz w:val="24"/>
        </w:rPr>
      </w:pPr>
      <w:r w:rsidRPr="007C3D5D">
        <w:rPr>
          <w:rFonts w:ascii="Times" w:hAnsi="Times" w:cs="Arial"/>
          <w:color w:val="000000" w:themeColor="text1"/>
          <w:sz w:val="24"/>
        </w:rPr>
        <w:t>Me</w:t>
      </w:r>
      <w:r w:rsidR="0020326F">
        <w:rPr>
          <w:rFonts w:ascii="Times" w:hAnsi="Times" w:cs="Arial"/>
          <w:color w:val="000000" w:themeColor="text1"/>
          <w:sz w:val="24"/>
        </w:rPr>
        <w:t>hta</w:t>
      </w:r>
      <w:r w:rsidRPr="007C3D5D">
        <w:rPr>
          <w:rFonts w:ascii="Times" w:hAnsi="Times" w:cs="Arial"/>
          <w:color w:val="000000" w:themeColor="text1"/>
          <w:sz w:val="24"/>
        </w:rPr>
        <w:t xml:space="preserve"> </w:t>
      </w:r>
      <w:r w:rsidR="00076298" w:rsidRPr="007C3D5D">
        <w:rPr>
          <w:rFonts w:ascii="Times" w:hAnsi="Times" w:cs="Arial"/>
          <w:color w:val="000000" w:themeColor="text1"/>
          <w:sz w:val="24"/>
        </w:rPr>
        <w:t>L (</w:t>
      </w:r>
      <w:proofErr w:type="spellStart"/>
      <w:r w:rsidR="00076298" w:rsidRPr="007C3D5D">
        <w:rPr>
          <w:rFonts w:ascii="Times" w:hAnsi="Times" w:cs="Arial"/>
          <w:color w:val="000000" w:themeColor="text1"/>
          <w:sz w:val="24"/>
        </w:rPr>
        <w:t>ed</w:t>
      </w:r>
      <w:proofErr w:type="spellEnd"/>
      <w:r w:rsidR="00076298" w:rsidRPr="007C3D5D">
        <w:rPr>
          <w:rFonts w:ascii="Times" w:hAnsi="Times" w:cs="Arial"/>
          <w:color w:val="000000" w:themeColor="text1"/>
          <w:sz w:val="24"/>
        </w:rPr>
        <w:t xml:space="preserve">) (2010) </w:t>
      </w:r>
      <w:r w:rsidR="00076298" w:rsidRPr="00A56863">
        <w:rPr>
          <w:rFonts w:ascii="Times" w:hAnsi="Times" w:cs="Arial"/>
          <w:i/>
          <w:color w:val="000000" w:themeColor="text1"/>
          <w:sz w:val="24"/>
        </w:rPr>
        <w:t>The Limits to Scarcity</w:t>
      </w:r>
      <w:r w:rsidR="00076298" w:rsidRPr="007C3D5D">
        <w:rPr>
          <w:rFonts w:ascii="Times" w:hAnsi="Times" w:cs="Arial"/>
          <w:color w:val="000000" w:themeColor="text1"/>
          <w:sz w:val="24"/>
        </w:rPr>
        <w:t>. London and Washington DC: Earthscan.</w:t>
      </w:r>
    </w:p>
    <w:p w14:paraId="5E0357A1" w14:textId="429E82AB" w:rsidR="00E168DD" w:rsidRPr="007C3D5D" w:rsidRDefault="00E168DD" w:rsidP="004D413E">
      <w:pPr>
        <w:pStyle w:val="referens"/>
        <w:jc w:val="left"/>
        <w:rPr>
          <w:rFonts w:ascii="Times" w:hAnsi="Times"/>
          <w:sz w:val="24"/>
        </w:rPr>
      </w:pPr>
      <w:proofErr w:type="spellStart"/>
      <w:r w:rsidRPr="007C3D5D">
        <w:rPr>
          <w:rFonts w:ascii="Times" w:hAnsi="Times"/>
          <w:sz w:val="24"/>
        </w:rPr>
        <w:t>Movik</w:t>
      </w:r>
      <w:proofErr w:type="spellEnd"/>
      <w:r w:rsidRPr="007C3D5D">
        <w:rPr>
          <w:rFonts w:ascii="Times" w:hAnsi="Times"/>
          <w:sz w:val="24"/>
        </w:rPr>
        <w:t xml:space="preserve"> S (2014) A fair share? Perceptions of Justice in South Africa’s water allocation reform policy. </w:t>
      </w:r>
      <w:proofErr w:type="spellStart"/>
      <w:r w:rsidRPr="007C3D5D">
        <w:rPr>
          <w:rFonts w:ascii="Times" w:hAnsi="Times"/>
          <w:i/>
          <w:sz w:val="24"/>
        </w:rPr>
        <w:t>Geoforum</w:t>
      </w:r>
      <w:proofErr w:type="spellEnd"/>
      <w:r w:rsidRPr="007C3D5D">
        <w:rPr>
          <w:rFonts w:ascii="Times" w:hAnsi="Times"/>
          <w:sz w:val="24"/>
        </w:rPr>
        <w:t xml:space="preserve"> 54: 187-195. </w:t>
      </w:r>
    </w:p>
    <w:p w14:paraId="223F38C9" w14:textId="06FEAAFF" w:rsidR="00002073" w:rsidRPr="0000353B" w:rsidRDefault="00002073" w:rsidP="004D413E">
      <w:pPr>
        <w:pStyle w:val="referens"/>
        <w:jc w:val="left"/>
        <w:rPr>
          <w:rFonts w:ascii="Times" w:hAnsi="Times"/>
          <w:color w:val="000000" w:themeColor="text1"/>
          <w:sz w:val="24"/>
        </w:rPr>
      </w:pPr>
      <w:r w:rsidRPr="0000353B">
        <w:rPr>
          <w:rFonts w:ascii="Times" w:hAnsi="Times"/>
          <w:color w:val="000000" w:themeColor="text1"/>
          <w:sz w:val="24"/>
        </w:rPr>
        <w:lastRenderedPageBreak/>
        <w:t xml:space="preserve">Muller M (2018) Lessons from Cape Town’s drought. </w:t>
      </w:r>
      <w:r w:rsidRPr="0000353B">
        <w:rPr>
          <w:rFonts w:ascii="Times" w:hAnsi="Times"/>
          <w:i/>
          <w:color w:val="000000" w:themeColor="text1"/>
          <w:sz w:val="24"/>
        </w:rPr>
        <w:t>Nature</w:t>
      </w:r>
      <w:r w:rsidRPr="0000353B">
        <w:rPr>
          <w:rFonts w:ascii="Times" w:hAnsi="Times"/>
          <w:color w:val="000000" w:themeColor="text1"/>
          <w:sz w:val="24"/>
        </w:rPr>
        <w:t xml:space="preserve"> 559 12 July: 174-176.</w:t>
      </w:r>
    </w:p>
    <w:p w14:paraId="20DAD2A8" w14:textId="23878D2A" w:rsidR="00E27457" w:rsidRPr="007C3D5D" w:rsidRDefault="00446414" w:rsidP="004D413E">
      <w:pPr>
        <w:pStyle w:val="referens"/>
        <w:jc w:val="left"/>
        <w:rPr>
          <w:rFonts w:ascii="Times" w:hAnsi="Times"/>
          <w:color w:val="000000" w:themeColor="text1"/>
          <w:sz w:val="24"/>
        </w:rPr>
      </w:pPr>
      <w:r w:rsidRPr="007C3D5D">
        <w:rPr>
          <w:rFonts w:ascii="Times" w:hAnsi="Times"/>
          <w:color w:val="000000" w:themeColor="text1"/>
          <w:sz w:val="24"/>
        </w:rPr>
        <w:t>Muller M (</w:t>
      </w:r>
      <w:r w:rsidR="00BA6EE2" w:rsidRPr="007C3D5D">
        <w:rPr>
          <w:rFonts w:ascii="Times" w:hAnsi="Times"/>
          <w:color w:val="000000" w:themeColor="text1"/>
          <w:sz w:val="24"/>
        </w:rPr>
        <w:t>2012</w:t>
      </w:r>
      <w:r w:rsidR="00E27457" w:rsidRPr="007C3D5D">
        <w:rPr>
          <w:rFonts w:ascii="Times" w:hAnsi="Times"/>
          <w:color w:val="000000" w:themeColor="text1"/>
          <w:sz w:val="24"/>
        </w:rPr>
        <w:t xml:space="preserve">) </w:t>
      </w:r>
      <w:r w:rsidR="00E27457" w:rsidRPr="007C3D5D">
        <w:rPr>
          <w:rFonts w:ascii="Times" w:hAnsi="Times"/>
          <w:i/>
          <w:color w:val="000000" w:themeColor="text1"/>
          <w:sz w:val="24"/>
        </w:rPr>
        <w:t>Lessons from South Africa on the management and development of water resources for inclusive and sustainable g</w:t>
      </w:r>
      <w:r w:rsidR="00002073">
        <w:rPr>
          <w:rFonts w:ascii="Times" w:hAnsi="Times"/>
          <w:i/>
          <w:color w:val="000000" w:themeColor="text1"/>
          <w:sz w:val="24"/>
        </w:rPr>
        <w:t>r</w:t>
      </w:r>
      <w:r w:rsidR="00E27457" w:rsidRPr="007C3D5D">
        <w:rPr>
          <w:rFonts w:ascii="Times" w:hAnsi="Times"/>
          <w:i/>
          <w:color w:val="000000" w:themeColor="text1"/>
          <w:sz w:val="24"/>
        </w:rPr>
        <w:t>owth</w:t>
      </w:r>
      <w:r w:rsidR="00E27457" w:rsidRPr="007C3D5D">
        <w:rPr>
          <w:rFonts w:ascii="Times" w:hAnsi="Times"/>
          <w:color w:val="000000" w:themeColor="text1"/>
          <w:sz w:val="24"/>
        </w:rPr>
        <w:t xml:space="preserve">. </w:t>
      </w:r>
      <w:hyperlink r:id="rId10" w:history="1">
        <w:r w:rsidR="00BA6EE2" w:rsidRPr="007C3D5D">
          <w:rPr>
            <w:rStyle w:val="Hyperlnk"/>
            <w:rFonts w:ascii="Times" w:hAnsi="Times"/>
            <w:sz w:val="24"/>
          </w:rPr>
          <w:t>https://ec.europa.eu/europeaid/sites/devco/files/erd-consca-dev-researchpapers-muller-20110101_en.pdf</w:t>
        </w:r>
      </w:hyperlink>
      <w:r w:rsidR="001D693C" w:rsidRPr="007C3D5D">
        <w:rPr>
          <w:rFonts w:ascii="Times" w:hAnsi="Times"/>
          <w:color w:val="000000" w:themeColor="text1"/>
          <w:sz w:val="24"/>
        </w:rPr>
        <w:t xml:space="preserve"> (accessed 5 </w:t>
      </w:r>
      <w:r w:rsidR="00BA6EE2" w:rsidRPr="007C3D5D">
        <w:rPr>
          <w:rFonts w:ascii="Times" w:hAnsi="Times"/>
          <w:color w:val="000000" w:themeColor="text1"/>
          <w:sz w:val="24"/>
        </w:rPr>
        <w:t>June 2018)</w:t>
      </w:r>
    </w:p>
    <w:p w14:paraId="09C75CF8" w14:textId="76B947D9" w:rsidR="00E83603" w:rsidRPr="00637285" w:rsidRDefault="00446414" w:rsidP="00637285">
      <w:pPr>
        <w:pStyle w:val="referens"/>
        <w:rPr>
          <w:rFonts w:ascii="Times" w:hAnsi="Times"/>
          <w:sz w:val="24"/>
        </w:rPr>
      </w:pPr>
      <w:r w:rsidRPr="00637285">
        <w:rPr>
          <w:rFonts w:ascii="Times" w:hAnsi="Times"/>
          <w:sz w:val="24"/>
        </w:rPr>
        <w:t>Muller M (2008)</w:t>
      </w:r>
      <w:r w:rsidR="00E83603" w:rsidRPr="00637285">
        <w:rPr>
          <w:rFonts w:ascii="Times" w:hAnsi="Times"/>
          <w:sz w:val="24"/>
        </w:rPr>
        <w:t xml:space="preserve"> Free Basic Water — a sustainable instrument for a sustainable future in South Africa. </w:t>
      </w:r>
      <w:r w:rsidR="00E83603" w:rsidRPr="00637285">
        <w:rPr>
          <w:rFonts w:ascii="Times" w:hAnsi="Times"/>
          <w:i/>
          <w:sz w:val="24"/>
        </w:rPr>
        <w:t>Environment and Urbanization</w:t>
      </w:r>
      <w:r w:rsidRPr="00637285">
        <w:rPr>
          <w:rFonts w:ascii="Times" w:hAnsi="Times"/>
          <w:sz w:val="24"/>
        </w:rPr>
        <w:t xml:space="preserve"> </w:t>
      </w:r>
      <w:r w:rsidR="00E83603" w:rsidRPr="00637285">
        <w:rPr>
          <w:rFonts w:ascii="Times" w:hAnsi="Times"/>
          <w:sz w:val="24"/>
        </w:rPr>
        <w:t>20: 67-87.</w:t>
      </w:r>
    </w:p>
    <w:p w14:paraId="7200FD87" w14:textId="16A8E748" w:rsidR="00311F3A" w:rsidRPr="00637285" w:rsidRDefault="00446414" w:rsidP="00637285">
      <w:pPr>
        <w:pStyle w:val="referens"/>
        <w:rPr>
          <w:rFonts w:ascii="Times" w:hAnsi="Times"/>
          <w:sz w:val="24"/>
        </w:rPr>
      </w:pPr>
      <w:r w:rsidRPr="00637285">
        <w:rPr>
          <w:rFonts w:ascii="Times" w:hAnsi="Times"/>
          <w:sz w:val="24"/>
        </w:rPr>
        <w:t>Nash F (2013)</w:t>
      </w:r>
      <w:r w:rsidR="00311F3A" w:rsidRPr="00637285">
        <w:rPr>
          <w:rFonts w:ascii="Times" w:hAnsi="Times"/>
          <w:sz w:val="24"/>
        </w:rPr>
        <w:t xml:space="preserve"> Participation and Passive Revolution: The Reproduction of Neoliberal Water G</w:t>
      </w:r>
      <w:r w:rsidRPr="00637285">
        <w:rPr>
          <w:rFonts w:ascii="Times" w:hAnsi="Times"/>
          <w:sz w:val="24"/>
        </w:rPr>
        <w:t xml:space="preserve">overnance Mechanisms in Durban, </w:t>
      </w:r>
      <w:r w:rsidR="00311F3A" w:rsidRPr="00637285">
        <w:rPr>
          <w:rFonts w:ascii="Times" w:hAnsi="Times"/>
          <w:sz w:val="24"/>
        </w:rPr>
        <w:t xml:space="preserve">South Africa. </w:t>
      </w:r>
      <w:r w:rsidR="00311F3A" w:rsidRPr="00637285">
        <w:rPr>
          <w:rFonts w:ascii="Times" w:hAnsi="Times"/>
          <w:i/>
          <w:sz w:val="24"/>
        </w:rPr>
        <w:t>Antipode</w:t>
      </w:r>
      <w:r w:rsidRPr="00637285">
        <w:rPr>
          <w:rFonts w:ascii="Times" w:hAnsi="Times"/>
          <w:sz w:val="24"/>
        </w:rPr>
        <w:t xml:space="preserve"> </w:t>
      </w:r>
      <w:r w:rsidR="001F0C9E" w:rsidRPr="00637285">
        <w:rPr>
          <w:rFonts w:ascii="Times" w:hAnsi="Times"/>
          <w:sz w:val="24"/>
        </w:rPr>
        <w:t>45</w:t>
      </w:r>
      <w:r w:rsidR="00311F3A" w:rsidRPr="00637285">
        <w:rPr>
          <w:rFonts w:ascii="Times" w:hAnsi="Times"/>
          <w:sz w:val="24"/>
        </w:rPr>
        <w:t>(1): 101-120.</w:t>
      </w:r>
    </w:p>
    <w:p w14:paraId="0B3A1525" w14:textId="77777777" w:rsidR="00A53795" w:rsidRPr="00637285" w:rsidRDefault="003D5583" w:rsidP="00A53795">
      <w:pPr>
        <w:pStyle w:val="referens"/>
        <w:jc w:val="left"/>
        <w:rPr>
          <w:rFonts w:ascii="Times" w:hAnsi="Times" w:cstheme="minorHAnsi"/>
          <w:sz w:val="24"/>
        </w:rPr>
      </w:pPr>
      <w:r w:rsidRPr="00637285">
        <w:rPr>
          <w:rFonts w:ascii="Times" w:hAnsi="Times" w:cstheme="minorHAnsi"/>
          <w:sz w:val="24"/>
        </w:rPr>
        <w:t>NWSMP</w:t>
      </w:r>
      <w:r w:rsidR="00A53795">
        <w:rPr>
          <w:rFonts w:ascii="Times" w:hAnsi="Times" w:cstheme="minorHAnsi"/>
          <w:sz w:val="24"/>
        </w:rPr>
        <w:t>1</w:t>
      </w:r>
      <w:r w:rsidRPr="00637285">
        <w:rPr>
          <w:rFonts w:ascii="Times" w:hAnsi="Times" w:cstheme="minorHAnsi"/>
          <w:sz w:val="24"/>
        </w:rPr>
        <w:t xml:space="preserve"> (</w:t>
      </w:r>
      <w:r w:rsidR="00B85AF3" w:rsidRPr="00637285">
        <w:rPr>
          <w:rFonts w:ascii="Times" w:hAnsi="Times" w:cstheme="minorHAnsi"/>
          <w:sz w:val="24"/>
        </w:rPr>
        <w:t>2018</w:t>
      </w:r>
      <w:r w:rsidRPr="00637285">
        <w:rPr>
          <w:rFonts w:ascii="Times" w:hAnsi="Times" w:cstheme="minorHAnsi"/>
          <w:sz w:val="24"/>
        </w:rPr>
        <w:t xml:space="preserve">) </w:t>
      </w:r>
      <w:r w:rsidRPr="00637285">
        <w:rPr>
          <w:rFonts w:ascii="Times" w:hAnsi="Times" w:cstheme="minorHAnsi"/>
          <w:i/>
          <w:sz w:val="24"/>
        </w:rPr>
        <w:t>National Water and Sanitation Ma</w:t>
      </w:r>
      <w:r w:rsidR="00DC6FDC" w:rsidRPr="00637285">
        <w:rPr>
          <w:rFonts w:ascii="Times" w:hAnsi="Times" w:cstheme="minorHAnsi"/>
          <w:i/>
          <w:sz w:val="24"/>
        </w:rPr>
        <w:t>s</w:t>
      </w:r>
      <w:r w:rsidRPr="00637285">
        <w:rPr>
          <w:rFonts w:ascii="Times" w:hAnsi="Times" w:cstheme="minorHAnsi"/>
          <w:i/>
          <w:sz w:val="24"/>
        </w:rPr>
        <w:t xml:space="preserve">ter </w:t>
      </w:r>
      <w:r w:rsidR="00DC6FDC" w:rsidRPr="00637285">
        <w:rPr>
          <w:rFonts w:ascii="Times" w:hAnsi="Times" w:cstheme="minorHAnsi"/>
          <w:i/>
          <w:sz w:val="24"/>
        </w:rPr>
        <w:t>Plan:</w:t>
      </w:r>
      <w:r w:rsidRPr="00637285">
        <w:rPr>
          <w:rFonts w:ascii="Times" w:hAnsi="Times" w:cstheme="minorHAnsi"/>
          <w:i/>
          <w:sz w:val="24"/>
        </w:rPr>
        <w:t xml:space="preserve"> Ready for the Future and Ahead of the Curve</w:t>
      </w:r>
      <w:r w:rsidRPr="00637285">
        <w:rPr>
          <w:rFonts w:ascii="Times" w:hAnsi="Times" w:cstheme="minorHAnsi"/>
          <w:sz w:val="24"/>
        </w:rPr>
        <w:t xml:space="preserve">, </w:t>
      </w:r>
      <w:r w:rsidR="00DC6FDC" w:rsidRPr="00637285">
        <w:rPr>
          <w:rFonts w:ascii="Times" w:hAnsi="Times" w:cstheme="minorHAnsi"/>
          <w:sz w:val="24"/>
        </w:rPr>
        <w:t xml:space="preserve">Vol 1 </w:t>
      </w:r>
      <w:r w:rsidR="00A53795" w:rsidRPr="00637285">
        <w:rPr>
          <w:rFonts w:ascii="Times" w:hAnsi="Times" w:cstheme="minorHAnsi"/>
          <w:sz w:val="24"/>
        </w:rPr>
        <w:t>draft version 3.3, March 2018. Department of Water and Sanitation, Republic of South Africa.</w:t>
      </w:r>
      <w:r w:rsidR="00A53795">
        <w:rPr>
          <w:rFonts w:ascii="Times" w:hAnsi="Times" w:cstheme="minorHAnsi"/>
          <w:sz w:val="24"/>
        </w:rPr>
        <w:t xml:space="preserve"> </w:t>
      </w:r>
      <w:hyperlink r:id="rId11" w:history="1">
        <w:r w:rsidR="00A53795" w:rsidRPr="00637285">
          <w:rPr>
            <w:rStyle w:val="Hyperlnk"/>
            <w:rFonts w:ascii="Times" w:hAnsi="Times" w:cstheme="minorHAnsi"/>
            <w:sz w:val="24"/>
          </w:rPr>
          <w:t>http://www.dwa.gov.za/National%20Water%20and%20Sanitation%20Master%20Plan/Documents/NWSMP%20Call%20to%20Action%20Final%20Draft%20PDF.pdf</w:t>
        </w:r>
      </w:hyperlink>
      <w:r w:rsidR="00A53795" w:rsidRPr="00637285">
        <w:rPr>
          <w:rFonts w:ascii="Times" w:hAnsi="Times" w:cstheme="minorHAnsi"/>
          <w:sz w:val="24"/>
        </w:rPr>
        <w:t xml:space="preserve"> </w:t>
      </w:r>
    </w:p>
    <w:p w14:paraId="75AFAA0B" w14:textId="00DB662C" w:rsidR="00DC6FDC" w:rsidRPr="00637285" w:rsidRDefault="00A53795" w:rsidP="00A53795">
      <w:pPr>
        <w:pStyle w:val="referens"/>
        <w:jc w:val="left"/>
        <w:rPr>
          <w:rFonts w:ascii="Times" w:hAnsi="Times" w:cstheme="minorHAnsi"/>
          <w:sz w:val="24"/>
        </w:rPr>
      </w:pPr>
      <w:r w:rsidRPr="00637285">
        <w:rPr>
          <w:rFonts w:ascii="Times" w:hAnsi="Times" w:cstheme="minorHAnsi"/>
          <w:sz w:val="24"/>
        </w:rPr>
        <w:t>NWSMP</w:t>
      </w:r>
      <w:r>
        <w:rPr>
          <w:rFonts w:ascii="Times" w:hAnsi="Times" w:cstheme="minorHAnsi"/>
          <w:sz w:val="24"/>
        </w:rPr>
        <w:t>2</w:t>
      </w:r>
      <w:r w:rsidRPr="00637285">
        <w:rPr>
          <w:rFonts w:ascii="Times" w:hAnsi="Times" w:cstheme="minorHAnsi"/>
          <w:sz w:val="24"/>
        </w:rPr>
        <w:t xml:space="preserve"> (2018) </w:t>
      </w:r>
      <w:r w:rsidRPr="00637285">
        <w:rPr>
          <w:rFonts w:ascii="Times" w:hAnsi="Times" w:cstheme="minorHAnsi"/>
          <w:i/>
          <w:sz w:val="24"/>
        </w:rPr>
        <w:t>National Water and Sanitation Master Plan: Ready for the Future and Ahead of the Curve</w:t>
      </w:r>
      <w:r w:rsidRPr="00637285">
        <w:rPr>
          <w:rFonts w:ascii="Times" w:hAnsi="Times" w:cstheme="minorHAnsi"/>
          <w:sz w:val="24"/>
        </w:rPr>
        <w:t xml:space="preserve">, Vol </w:t>
      </w:r>
      <w:r>
        <w:rPr>
          <w:rFonts w:ascii="Times" w:hAnsi="Times" w:cstheme="minorHAnsi"/>
          <w:sz w:val="24"/>
        </w:rPr>
        <w:t>2</w:t>
      </w:r>
      <w:r w:rsidRPr="00637285">
        <w:rPr>
          <w:rFonts w:ascii="Times" w:hAnsi="Times" w:cstheme="minorHAnsi"/>
          <w:sz w:val="24"/>
        </w:rPr>
        <w:t xml:space="preserve"> draft version 3.3, March 2018. Department of Water and Sanitation, Republic of South Africa.</w:t>
      </w:r>
      <w:r>
        <w:rPr>
          <w:rFonts w:ascii="Times" w:hAnsi="Times" w:cstheme="minorHAnsi"/>
          <w:sz w:val="24"/>
        </w:rPr>
        <w:t xml:space="preserve"> </w:t>
      </w:r>
      <w:hyperlink r:id="rId12" w:history="1">
        <w:r w:rsidR="009B60FA" w:rsidRPr="00FA5577">
          <w:rPr>
            <w:rStyle w:val="Hyperlnk"/>
            <w:rFonts w:ascii="Times" w:hAnsi="Times" w:cstheme="minorHAnsi"/>
            <w:sz w:val="24"/>
          </w:rPr>
          <w:t>http://www.dwa.gov.za/National%20Water%20and%20Sanitation%20Master%20Plan/Documents/20180329%20NWSMP%20Volume%202%20Final%20Draft%20(3.3).pdf</w:t>
        </w:r>
      </w:hyperlink>
      <w:r w:rsidR="000364DF" w:rsidRPr="00637285">
        <w:rPr>
          <w:rFonts w:ascii="Times" w:hAnsi="Times" w:cstheme="minorHAnsi"/>
          <w:sz w:val="24"/>
        </w:rPr>
        <w:t xml:space="preserve"> (</w:t>
      </w:r>
      <w:r w:rsidR="00937E1A" w:rsidRPr="00637285">
        <w:rPr>
          <w:rFonts w:ascii="Times" w:hAnsi="Times" w:cstheme="minorHAnsi"/>
          <w:sz w:val="24"/>
        </w:rPr>
        <w:t>a</w:t>
      </w:r>
      <w:r w:rsidR="00DC6FDC" w:rsidRPr="00637285">
        <w:rPr>
          <w:rFonts w:ascii="Times" w:hAnsi="Times" w:cstheme="minorHAnsi"/>
          <w:sz w:val="24"/>
        </w:rPr>
        <w:t>ccessed 4</w:t>
      </w:r>
      <w:r w:rsidR="00937E1A" w:rsidRPr="00637285">
        <w:rPr>
          <w:rFonts w:ascii="Times" w:hAnsi="Times" w:cstheme="minorHAnsi"/>
          <w:sz w:val="24"/>
          <w:vertAlign w:val="superscript"/>
        </w:rPr>
        <w:t xml:space="preserve"> </w:t>
      </w:r>
      <w:r w:rsidR="000364DF" w:rsidRPr="00637285">
        <w:rPr>
          <w:rFonts w:ascii="Times" w:hAnsi="Times" w:cstheme="minorHAnsi"/>
          <w:sz w:val="24"/>
        </w:rPr>
        <w:t>June 2018)</w:t>
      </w:r>
    </w:p>
    <w:p w14:paraId="2DE5A098" w14:textId="7E7723D4" w:rsidR="00637285" w:rsidRPr="0000353B" w:rsidRDefault="00637285" w:rsidP="00637285">
      <w:pPr>
        <w:pStyle w:val="Rubrik1"/>
        <w:spacing w:before="0" w:beforeAutospacing="0" w:after="0" w:afterAutospacing="0"/>
        <w:ind w:left="567" w:hanging="567"/>
        <w:textAlignment w:val="baseline"/>
        <w:rPr>
          <w:rFonts w:ascii="Times" w:hAnsi="Times"/>
          <w:b w:val="0"/>
          <w:color w:val="000000"/>
          <w:sz w:val="24"/>
          <w:szCs w:val="24"/>
        </w:rPr>
      </w:pPr>
      <w:r w:rsidRPr="0000353B">
        <w:rPr>
          <w:rFonts w:ascii="Times" w:hAnsi="Times"/>
          <w:b w:val="0"/>
          <w:sz w:val="24"/>
          <w:szCs w:val="24"/>
        </w:rPr>
        <w:t xml:space="preserve">Olivier </w:t>
      </w:r>
      <w:proofErr w:type="spellStart"/>
      <w:r w:rsidRPr="0000353B">
        <w:rPr>
          <w:rFonts w:ascii="Times" w:hAnsi="Times"/>
          <w:b w:val="0"/>
          <w:sz w:val="24"/>
          <w:szCs w:val="24"/>
        </w:rPr>
        <w:t>DW</w:t>
      </w:r>
      <w:proofErr w:type="spellEnd"/>
      <w:r w:rsidRPr="0000353B">
        <w:rPr>
          <w:rFonts w:ascii="Times" w:hAnsi="Times"/>
          <w:b w:val="0"/>
          <w:sz w:val="24"/>
          <w:szCs w:val="24"/>
        </w:rPr>
        <w:t xml:space="preserve"> (2018) </w:t>
      </w:r>
      <w:r w:rsidRPr="00AA2C7C">
        <w:rPr>
          <w:rStyle w:val="Stark"/>
          <w:rFonts w:ascii="Times" w:hAnsi="Times"/>
          <w:bCs/>
          <w:color w:val="000000"/>
          <w:sz w:val="24"/>
          <w:szCs w:val="24"/>
          <w:bdr w:val="none" w:sz="0" w:space="0" w:color="auto" w:frame="1"/>
        </w:rPr>
        <w:t xml:space="preserve">Cape </w:t>
      </w:r>
      <w:proofErr w:type="spellStart"/>
      <w:r w:rsidRPr="00AA2C7C">
        <w:rPr>
          <w:rStyle w:val="Stark"/>
          <w:rFonts w:ascii="Times" w:hAnsi="Times"/>
          <w:bCs/>
          <w:color w:val="000000"/>
          <w:sz w:val="24"/>
          <w:szCs w:val="24"/>
          <w:bdr w:val="none" w:sz="0" w:space="0" w:color="auto" w:frame="1"/>
        </w:rPr>
        <w:t>Town’s</w:t>
      </w:r>
      <w:proofErr w:type="spellEnd"/>
      <w:r w:rsidRPr="00AA2C7C">
        <w:rPr>
          <w:rStyle w:val="Stark"/>
          <w:rFonts w:ascii="Times" w:hAnsi="Times"/>
          <w:bCs/>
          <w:color w:val="000000"/>
          <w:sz w:val="24"/>
          <w:szCs w:val="24"/>
          <w:bdr w:val="none" w:sz="0" w:space="0" w:color="auto" w:frame="1"/>
        </w:rPr>
        <w:t xml:space="preserve"> </w:t>
      </w:r>
      <w:proofErr w:type="spellStart"/>
      <w:r w:rsidRPr="00AA2C7C">
        <w:rPr>
          <w:rStyle w:val="Stark"/>
          <w:rFonts w:ascii="Times" w:hAnsi="Times"/>
          <w:bCs/>
          <w:color w:val="000000"/>
          <w:sz w:val="24"/>
          <w:szCs w:val="24"/>
          <w:bdr w:val="none" w:sz="0" w:space="0" w:color="auto" w:frame="1"/>
        </w:rPr>
        <w:t>water</w:t>
      </w:r>
      <w:proofErr w:type="spellEnd"/>
      <w:r w:rsidRPr="00AA2C7C">
        <w:rPr>
          <w:rStyle w:val="Stark"/>
          <w:rFonts w:ascii="Times" w:hAnsi="Times"/>
          <w:bCs/>
          <w:color w:val="000000"/>
          <w:sz w:val="24"/>
          <w:szCs w:val="24"/>
          <w:bdr w:val="none" w:sz="0" w:space="0" w:color="auto" w:frame="1"/>
        </w:rPr>
        <w:t xml:space="preserve"> </w:t>
      </w:r>
      <w:proofErr w:type="spellStart"/>
      <w:r w:rsidRPr="00AA2C7C">
        <w:rPr>
          <w:rStyle w:val="Stark"/>
          <w:rFonts w:ascii="Times" w:hAnsi="Times"/>
          <w:bCs/>
          <w:color w:val="000000"/>
          <w:sz w:val="24"/>
          <w:szCs w:val="24"/>
          <w:bdr w:val="none" w:sz="0" w:space="0" w:color="auto" w:frame="1"/>
        </w:rPr>
        <w:t>crisis</w:t>
      </w:r>
      <w:proofErr w:type="spellEnd"/>
      <w:r w:rsidRPr="00AA2C7C">
        <w:rPr>
          <w:rStyle w:val="Stark"/>
          <w:rFonts w:ascii="Times" w:hAnsi="Times"/>
          <w:bCs/>
          <w:color w:val="000000"/>
          <w:sz w:val="24"/>
          <w:szCs w:val="24"/>
          <w:bdr w:val="none" w:sz="0" w:space="0" w:color="auto" w:frame="1"/>
        </w:rPr>
        <w:t xml:space="preserve">: driven by </w:t>
      </w:r>
      <w:proofErr w:type="spellStart"/>
      <w:r w:rsidRPr="00AA2C7C">
        <w:rPr>
          <w:rStyle w:val="Stark"/>
          <w:rFonts w:ascii="Times" w:hAnsi="Times"/>
          <w:bCs/>
          <w:color w:val="000000"/>
          <w:sz w:val="24"/>
          <w:szCs w:val="24"/>
          <w:bdr w:val="none" w:sz="0" w:space="0" w:color="auto" w:frame="1"/>
        </w:rPr>
        <w:t>politics</w:t>
      </w:r>
      <w:proofErr w:type="spellEnd"/>
      <w:r w:rsidRPr="00AA2C7C">
        <w:rPr>
          <w:rStyle w:val="Stark"/>
          <w:rFonts w:ascii="Times" w:hAnsi="Times"/>
          <w:bCs/>
          <w:color w:val="000000"/>
          <w:sz w:val="24"/>
          <w:szCs w:val="24"/>
          <w:bdr w:val="none" w:sz="0" w:space="0" w:color="auto" w:frame="1"/>
        </w:rPr>
        <w:t xml:space="preserve"> </w:t>
      </w:r>
      <w:proofErr w:type="spellStart"/>
      <w:r w:rsidRPr="00AA2C7C">
        <w:rPr>
          <w:rStyle w:val="Stark"/>
          <w:rFonts w:ascii="Times" w:hAnsi="Times"/>
          <w:bCs/>
          <w:color w:val="000000"/>
          <w:sz w:val="24"/>
          <w:szCs w:val="24"/>
          <w:bdr w:val="none" w:sz="0" w:space="0" w:color="auto" w:frame="1"/>
        </w:rPr>
        <w:t>more</w:t>
      </w:r>
      <w:proofErr w:type="spellEnd"/>
      <w:r w:rsidRPr="00AA2C7C">
        <w:rPr>
          <w:rStyle w:val="Stark"/>
          <w:rFonts w:ascii="Times" w:hAnsi="Times"/>
          <w:bCs/>
          <w:color w:val="000000"/>
          <w:sz w:val="24"/>
          <w:szCs w:val="24"/>
          <w:bdr w:val="none" w:sz="0" w:space="0" w:color="auto" w:frame="1"/>
        </w:rPr>
        <w:t xml:space="preserve"> </w:t>
      </w:r>
      <w:proofErr w:type="spellStart"/>
      <w:r w:rsidRPr="00AA2C7C">
        <w:rPr>
          <w:rStyle w:val="Stark"/>
          <w:rFonts w:ascii="Times" w:hAnsi="Times"/>
          <w:bCs/>
          <w:color w:val="000000"/>
          <w:sz w:val="24"/>
          <w:szCs w:val="24"/>
          <w:bdr w:val="none" w:sz="0" w:space="0" w:color="auto" w:frame="1"/>
        </w:rPr>
        <w:t>than</w:t>
      </w:r>
      <w:proofErr w:type="spellEnd"/>
      <w:r w:rsidRPr="00AA2C7C">
        <w:rPr>
          <w:rStyle w:val="Stark"/>
          <w:rFonts w:ascii="Times" w:hAnsi="Times"/>
          <w:bCs/>
          <w:color w:val="000000"/>
          <w:sz w:val="24"/>
          <w:szCs w:val="24"/>
          <w:bdr w:val="none" w:sz="0" w:space="0" w:color="auto" w:frame="1"/>
        </w:rPr>
        <w:t> </w:t>
      </w:r>
      <w:proofErr w:type="spellStart"/>
      <w:r w:rsidRPr="00AA2C7C">
        <w:rPr>
          <w:rStyle w:val="Stark"/>
          <w:rFonts w:ascii="Times" w:hAnsi="Times"/>
          <w:bCs/>
          <w:color w:val="000000"/>
          <w:sz w:val="24"/>
          <w:szCs w:val="24"/>
          <w:bdr w:val="none" w:sz="0" w:space="0" w:color="auto" w:frame="1"/>
        </w:rPr>
        <w:t>drought</w:t>
      </w:r>
      <w:proofErr w:type="spellEnd"/>
      <w:r w:rsidRPr="0000353B">
        <w:rPr>
          <w:rStyle w:val="Stark"/>
          <w:rFonts w:ascii="Times" w:hAnsi="Times"/>
          <w:b/>
          <w:bCs/>
          <w:color w:val="000000"/>
          <w:sz w:val="24"/>
          <w:szCs w:val="24"/>
          <w:bdr w:val="none" w:sz="0" w:space="0" w:color="auto" w:frame="1"/>
        </w:rPr>
        <w:t xml:space="preserve"> </w:t>
      </w:r>
      <w:r w:rsidRPr="0000353B">
        <w:rPr>
          <w:rFonts w:ascii="Times" w:hAnsi="Times"/>
          <w:b w:val="0"/>
          <w:i/>
          <w:sz w:val="24"/>
          <w:szCs w:val="24"/>
        </w:rPr>
        <w:t xml:space="preserve"> The </w:t>
      </w:r>
      <w:proofErr w:type="spellStart"/>
      <w:r w:rsidRPr="0000353B">
        <w:rPr>
          <w:rFonts w:ascii="Times" w:hAnsi="Times"/>
          <w:b w:val="0"/>
          <w:i/>
          <w:sz w:val="24"/>
          <w:szCs w:val="24"/>
        </w:rPr>
        <w:t>Conversation</w:t>
      </w:r>
      <w:proofErr w:type="spellEnd"/>
      <w:r w:rsidRPr="0000353B">
        <w:rPr>
          <w:rFonts w:ascii="Times" w:hAnsi="Times"/>
          <w:b w:val="0"/>
          <w:i/>
          <w:sz w:val="24"/>
          <w:szCs w:val="24"/>
        </w:rPr>
        <w:t xml:space="preserve"> </w:t>
      </w:r>
      <w:hyperlink r:id="rId13" w:history="1">
        <w:r w:rsidRPr="0000353B">
          <w:rPr>
            <w:rStyle w:val="Hyperlnk"/>
            <w:rFonts w:ascii="Times" w:hAnsi="Times"/>
            <w:b w:val="0"/>
            <w:i/>
            <w:sz w:val="24"/>
            <w:szCs w:val="24"/>
          </w:rPr>
          <w:t>https://theconversation.com/cape-towns-water-crisis-driven-by-politics-more-than-drought-88191</w:t>
        </w:r>
      </w:hyperlink>
      <w:r w:rsidRPr="0000353B">
        <w:rPr>
          <w:rFonts w:ascii="Times" w:hAnsi="Times"/>
          <w:b w:val="0"/>
          <w:i/>
          <w:sz w:val="24"/>
          <w:szCs w:val="24"/>
        </w:rPr>
        <w:t xml:space="preserve"> </w:t>
      </w:r>
      <w:r w:rsidRPr="0000353B">
        <w:rPr>
          <w:rFonts w:ascii="Times" w:hAnsi="Times"/>
          <w:b w:val="0"/>
          <w:sz w:val="24"/>
          <w:szCs w:val="24"/>
        </w:rPr>
        <w:t>(</w:t>
      </w:r>
      <w:proofErr w:type="spellStart"/>
      <w:r w:rsidRPr="0000353B">
        <w:rPr>
          <w:rFonts w:ascii="Times" w:hAnsi="Times"/>
          <w:b w:val="0"/>
          <w:sz w:val="24"/>
          <w:szCs w:val="24"/>
        </w:rPr>
        <w:t>accessed</w:t>
      </w:r>
      <w:proofErr w:type="spellEnd"/>
      <w:r w:rsidRPr="0000353B">
        <w:rPr>
          <w:rFonts w:ascii="Times" w:hAnsi="Times"/>
          <w:b w:val="0"/>
          <w:sz w:val="24"/>
          <w:szCs w:val="24"/>
        </w:rPr>
        <w:t xml:space="preserve"> 20 </w:t>
      </w:r>
      <w:proofErr w:type="spellStart"/>
      <w:r w:rsidRPr="0000353B">
        <w:rPr>
          <w:rFonts w:ascii="Times" w:hAnsi="Times"/>
          <w:b w:val="0"/>
          <w:sz w:val="24"/>
          <w:szCs w:val="24"/>
        </w:rPr>
        <w:t>February</w:t>
      </w:r>
      <w:proofErr w:type="spellEnd"/>
      <w:r w:rsidRPr="0000353B">
        <w:rPr>
          <w:rFonts w:ascii="Times" w:hAnsi="Times"/>
          <w:b w:val="0"/>
          <w:sz w:val="24"/>
          <w:szCs w:val="24"/>
        </w:rPr>
        <w:t xml:space="preserve"> 2019).</w:t>
      </w:r>
    </w:p>
    <w:p w14:paraId="049E05E4" w14:textId="7C539770" w:rsidR="003C777C" w:rsidRPr="00637285" w:rsidRDefault="00F07A17" w:rsidP="00637285">
      <w:pPr>
        <w:pStyle w:val="referens"/>
        <w:rPr>
          <w:rFonts w:ascii="Times" w:hAnsi="Times"/>
          <w:sz w:val="24"/>
        </w:rPr>
      </w:pPr>
      <w:r w:rsidRPr="00637285">
        <w:rPr>
          <w:rFonts w:ascii="Times" w:hAnsi="Times"/>
          <w:sz w:val="24"/>
        </w:rPr>
        <w:t xml:space="preserve">O’Reilly K </w:t>
      </w:r>
      <w:r w:rsidR="003C777C" w:rsidRPr="00637285">
        <w:rPr>
          <w:rFonts w:ascii="Times" w:hAnsi="Times"/>
          <w:sz w:val="24"/>
        </w:rPr>
        <w:t xml:space="preserve">(2006) “Traditional” </w:t>
      </w:r>
      <w:r w:rsidR="00BA2F21" w:rsidRPr="00637285">
        <w:rPr>
          <w:rFonts w:ascii="Times" w:hAnsi="Times"/>
          <w:sz w:val="24"/>
        </w:rPr>
        <w:t>w</w:t>
      </w:r>
      <w:r w:rsidR="003C777C" w:rsidRPr="00637285">
        <w:rPr>
          <w:rFonts w:ascii="Times" w:hAnsi="Times"/>
          <w:sz w:val="24"/>
        </w:rPr>
        <w:t>omen, “Modern”</w:t>
      </w:r>
      <w:r w:rsidR="00AE1B68" w:rsidRPr="00637285">
        <w:rPr>
          <w:rFonts w:ascii="Times" w:hAnsi="Times"/>
          <w:sz w:val="24"/>
        </w:rPr>
        <w:t xml:space="preserve"> water</w:t>
      </w:r>
      <w:r w:rsidR="003C777C" w:rsidRPr="00637285">
        <w:rPr>
          <w:rFonts w:ascii="Times" w:hAnsi="Times"/>
          <w:sz w:val="24"/>
        </w:rPr>
        <w:t>: Linking gender and commo</w:t>
      </w:r>
      <w:r w:rsidRPr="00637285">
        <w:rPr>
          <w:rFonts w:ascii="Times" w:hAnsi="Times"/>
          <w:sz w:val="24"/>
        </w:rPr>
        <w:t>dification in Rajasthan, India.</w:t>
      </w:r>
      <w:r w:rsidR="003C777C" w:rsidRPr="00637285">
        <w:rPr>
          <w:rFonts w:ascii="Times" w:hAnsi="Times"/>
          <w:sz w:val="24"/>
        </w:rPr>
        <w:t xml:space="preserve"> </w:t>
      </w:r>
      <w:proofErr w:type="spellStart"/>
      <w:r w:rsidR="003C777C" w:rsidRPr="00637285">
        <w:rPr>
          <w:rFonts w:ascii="Times" w:hAnsi="Times"/>
          <w:i/>
          <w:sz w:val="24"/>
        </w:rPr>
        <w:t>Geoforum</w:t>
      </w:r>
      <w:proofErr w:type="spellEnd"/>
      <w:r w:rsidRPr="00637285">
        <w:rPr>
          <w:rFonts w:ascii="Times" w:hAnsi="Times"/>
          <w:sz w:val="24"/>
        </w:rPr>
        <w:t xml:space="preserve"> </w:t>
      </w:r>
      <w:r w:rsidR="003F5A03" w:rsidRPr="00637285">
        <w:rPr>
          <w:rFonts w:ascii="Times" w:hAnsi="Times"/>
          <w:sz w:val="24"/>
        </w:rPr>
        <w:t xml:space="preserve">37(6): </w:t>
      </w:r>
      <w:r w:rsidR="003C777C" w:rsidRPr="00637285">
        <w:rPr>
          <w:rFonts w:ascii="Times" w:hAnsi="Times"/>
          <w:sz w:val="24"/>
        </w:rPr>
        <w:t>958-972.</w:t>
      </w:r>
    </w:p>
    <w:p w14:paraId="3944425C" w14:textId="385E4646" w:rsidR="00B04592" w:rsidRPr="00637285" w:rsidRDefault="00B04592" w:rsidP="00637285">
      <w:pPr>
        <w:pStyle w:val="referens"/>
        <w:rPr>
          <w:rFonts w:ascii="Times" w:hAnsi="Times" w:cs="Palatino Linotype"/>
          <w:sz w:val="24"/>
        </w:rPr>
      </w:pPr>
      <w:r w:rsidRPr="00637285">
        <w:rPr>
          <w:rFonts w:ascii="Times" w:hAnsi="Times" w:cs="Palatino Linotype"/>
          <w:sz w:val="24"/>
        </w:rPr>
        <w:t xml:space="preserve">Palmer I, Moodley N &amp; Parnell S (2017) </w:t>
      </w:r>
      <w:r w:rsidRPr="005C5AEB">
        <w:rPr>
          <w:rFonts w:ascii="Times" w:hAnsi="Times" w:cs="Palatino Linotype"/>
          <w:i/>
          <w:sz w:val="24"/>
        </w:rPr>
        <w:t>Building a capable state: Service delivery in Post-Apartheid South Africa</w:t>
      </w:r>
      <w:r w:rsidRPr="00637285">
        <w:rPr>
          <w:rFonts w:ascii="Times" w:hAnsi="Times" w:cs="Palatino Linotype"/>
          <w:sz w:val="24"/>
        </w:rPr>
        <w:t xml:space="preserve">. Cape Town: </w:t>
      </w:r>
      <w:proofErr w:type="spellStart"/>
      <w:r w:rsidRPr="00637285">
        <w:rPr>
          <w:rFonts w:ascii="Times" w:hAnsi="Times" w:cs="Palatino Linotype"/>
          <w:sz w:val="24"/>
        </w:rPr>
        <w:t>UCT</w:t>
      </w:r>
      <w:proofErr w:type="spellEnd"/>
      <w:r w:rsidRPr="00637285">
        <w:rPr>
          <w:rFonts w:ascii="Times" w:hAnsi="Times" w:cs="Palatino Linotype"/>
          <w:sz w:val="24"/>
        </w:rPr>
        <w:t xml:space="preserve"> Press.</w:t>
      </w:r>
    </w:p>
    <w:p w14:paraId="60950827" w14:textId="360C21C8" w:rsidR="009321FF" w:rsidRPr="007C3D5D" w:rsidRDefault="009321FF" w:rsidP="00637285">
      <w:pPr>
        <w:pStyle w:val="referens"/>
        <w:rPr>
          <w:rFonts w:ascii="Times" w:hAnsi="Times"/>
          <w:sz w:val="24"/>
        </w:rPr>
      </w:pPr>
      <w:proofErr w:type="spellStart"/>
      <w:r w:rsidRPr="007C3D5D">
        <w:rPr>
          <w:rFonts w:ascii="Times" w:hAnsi="Times" w:cs="Palatino Linotype"/>
          <w:sz w:val="24"/>
        </w:rPr>
        <w:t>Plonowska</w:t>
      </w:r>
      <w:proofErr w:type="spellEnd"/>
      <w:r w:rsidRPr="007C3D5D">
        <w:rPr>
          <w:rFonts w:ascii="Times" w:hAnsi="Times" w:cs="Palatino Linotype"/>
          <w:sz w:val="24"/>
        </w:rPr>
        <w:t xml:space="preserve"> </w:t>
      </w:r>
      <w:proofErr w:type="spellStart"/>
      <w:r w:rsidRPr="007C3D5D">
        <w:rPr>
          <w:rFonts w:ascii="Times" w:hAnsi="Times" w:cs="Palatino Linotype"/>
          <w:sz w:val="24"/>
        </w:rPr>
        <w:t>Ziarek</w:t>
      </w:r>
      <w:proofErr w:type="spellEnd"/>
      <w:r w:rsidRPr="007C3D5D">
        <w:rPr>
          <w:rFonts w:ascii="Times" w:hAnsi="Times" w:cs="Palatino Linotype"/>
          <w:sz w:val="24"/>
        </w:rPr>
        <w:t xml:space="preserve"> E (2012) Bare Life. In Sussman, H. (</w:t>
      </w:r>
      <w:proofErr w:type="spellStart"/>
      <w:r w:rsidRPr="007C3D5D">
        <w:rPr>
          <w:rFonts w:ascii="Times" w:hAnsi="Times" w:cs="Palatino Linotype"/>
          <w:sz w:val="24"/>
        </w:rPr>
        <w:t>ed</w:t>
      </w:r>
      <w:proofErr w:type="spellEnd"/>
      <w:r w:rsidRPr="007C3D5D">
        <w:rPr>
          <w:rFonts w:ascii="Times" w:hAnsi="Times" w:cs="Palatino Linotype"/>
          <w:sz w:val="24"/>
        </w:rPr>
        <w:t xml:space="preserve">) </w:t>
      </w:r>
      <w:r w:rsidRPr="007C3D5D">
        <w:rPr>
          <w:rFonts w:ascii="Times" w:hAnsi="Times" w:cs="Palatino Linotype"/>
          <w:i/>
          <w:sz w:val="24"/>
        </w:rPr>
        <w:t xml:space="preserve">Impasses of the Post-Global: Theory in the era of climate change, </w:t>
      </w:r>
      <w:proofErr w:type="spellStart"/>
      <w:r w:rsidRPr="007C3D5D">
        <w:rPr>
          <w:rFonts w:ascii="Times" w:hAnsi="Times" w:cs="Palatino Linotype"/>
          <w:i/>
          <w:sz w:val="24"/>
        </w:rPr>
        <w:t>vol</w:t>
      </w:r>
      <w:proofErr w:type="spellEnd"/>
      <w:r w:rsidRPr="007C3D5D">
        <w:rPr>
          <w:rFonts w:ascii="Times" w:hAnsi="Times" w:cs="Palatino Linotype"/>
          <w:i/>
          <w:sz w:val="24"/>
        </w:rPr>
        <w:t xml:space="preserve"> 2</w:t>
      </w:r>
      <w:r w:rsidRPr="007C3D5D">
        <w:rPr>
          <w:rFonts w:ascii="Times" w:hAnsi="Times" w:cs="Palatino Linotype"/>
          <w:sz w:val="24"/>
        </w:rPr>
        <w:t xml:space="preserve">. Ann </w:t>
      </w:r>
      <w:proofErr w:type="spellStart"/>
      <w:r w:rsidRPr="007C3D5D">
        <w:rPr>
          <w:rFonts w:ascii="Times" w:hAnsi="Times" w:cs="Palatino Linotype"/>
          <w:sz w:val="24"/>
        </w:rPr>
        <w:t>Arbor</w:t>
      </w:r>
      <w:proofErr w:type="spellEnd"/>
      <w:r w:rsidRPr="007C3D5D">
        <w:rPr>
          <w:rFonts w:ascii="Times" w:hAnsi="Times" w:cs="Palatino Linotype"/>
          <w:sz w:val="24"/>
        </w:rPr>
        <w:t xml:space="preserve">: Open Humanities Press. </w:t>
      </w:r>
    </w:p>
    <w:p w14:paraId="6C22EAA1" w14:textId="1C83A87A" w:rsidR="00F36142" w:rsidRPr="007C3D5D" w:rsidRDefault="00F07A17" w:rsidP="00637285">
      <w:pPr>
        <w:autoSpaceDE w:val="0"/>
        <w:autoSpaceDN w:val="0"/>
        <w:adjustRightInd w:val="0"/>
        <w:ind w:left="567" w:hanging="567"/>
        <w:rPr>
          <w:rFonts w:ascii="Times" w:hAnsi="Times"/>
          <w:color w:val="000000"/>
          <w:lang w:val="en-GB"/>
        </w:rPr>
      </w:pPr>
      <w:r w:rsidRPr="007C3D5D">
        <w:rPr>
          <w:rFonts w:ascii="Times" w:hAnsi="Times"/>
          <w:color w:val="000000"/>
          <w:lang w:val="en-GB"/>
        </w:rPr>
        <w:t xml:space="preserve">Rodina L (2016) </w:t>
      </w:r>
      <w:r w:rsidR="00F36142" w:rsidRPr="007C3D5D">
        <w:rPr>
          <w:rFonts w:ascii="Times" w:hAnsi="Times"/>
          <w:color w:val="000000"/>
          <w:lang w:val="en-GB"/>
        </w:rPr>
        <w:t xml:space="preserve">Human right to water in Khayelitsha, South Africa – Lessons from a ‘lived experiences’ perspective. </w:t>
      </w:r>
      <w:proofErr w:type="spellStart"/>
      <w:r w:rsidR="00F36142" w:rsidRPr="007C3D5D">
        <w:rPr>
          <w:rFonts w:ascii="Times" w:hAnsi="Times"/>
          <w:i/>
          <w:color w:val="000000"/>
          <w:lang w:val="en-GB"/>
        </w:rPr>
        <w:t>Geoforum</w:t>
      </w:r>
      <w:proofErr w:type="spellEnd"/>
      <w:r w:rsidRPr="007C3D5D">
        <w:rPr>
          <w:rFonts w:ascii="Times" w:hAnsi="Times"/>
          <w:color w:val="000000"/>
          <w:lang w:val="en-GB"/>
        </w:rPr>
        <w:t xml:space="preserve"> </w:t>
      </w:r>
      <w:r w:rsidR="0033376F" w:rsidRPr="007C3D5D">
        <w:rPr>
          <w:rFonts w:ascii="Times" w:hAnsi="Times"/>
          <w:color w:val="000000"/>
          <w:lang w:val="en-GB"/>
        </w:rPr>
        <w:t>72:</w:t>
      </w:r>
      <w:r w:rsidR="00F36142" w:rsidRPr="007C3D5D">
        <w:rPr>
          <w:rFonts w:ascii="Times" w:hAnsi="Times"/>
          <w:color w:val="000000"/>
          <w:lang w:val="en-GB"/>
        </w:rPr>
        <w:t xml:space="preserve"> 58</w:t>
      </w:r>
      <w:r w:rsidR="00592B5E" w:rsidRPr="007C3D5D">
        <w:rPr>
          <w:rFonts w:ascii="Times" w:hAnsi="Times"/>
          <w:color w:val="000000"/>
          <w:lang w:val="en-GB"/>
        </w:rPr>
        <w:t>-</w:t>
      </w:r>
      <w:r w:rsidR="00F36142" w:rsidRPr="007C3D5D">
        <w:rPr>
          <w:rFonts w:ascii="Times" w:hAnsi="Times"/>
          <w:color w:val="000000"/>
          <w:lang w:val="en-GB"/>
        </w:rPr>
        <w:t xml:space="preserve">66. </w:t>
      </w:r>
    </w:p>
    <w:p w14:paraId="3D54B90C" w14:textId="44E82629" w:rsidR="003C777C" w:rsidRPr="007C3D5D" w:rsidRDefault="00F07A17" w:rsidP="00F36142">
      <w:pPr>
        <w:ind w:left="567" w:hanging="567"/>
        <w:rPr>
          <w:rFonts w:ascii="Times" w:hAnsi="Times"/>
          <w:lang w:val="en-GB"/>
        </w:rPr>
      </w:pPr>
      <w:r w:rsidRPr="007C3D5D">
        <w:rPr>
          <w:rFonts w:ascii="Times" w:hAnsi="Times"/>
          <w:lang w:val="en-GB"/>
        </w:rPr>
        <w:t>R</w:t>
      </w:r>
      <w:r w:rsidR="0027124A" w:rsidRPr="007C3D5D">
        <w:rPr>
          <w:rFonts w:ascii="Times" w:hAnsi="Times"/>
          <w:lang w:val="en-GB"/>
        </w:rPr>
        <w:t xml:space="preserve">odina L and Harris </w:t>
      </w:r>
      <w:proofErr w:type="spellStart"/>
      <w:r w:rsidR="0027124A" w:rsidRPr="007C3D5D">
        <w:rPr>
          <w:rFonts w:ascii="Times" w:hAnsi="Times"/>
          <w:lang w:val="en-GB"/>
        </w:rPr>
        <w:t>L</w:t>
      </w:r>
      <w:r w:rsidRPr="007C3D5D">
        <w:rPr>
          <w:rFonts w:ascii="Times" w:hAnsi="Times"/>
          <w:lang w:val="en-GB"/>
        </w:rPr>
        <w:t>M</w:t>
      </w:r>
      <w:proofErr w:type="spellEnd"/>
      <w:r w:rsidRPr="007C3D5D">
        <w:rPr>
          <w:rFonts w:ascii="Times" w:hAnsi="Times"/>
          <w:lang w:val="en-GB"/>
        </w:rPr>
        <w:t xml:space="preserve"> (2016) </w:t>
      </w:r>
      <w:r w:rsidR="003C777C" w:rsidRPr="007C3D5D">
        <w:rPr>
          <w:rFonts w:ascii="Times" w:hAnsi="Times"/>
          <w:lang w:val="en-GB"/>
        </w:rPr>
        <w:t>Water services, lived citizenship, and notions of the state in marginalised urban spaces: The ca</w:t>
      </w:r>
      <w:r w:rsidRPr="007C3D5D">
        <w:rPr>
          <w:rFonts w:ascii="Times" w:hAnsi="Times"/>
          <w:lang w:val="en-GB"/>
        </w:rPr>
        <w:t>se of Khayelitsha, South Africa</w:t>
      </w:r>
      <w:r w:rsidR="003C777C" w:rsidRPr="007C3D5D">
        <w:rPr>
          <w:rFonts w:ascii="Times" w:hAnsi="Times"/>
          <w:lang w:val="en-GB"/>
        </w:rPr>
        <w:t xml:space="preserve">. </w:t>
      </w:r>
      <w:r w:rsidR="003C777C" w:rsidRPr="007C3D5D">
        <w:rPr>
          <w:rFonts w:ascii="Times" w:hAnsi="Times"/>
          <w:i/>
          <w:iCs/>
          <w:lang w:val="en-GB"/>
        </w:rPr>
        <w:t xml:space="preserve">Water Alternatives </w:t>
      </w:r>
      <w:r w:rsidR="0082446F" w:rsidRPr="007C3D5D">
        <w:rPr>
          <w:rFonts w:ascii="Times" w:hAnsi="Times"/>
          <w:lang w:val="en-GB"/>
        </w:rPr>
        <w:t>9(2):</w:t>
      </w:r>
      <w:r w:rsidR="003C777C" w:rsidRPr="007C3D5D">
        <w:rPr>
          <w:rFonts w:ascii="Times" w:hAnsi="Times"/>
          <w:lang w:val="en-GB"/>
        </w:rPr>
        <w:t xml:space="preserve"> 336-355. </w:t>
      </w:r>
    </w:p>
    <w:p w14:paraId="0E6AC8E8" w14:textId="515DE468" w:rsidR="00D2237E" w:rsidRPr="007C3D5D" w:rsidRDefault="00F07A17" w:rsidP="00F36142">
      <w:pPr>
        <w:pStyle w:val="referens"/>
        <w:rPr>
          <w:rFonts w:ascii="Times" w:hAnsi="Times"/>
          <w:sz w:val="24"/>
        </w:rPr>
      </w:pPr>
      <w:r w:rsidRPr="007C3D5D">
        <w:rPr>
          <w:rFonts w:ascii="Times" w:hAnsi="Times"/>
          <w:sz w:val="24"/>
        </w:rPr>
        <w:t xml:space="preserve">RSA (Republic of South Africa) </w:t>
      </w:r>
      <w:r w:rsidR="00D2237E" w:rsidRPr="007C3D5D">
        <w:rPr>
          <w:rFonts w:ascii="Times" w:hAnsi="Times"/>
          <w:sz w:val="24"/>
        </w:rPr>
        <w:t xml:space="preserve">(1970) </w:t>
      </w:r>
      <w:r w:rsidR="00D2237E" w:rsidRPr="007C3D5D">
        <w:rPr>
          <w:rFonts w:ascii="Times" w:hAnsi="Times"/>
          <w:i/>
          <w:sz w:val="24"/>
        </w:rPr>
        <w:t>Report of the Commission of Enquiry into Water Matters</w:t>
      </w:r>
      <w:r w:rsidR="00D2237E" w:rsidRPr="007C3D5D">
        <w:rPr>
          <w:rFonts w:ascii="Times" w:hAnsi="Times"/>
          <w:sz w:val="24"/>
        </w:rPr>
        <w:t>. Pretoria: Government Printers. Doc. No. R.P. 34/1970.</w:t>
      </w:r>
    </w:p>
    <w:p w14:paraId="53B28CE7" w14:textId="3E88E6C7" w:rsidR="003C777C" w:rsidRDefault="003C777C" w:rsidP="00F36142">
      <w:pPr>
        <w:pStyle w:val="referens"/>
        <w:rPr>
          <w:rFonts w:ascii="Times" w:hAnsi="Times"/>
          <w:sz w:val="24"/>
        </w:rPr>
      </w:pPr>
      <w:r w:rsidRPr="007C3D5D">
        <w:rPr>
          <w:rFonts w:ascii="Times" w:hAnsi="Times"/>
          <w:sz w:val="24"/>
        </w:rPr>
        <w:t xml:space="preserve">RSA (Republic of South Africa) (1996) </w:t>
      </w:r>
      <w:r w:rsidRPr="007C3D5D">
        <w:rPr>
          <w:rFonts w:ascii="Times" w:hAnsi="Times"/>
          <w:i/>
          <w:sz w:val="24"/>
        </w:rPr>
        <w:t>Constitution of the Republic of South Africa</w:t>
      </w:r>
      <w:r w:rsidRPr="007C3D5D">
        <w:rPr>
          <w:rFonts w:ascii="Times" w:hAnsi="Times"/>
          <w:sz w:val="24"/>
        </w:rPr>
        <w:t xml:space="preserve">, Act 108 of 1996. Pretoria: Government Printer.  </w:t>
      </w:r>
    </w:p>
    <w:p w14:paraId="18C16BAE" w14:textId="1176BDC8" w:rsidR="00227C1F" w:rsidRPr="0000353B" w:rsidRDefault="00227C1F" w:rsidP="00227C1F">
      <w:pPr>
        <w:pStyle w:val="referens"/>
        <w:rPr>
          <w:rFonts w:ascii="Times" w:hAnsi="Times"/>
          <w:sz w:val="24"/>
        </w:rPr>
      </w:pPr>
      <w:r w:rsidRPr="0000353B">
        <w:rPr>
          <w:rFonts w:ascii="Times" w:hAnsi="Times"/>
          <w:sz w:val="24"/>
        </w:rPr>
        <w:t xml:space="preserve">RSA (Republic South Africa) </w:t>
      </w:r>
      <w:r w:rsidR="00F773A6">
        <w:rPr>
          <w:rFonts w:ascii="Times" w:hAnsi="Times"/>
          <w:sz w:val="24"/>
        </w:rPr>
        <w:t>(</w:t>
      </w:r>
      <w:r w:rsidRPr="0000353B">
        <w:rPr>
          <w:rFonts w:ascii="Times" w:hAnsi="Times"/>
          <w:sz w:val="24"/>
        </w:rPr>
        <w:t>1997</w:t>
      </w:r>
      <w:r w:rsidR="00F773A6">
        <w:rPr>
          <w:rFonts w:ascii="Times" w:hAnsi="Times"/>
          <w:sz w:val="24"/>
        </w:rPr>
        <w:t>)</w:t>
      </w:r>
      <w:r w:rsidRPr="0000353B">
        <w:rPr>
          <w:rFonts w:ascii="Times" w:hAnsi="Times"/>
          <w:sz w:val="24"/>
        </w:rPr>
        <w:t xml:space="preserve"> Water Services Act, no 108 of 1997. Pretoria: Government Gazette.</w:t>
      </w:r>
    </w:p>
    <w:p w14:paraId="7A5C73B5" w14:textId="32032958" w:rsidR="004B575C" w:rsidRPr="0000353B" w:rsidRDefault="004B575C" w:rsidP="004B575C">
      <w:pPr>
        <w:pStyle w:val="referens"/>
        <w:rPr>
          <w:rFonts w:ascii="Times" w:hAnsi="Times"/>
          <w:sz w:val="24"/>
        </w:rPr>
      </w:pPr>
      <w:r w:rsidRPr="0000353B">
        <w:rPr>
          <w:rFonts w:ascii="Times" w:hAnsi="Times"/>
          <w:sz w:val="24"/>
        </w:rPr>
        <w:t xml:space="preserve">RSA, (Republic South Africa) </w:t>
      </w:r>
      <w:r w:rsidR="00363C5F">
        <w:rPr>
          <w:rFonts w:ascii="Times" w:hAnsi="Times"/>
          <w:sz w:val="24"/>
        </w:rPr>
        <w:t>(</w:t>
      </w:r>
      <w:r w:rsidRPr="0000353B">
        <w:rPr>
          <w:rFonts w:ascii="Times" w:hAnsi="Times"/>
          <w:sz w:val="24"/>
        </w:rPr>
        <w:t>1998</w:t>
      </w:r>
      <w:r w:rsidR="00363C5F">
        <w:rPr>
          <w:rFonts w:ascii="Times" w:hAnsi="Times"/>
          <w:sz w:val="24"/>
        </w:rPr>
        <w:t>)</w:t>
      </w:r>
      <w:r w:rsidRPr="0000353B">
        <w:rPr>
          <w:rFonts w:ascii="Times" w:hAnsi="Times"/>
          <w:sz w:val="24"/>
        </w:rPr>
        <w:t xml:space="preserve"> National Water Act, no 36 of 1998. Pretoria: Government Gazette.</w:t>
      </w:r>
    </w:p>
    <w:p w14:paraId="1455424B" w14:textId="0BA0589C" w:rsidR="004105A8" w:rsidRPr="007C3D5D" w:rsidRDefault="00F07A17" w:rsidP="004105A8">
      <w:pPr>
        <w:pStyle w:val="referens"/>
        <w:rPr>
          <w:rFonts w:ascii="Times" w:hAnsi="Times"/>
          <w:color w:val="FF0000"/>
          <w:sz w:val="24"/>
        </w:rPr>
      </w:pPr>
      <w:r w:rsidRPr="007C3D5D">
        <w:rPr>
          <w:rFonts w:ascii="Times" w:hAnsi="Times"/>
          <w:sz w:val="24"/>
        </w:rPr>
        <w:t xml:space="preserve">RSA (Republic South Africa) </w:t>
      </w:r>
      <w:r w:rsidR="004105A8" w:rsidRPr="007C3D5D">
        <w:rPr>
          <w:rFonts w:ascii="Times" w:hAnsi="Times"/>
          <w:sz w:val="24"/>
        </w:rPr>
        <w:t>(2001) Gazette No 22355, Notice R509 of 2001 (8 June 2001) published in terms of section 9 of the South African Water Services Act 108 of 1997. Pretoria: Government Gazette.</w:t>
      </w:r>
    </w:p>
    <w:p w14:paraId="05776115" w14:textId="3627EA98" w:rsidR="00A51C2E" w:rsidRPr="0000353B" w:rsidRDefault="00A51C2E" w:rsidP="00A51C2E">
      <w:pPr>
        <w:pStyle w:val="referens"/>
        <w:rPr>
          <w:rFonts w:ascii="Times" w:hAnsi="Times"/>
          <w:color w:val="000000" w:themeColor="text1"/>
          <w:sz w:val="24"/>
        </w:rPr>
      </w:pPr>
      <w:r w:rsidRPr="0000353B">
        <w:rPr>
          <w:rFonts w:ascii="Times" w:hAnsi="Times"/>
          <w:color w:val="000000" w:themeColor="text1"/>
          <w:sz w:val="24"/>
        </w:rPr>
        <w:t xml:space="preserve">Rutherford S (2007) Green governmentality: insights and opportunities in the study of nature’s rule. </w:t>
      </w:r>
      <w:r w:rsidRPr="0000353B">
        <w:rPr>
          <w:rFonts w:ascii="Times" w:hAnsi="Times"/>
          <w:i/>
          <w:color w:val="000000" w:themeColor="text1"/>
          <w:sz w:val="24"/>
        </w:rPr>
        <w:t>Progress in Human Geography</w:t>
      </w:r>
      <w:r w:rsidRPr="0000353B">
        <w:rPr>
          <w:rFonts w:ascii="Times" w:hAnsi="Times"/>
          <w:color w:val="000000" w:themeColor="text1"/>
          <w:sz w:val="24"/>
        </w:rPr>
        <w:t xml:space="preserve"> 31(3): 291-307.</w:t>
      </w:r>
    </w:p>
    <w:p w14:paraId="39057182" w14:textId="42B42D25" w:rsidR="00C367A0" w:rsidRPr="0000353B" w:rsidRDefault="00C367A0" w:rsidP="00C41CCE">
      <w:pPr>
        <w:pStyle w:val="referens"/>
        <w:rPr>
          <w:rFonts w:ascii="Times" w:hAnsi="Times"/>
          <w:color w:val="000000" w:themeColor="text1"/>
          <w:sz w:val="24"/>
        </w:rPr>
      </w:pPr>
      <w:r w:rsidRPr="0000353B">
        <w:rPr>
          <w:rFonts w:ascii="Times" w:hAnsi="Times"/>
          <w:color w:val="000000" w:themeColor="text1"/>
          <w:sz w:val="24"/>
        </w:rPr>
        <w:t>Saba, A (2019) Another scandal hits water affairs</w:t>
      </w:r>
      <w:r w:rsidR="005921DD">
        <w:rPr>
          <w:rFonts w:ascii="Times" w:hAnsi="Times"/>
          <w:color w:val="000000" w:themeColor="text1"/>
          <w:sz w:val="24"/>
        </w:rPr>
        <w:t>.</w:t>
      </w:r>
      <w:r w:rsidRPr="0000353B">
        <w:rPr>
          <w:rFonts w:ascii="Times" w:hAnsi="Times"/>
          <w:color w:val="000000" w:themeColor="text1"/>
          <w:sz w:val="24"/>
        </w:rPr>
        <w:t xml:space="preserve"> </w:t>
      </w:r>
      <w:r w:rsidRPr="0000353B">
        <w:rPr>
          <w:rFonts w:ascii="Times" w:hAnsi="Times"/>
          <w:i/>
          <w:color w:val="000000" w:themeColor="text1"/>
          <w:sz w:val="24"/>
        </w:rPr>
        <w:t>Mail &amp; Guardian</w:t>
      </w:r>
      <w:r w:rsidRPr="0000353B">
        <w:rPr>
          <w:rFonts w:ascii="Times" w:hAnsi="Times"/>
          <w:color w:val="000000" w:themeColor="text1"/>
          <w:sz w:val="24"/>
        </w:rPr>
        <w:t xml:space="preserve"> 18 January 2019.</w:t>
      </w:r>
    </w:p>
    <w:p w14:paraId="79F5CA2A" w14:textId="47523D46" w:rsidR="00D207AA" w:rsidRPr="0000353B" w:rsidRDefault="00F07A17" w:rsidP="00C41CCE">
      <w:pPr>
        <w:pStyle w:val="referens"/>
        <w:rPr>
          <w:rFonts w:ascii="Times" w:hAnsi="Times"/>
          <w:color w:val="000000" w:themeColor="text1"/>
          <w:sz w:val="24"/>
        </w:rPr>
      </w:pPr>
      <w:r w:rsidRPr="0000353B">
        <w:rPr>
          <w:rFonts w:ascii="Times" w:hAnsi="Times"/>
          <w:color w:val="000000" w:themeColor="text1"/>
          <w:sz w:val="24"/>
        </w:rPr>
        <w:t>Sandilands C (1999) Sex at the Limits. In Darier E (</w:t>
      </w:r>
      <w:proofErr w:type="spellStart"/>
      <w:r w:rsidRPr="0000353B">
        <w:rPr>
          <w:rFonts w:ascii="Times" w:hAnsi="Times"/>
          <w:color w:val="000000" w:themeColor="text1"/>
          <w:sz w:val="24"/>
        </w:rPr>
        <w:t>ed</w:t>
      </w:r>
      <w:proofErr w:type="spellEnd"/>
      <w:r w:rsidR="00D207AA" w:rsidRPr="0000353B">
        <w:rPr>
          <w:rFonts w:ascii="Times" w:hAnsi="Times"/>
          <w:color w:val="000000" w:themeColor="text1"/>
          <w:sz w:val="24"/>
        </w:rPr>
        <w:t xml:space="preserve">) </w:t>
      </w:r>
      <w:r w:rsidR="00D207AA" w:rsidRPr="0000353B">
        <w:rPr>
          <w:rFonts w:ascii="Times" w:hAnsi="Times"/>
          <w:i/>
          <w:color w:val="000000" w:themeColor="text1"/>
          <w:sz w:val="24"/>
        </w:rPr>
        <w:t>Discourses of the Environment</w:t>
      </w:r>
      <w:r w:rsidR="000308B3" w:rsidRPr="0000353B">
        <w:rPr>
          <w:rFonts w:ascii="Times" w:hAnsi="Times"/>
          <w:color w:val="000000" w:themeColor="text1"/>
          <w:sz w:val="24"/>
        </w:rPr>
        <w:t>. Malden</w:t>
      </w:r>
      <w:r w:rsidR="00D207AA" w:rsidRPr="0000353B">
        <w:rPr>
          <w:rFonts w:ascii="Times" w:hAnsi="Times"/>
          <w:color w:val="000000" w:themeColor="text1"/>
          <w:sz w:val="24"/>
        </w:rPr>
        <w:t>: Blackwell Publishers.</w:t>
      </w:r>
    </w:p>
    <w:p w14:paraId="5FB31DC9" w14:textId="004C65BA" w:rsidR="00C367A0" w:rsidRPr="0000353B" w:rsidRDefault="00C367A0" w:rsidP="00C41CCE">
      <w:pPr>
        <w:pStyle w:val="referens"/>
        <w:rPr>
          <w:rFonts w:ascii="Times" w:hAnsi="Times"/>
          <w:sz w:val="24"/>
        </w:rPr>
      </w:pPr>
      <w:proofErr w:type="spellStart"/>
      <w:r w:rsidRPr="0000353B">
        <w:rPr>
          <w:rFonts w:ascii="Times" w:hAnsi="Times"/>
          <w:sz w:val="24"/>
        </w:rPr>
        <w:lastRenderedPageBreak/>
        <w:t>SAWC</w:t>
      </w:r>
      <w:proofErr w:type="spellEnd"/>
      <w:r w:rsidRPr="0000353B">
        <w:rPr>
          <w:rFonts w:ascii="Times" w:hAnsi="Times"/>
          <w:sz w:val="24"/>
        </w:rPr>
        <w:t xml:space="preserve"> (South African Water Caucus) (2017) </w:t>
      </w:r>
      <w:r w:rsidRPr="0000353B">
        <w:rPr>
          <w:rFonts w:ascii="Times" w:hAnsi="Times"/>
          <w:i/>
          <w:sz w:val="24"/>
        </w:rPr>
        <w:t>Report on the state of the department of water and sanitation</w:t>
      </w:r>
      <w:r w:rsidRPr="0000353B">
        <w:rPr>
          <w:rFonts w:ascii="Times" w:hAnsi="Times"/>
          <w:sz w:val="24"/>
        </w:rPr>
        <w:t xml:space="preserve">. </w:t>
      </w:r>
      <w:hyperlink r:id="rId14" w:history="1">
        <w:r w:rsidRPr="0000353B">
          <w:rPr>
            <w:rStyle w:val="Hyperlnk"/>
            <w:rFonts w:ascii="Times" w:hAnsi="Times"/>
            <w:sz w:val="24"/>
          </w:rPr>
          <w:t>http://emg.org.za/images/downloads/water_cl_ch/SAWC_State-of-DWS-Report.pdf</w:t>
        </w:r>
      </w:hyperlink>
      <w:r w:rsidRPr="0000353B">
        <w:rPr>
          <w:rFonts w:ascii="Times" w:hAnsi="Times"/>
          <w:sz w:val="24"/>
        </w:rPr>
        <w:t xml:space="preserve"> (accessed 21 February 2019).</w:t>
      </w:r>
    </w:p>
    <w:p w14:paraId="6190006C" w14:textId="41832870" w:rsidR="00E83603" w:rsidRPr="007C3D5D" w:rsidRDefault="00F07A17" w:rsidP="00C41CCE">
      <w:pPr>
        <w:pStyle w:val="referens"/>
        <w:rPr>
          <w:rFonts w:ascii="Times" w:hAnsi="Times"/>
          <w:sz w:val="24"/>
        </w:rPr>
      </w:pPr>
      <w:r w:rsidRPr="007C3D5D">
        <w:rPr>
          <w:rFonts w:ascii="Times" w:hAnsi="Times"/>
          <w:sz w:val="24"/>
        </w:rPr>
        <w:t xml:space="preserve">Schreiner B, van </w:t>
      </w:r>
      <w:proofErr w:type="spellStart"/>
      <w:r w:rsidRPr="007C3D5D">
        <w:rPr>
          <w:rFonts w:ascii="Times" w:hAnsi="Times"/>
          <w:sz w:val="24"/>
        </w:rPr>
        <w:t>Koppen</w:t>
      </w:r>
      <w:proofErr w:type="spellEnd"/>
      <w:r w:rsidRPr="007C3D5D">
        <w:rPr>
          <w:rFonts w:ascii="Times" w:hAnsi="Times"/>
          <w:sz w:val="24"/>
        </w:rPr>
        <w:t xml:space="preserve"> B and </w:t>
      </w:r>
      <w:proofErr w:type="spellStart"/>
      <w:r w:rsidRPr="007C3D5D">
        <w:rPr>
          <w:rFonts w:ascii="Times" w:hAnsi="Times"/>
          <w:sz w:val="24"/>
        </w:rPr>
        <w:t>Khumbane</w:t>
      </w:r>
      <w:proofErr w:type="spellEnd"/>
      <w:r w:rsidRPr="007C3D5D">
        <w:rPr>
          <w:rFonts w:ascii="Times" w:hAnsi="Times"/>
          <w:sz w:val="24"/>
        </w:rPr>
        <w:t xml:space="preserve"> T (2002)</w:t>
      </w:r>
      <w:r w:rsidR="00E83603" w:rsidRPr="007C3D5D">
        <w:rPr>
          <w:rFonts w:ascii="Times" w:hAnsi="Times"/>
          <w:sz w:val="24"/>
        </w:rPr>
        <w:t xml:space="preserve"> From bucket to basin: A new </w:t>
      </w:r>
      <w:r w:rsidR="009D4A3D" w:rsidRPr="007C3D5D">
        <w:rPr>
          <w:rFonts w:ascii="Times" w:hAnsi="Times"/>
          <w:sz w:val="24"/>
        </w:rPr>
        <w:t>p</w:t>
      </w:r>
      <w:r w:rsidR="00E83603" w:rsidRPr="007C3D5D">
        <w:rPr>
          <w:rFonts w:ascii="Times" w:hAnsi="Times"/>
          <w:sz w:val="24"/>
        </w:rPr>
        <w:t>aradigm for water management, povert</w:t>
      </w:r>
      <w:r w:rsidRPr="007C3D5D">
        <w:rPr>
          <w:rFonts w:ascii="Times" w:hAnsi="Times"/>
          <w:sz w:val="24"/>
        </w:rPr>
        <w:t>y eradication and gender equity</w:t>
      </w:r>
      <w:r w:rsidR="00E83603" w:rsidRPr="007C3D5D">
        <w:rPr>
          <w:rFonts w:ascii="Times" w:hAnsi="Times"/>
          <w:sz w:val="24"/>
        </w:rPr>
        <w:t>.</w:t>
      </w:r>
      <w:r w:rsidR="00B71E24" w:rsidRPr="007C3D5D">
        <w:rPr>
          <w:rFonts w:ascii="Times" w:hAnsi="Times"/>
          <w:sz w:val="24"/>
        </w:rPr>
        <w:t xml:space="preserve"> In Turton A and Henwood, R (</w:t>
      </w:r>
      <w:proofErr w:type="spellStart"/>
      <w:r w:rsidR="00B71E24" w:rsidRPr="007C3D5D">
        <w:rPr>
          <w:rFonts w:ascii="Times" w:hAnsi="Times"/>
          <w:sz w:val="24"/>
        </w:rPr>
        <w:t>e</w:t>
      </w:r>
      <w:r w:rsidRPr="007C3D5D">
        <w:rPr>
          <w:rFonts w:ascii="Times" w:hAnsi="Times"/>
          <w:sz w:val="24"/>
        </w:rPr>
        <w:t>ds</w:t>
      </w:r>
      <w:proofErr w:type="spellEnd"/>
      <w:r w:rsidR="00E83603" w:rsidRPr="007C3D5D">
        <w:rPr>
          <w:rFonts w:ascii="Times" w:hAnsi="Times"/>
          <w:sz w:val="24"/>
        </w:rPr>
        <w:t>)</w:t>
      </w:r>
      <w:r w:rsidR="00B22CD0" w:rsidRPr="007C3D5D">
        <w:rPr>
          <w:rFonts w:ascii="Times" w:hAnsi="Times"/>
          <w:sz w:val="24"/>
        </w:rPr>
        <w:t xml:space="preserve"> </w:t>
      </w:r>
      <w:proofErr w:type="spellStart"/>
      <w:r w:rsidR="00E83603" w:rsidRPr="007C3D5D">
        <w:rPr>
          <w:rFonts w:ascii="Times" w:hAnsi="Times"/>
          <w:i/>
          <w:sz w:val="24"/>
        </w:rPr>
        <w:t>Hydropolitics</w:t>
      </w:r>
      <w:proofErr w:type="spellEnd"/>
      <w:r w:rsidR="00E83603" w:rsidRPr="007C3D5D">
        <w:rPr>
          <w:rFonts w:ascii="Times" w:hAnsi="Times"/>
          <w:i/>
          <w:sz w:val="24"/>
        </w:rPr>
        <w:t xml:space="preserve"> in the developing world: A Southern African Perspective.</w:t>
      </w:r>
      <w:r w:rsidR="00E83603" w:rsidRPr="007C3D5D">
        <w:rPr>
          <w:rFonts w:ascii="Times" w:hAnsi="Times"/>
          <w:sz w:val="24"/>
        </w:rPr>
        <w:t xml:space="preserve"> Pretoria: African Water Research Unit.</w:t>
      </w:r>
    </w:p>
    <w:p w14:paraId="3F143CFE" w14:textId="3DF5D43C" w:rsidR="00E27457" w:rsidRPr="007C3D5D" w:rsidRDefault="00A07F37" w:rsidP="00C41CCE">
      <w:pPr>
        <w:pStyle w:val="referens"/>
        <w:rPr>
          <w:rFonts w:ascii="Times" w:hAnsi="Times"/>
          <w:color w:val="000000" w:themeColor="text1"/>
          <w:sz w:val="24"/>
        </w:rPr>
      </w:pPr>
      <w:r w:rsidRPr="007C3D5D">
        <w:rPr>
          <w:rFonts w:ascii="Times" w:hAnsi="Times"/>
          <w:color w:val="000000" w:themeColor="text1"/>
          <w:sz w:val="24"/>
        </w:rPr>
        <w:t xml:space="preserve">Scherr </w:t>
      </w:r>
      <w:proofErr w:type="spellStart"/>
      <w:r w:rsidRPr="007C3D5D">
        <w:rPr>
          <w:rFonts w:ascii="Times" w:hAnsi="Times"/>
          <w:color w:val="000000" w:themeColor="text1"/>
          <w:sz w:val="24"/>
        </w:rPr>
        <w:t>S</w:t>
      </w:r>
      <w:r w:rsidR="00B22CD0" w:rsidRPr="007C3D5D">
        <w:rPr>
          <w:rFonts w:ascii="Times" w:hAnsi="Times"/>
          <w:color w:val="000000" w:themeColor="text1"/>
          <w:sz w:val="24"/>
        </w:rPr>
        <w:t>J</w:t>
      </w:r>
      <w:proofErr w:type="spellEnd"/>
      <w:r w:rsidR="00B22CD0" w:rsidRPr="007C3D5D">
        <w:rPr>
          <w:rFonts w:ascii="Times" w:hAnsi="Times"/>
          <w:color w:val="000000" w:themeColor="text1"/>
          <w:sz w:val="24"/>
        </w:rPr>
        <w:t xml:space="preserve"> (2000) </w:t>
      </w:r>
      <w:r w:rsidR="00E27457" w:rsidRPr="007C3D5D">
        <w:rPr>
          <w:rFonts w:ascii="Times" w:hAnsi="Times"/>
          <w:color w:val="000000" w:themeColor="text1"/>
          <w:sz w:val="24"/>
        </w:rPr>
        <w:t>A downward spiral? Research evidence on the relationship between poverty and natural resource degradation</w:t>
      </w:r>
      <w:r w:rsidR="00B22CD0" w:rsidRPr="007C3D5D">
        <w:rPr>
          <w:rFonts w:ascii="Times" w:hAnsi="Times"/>
          <w:color w:val="000000" w:themeColor="text1"/>
          <w:sz w:val="24"/>
        </w:rPr>
        <w:t xml:space="preserve">. </w:t>
      </w:r>
      <w:r w:rsidR="00E27457" w:rsidRPr="007C3D5D">
        <w:rPr>
          <w:rFonts w:ascii="Times" w:hAnsi="Times"/>
          <w:i/>
          <w:iCs/>
          <w:color w:val="000000" w:themeColor="text1"/>
          <w:sz w:val="24"/>
        </w:rPr>
        <w:t>Food Policy</w:t>
      </w:r>
      <w:r w:rsidR="000511B2" w:rsidRPr="007C3D5D">
        <w:rPr>
          <w:rFonts w:ascii="Times" w:hAnsi="Times"/>
          <w:color w:val="000000" w:themeColor="text1"/>
          <w:sz w:val="24"/>
        </w:rPr>
        <w:t xml:space="preserve"> 25:</w:t>
      </w:r>
      <w:r w:rsidR="00E27457" w:rsidRPr="007C3D5D">
        <w:rPr>
          <w:rFonts w:ascii="Times" w:hAnsi="Times"/>
          <w:color w:val="000000" w:themeColor="text1"/>
          <w:sz w:val="24"/>
        </w:rPr>
        <w:t xml:space="preserve"> 479-498.</w:t>
      </w:r>
    </w:p>
    <w:p w14:paraId="12554ABD" w14:textId="468ABF33" w:rsidR="006320A7" w:rsidRPr="0000353B" w:rsidRDefault="00C41CCE" w:rsidP="006320A7">
      <w:pPr>
        <w:pStyle w:val="referens"/>
        <w:rPr>
          <w:rFonts w:ascii="Times" w:hAnsi="Times"/>
          <w:sz w:val="24"/>
        </w:rPr>
      </w:pPr>
      <w:r w:rsidRPr="0000353B">
        <w:rPr>
          <w:rFonts w:ascii="Times" w:hAnsi="Times"/>
          <w:sz w:val="24"/>
        </w:rPr>
        <w:t xml:space="preserve">South African Government (2018) </w:t>
      </w:r>
      <w:hyperlink r:id="rId15" w:history="1">
        <w:r w:rsidRPr="0000353B">
          <w:rPr>
            <w:rStyle w:val="Hyperlnk"/>
            <w:rFonts w:ascii="Times" w:hAnsi="Times" w:cstheme="minorHAnsi"/>
            <w:sz w:val="24"/>
          </w:rPr>
          <w:t>https://www.gov.za/speeches/national-government-relaxes-water-restrictions-urban-and-agricultural-use-western-cape-5</w:t>
        </w:r>
      </w:hyperlink>
      <w:r w:rsidRPr="0000353B">
        <w:rPr>
          <w:rFonts w:ascii="Times" w:hAnsi="Times" w:cstheme="minorHAnsi"/>
          <w:sz w:val="24"/>
        </w:rPr>
        <w:t xml:space="preserve"> Media Statement 5</w:t>
      </w:r>
      <w:r w:rsidRPr="0000353B">
        <w:rPr>
          <w:rFonts w:ascii="Times" w:hAnsi="Times" w:cstheme="minorHAnsi"/>
          <w:sz w:val="24"/>
          <w:vertAlign w:val="superscript"/>
        </w:rPr>
        <w:t>th</w:t>
      </w:r>
      <w:r w:rsidRPr="0000353B">
        <w:rPr>
          <w:rFonts w:ascii="Times" w:hAnsi="Times" w:cstheme="minorHAnsi"/>
          <w:sz w:val="24"/>
        </w:rPr>
        <w:t xml:space="preserve"> of December</w:t>
      </w:r>
      <w:r w:rsidR="006320A7" w:rsidRPr="0000353B">
        <w:rPr>
          <w:rFonts w:ascii="Times" w:hAnsi="Times" w:cstheme="minorHAnsi"/>
          <w:sz w:val="24"/>
        </w:rPr>
        <w:t xml:space="preserve"> </w:t>
      </w:r>
      <w:r w:rsidR="006320A7" w:rsidRPr="0000353B">
        <w:rPr>
          <w:rFonts w:ascii="Times" w:hAnsi="Times"/>
          <w:sz w:val="24"/>
        </w:rPr>
        <w:t>(accessed 8 February 2019).</w:t>
      </w:r>
    </w:p>
    <w:p w14:paraId="7CB7EBF1" w14:textId="66E7DFB7" w:rsidR="003C777C" w:rsidRPr="007C3D5D" w:rsidRDefault="00B22CD0" w:rsidP="00C41CCE">
      <w:pPr>
        <w:pStyle w:val="referens"/>
        <w:rPr>
          <w:rFonts w:ascii="Times" w:hAnsi="Times"/>
          <w:sz w:val="24"/>
        </w:rPr>
      </w:pPr>
      <w:r w:rsidRPr="007C3D5D">
        <w:rPr>
          <w:rFonts w:ascii="Times" w:hAnsi="Times"/>
          <w:sz w:val="24"/>
        </w:rPr>
        <w:t>Strang V</w:t>
      </w:r>
      <w:r w:rsidR="003C777C" w:rsidRPr="007C3D5D">
        <w:rPr>
          <w:rFonts w:ascii="Times" w:hAnsi="Times"/>
          <w:sz w:val="24"/>
        </w:rPr>
        <w:t xml:space="preserve"> (2004) </w:t>
      </w:r>
      <w:r w:rsidR="003C777C" w:rsidRPr="007C3D5D">
        <w:rPr>
          <w:rFonts w:ascii="Times" w:hAnsi="Times"/>
          <w:i/>
          <w:sz w:val="24"/>
        </w:rPr>
        <w:t>The Meaning of Water</w:t>
      </w:r>
      <w:r w:rsidR="003C777C" w:rsidRPr="007C3D5D">
        <w:rPr>
          <w:rFonts w:ascii="Times" w:hAnsi="Times"/>
          <w:sz w:val="24"/>
        </w:rPr>
        <w:t>. Oxford</w:t>
      </w:r>
      <w:r w:rsidR="000308B3" w:rsidRPr="007C3D5D">
        <w:rPr>
          <w:rFonts w:ascii="Times" w:hAnsi="Times"/>
          <w:sz w:val="24"/>
        </w:rPr>
        <w:t>:</w:t>
      </w:r>
      <w:r w:rsidR="003C777C" w:rsidRPr="007C3D5D">
        <w:rPr>
          <w:rFonts w:ascii="Times" w:hAnsi="Times"/>
          <w:sz w:val="24"/>
        </w:rPr>
        <w:t xml:space="preserve"> Berg Publishers.</w:t>
      </w:r>
    </w:p>
    <w:p w14:paraId="36E36B25" w14:textId="7DF0F060" w:rsidR="003C777C" w:rsidRPr="007C3D5D" w:rsidRDefault="00B22CD0" w:rsidP="00C41CCE">
      <w:pPr>
        <w:pStyle w:val="referens"/>
        <w:rPr>
          <w:rFonts w:ascii="Times" w:eastAsia="MS Mincho" w:hAnsi="Times" w:cs="Times"/>
          <w:sz w:val="24"/>
        </w:rPr>
      </w:pPr>
      <w:r w:rsidRPr="007C3D5D">
        <w:rPr>
          <w:rFonts w:ascii="Times" w:hAnsi="Times"/>
          <w:sz w:val="24"/>
        </w:rPr>
        <w:t xml:space="preserve">Sultana F (2009) </w:t>
      </w:r>
      <w:r w:rsidR="003C777C" w:rsidRPr="007C3D5D">
        <w:rPr>
          <w:rFonts w:ascii="Times" w:eastAsia="MS Mincho" w:hAnsi="Times" w:cs="Times"/>
          <w:sz w:val="24"/>
        </w:rPr>
        <w:t>Fluid lives: subjectivities, gender and water in rural Bangladesh</w:t>
      </w:r>
      <w:r w:rsidRPr="007C3D5D">
        <w:rPr>
          <w:rFonts w:ascii="Times" w:eastAsia="MS Mincho" w:hAnsi="Times" w:cs="Times"/>
          <w:sz w:val="24"/>
        </w:rPr>
        <w:t xml:space="preserve">. </w:t>
      </w:r>
      <w:r w:rsidR="003C777C" w:rsidRPr="007C3D5D">
        <w:rPr>
          <w:rFonts w:ascii="Times" w:eastAsia="MS Mincho" w:hAnsi="Times" w:cs="Times"/>
          <w:i/>
          <w:sz w:val="24"/>
        </w:rPr>
        <w:t>Gender, Place and Culture</w:t>
      </w:r>
      <w:r w:rsidRPr="007C3D5D">
        <w:rPr>
          <w:rFonts w:ascii="Times" w:eastAsia="MS Mincho" w:hAnsi="Times" w:cs="Times"/>
          <w:sz w:val="24"/>
        </w:rPr>
        <w:t xml:space="preserve"> </w:t>
      </w:r>
      <w:r w:rsidR="0091773E" w:rsidRPr="007C3D5D">
        <w:rPr>
          <w:rFonts w:ascii="Times" w:eastAsia="MS Mincho" w:hAnsi="Times" w:cs="Times"/>
          <w:sz w:val="24"/>
        </w:rPr>
        <w:t>16(4):</w:t>
      </w:r>
      <w:r w:rsidR="003C777C" w:rsidRPr="007C3D5D">
        <w:rPr>
          <w:rFonts w:ascii="Times" w:eastAsia="MS Mincho" w:hAnsi="Times" w:cs="Times"/>
          <w:sz w:val="24"/>
        </w:rPr>
        <w:t xml:space="preserve"> 427-444.</w:t>
      </w:r>
    </w:p>
    <w:p w14:paraId="639160B1" w14:textId="27B6C9D4" w:rsidR="00E43F7A" w:rsidRPr="007C3D5D" w:rsidRDefault="00B22CD0" w:rsidP="00100C1E">
      <w:pPr>
        <w:pStyle w:val="referens"/>
        <w:rPr>
          <w:rFonts w:ascii="Times" w:hAnsi="Times"/>
          <w:sz w:val="24"/>
        </w:rPr>
      </w:pPr>
      <w:r w:rsidRPr="007C3D5D">
        <w:rPr>
          <w:rFonts w:ascii="Times" w:hAnsi="Times"/>
          <w:sz w:val="24"/>
        </w:rPr>
        <w:t xml:space="preserve">Sultana F (2013) </w:t>
      </w:r>
      <w:r w:rsidR="00E43F7A" w:rsidRPr="007C3D5D">
        <w:rPr>
          <w:rFonts w:ascii="Times" w:hAnsi="Times"/>
          <w:sz w:val="24"/>
        </w:rPr>
        <w:t>Water</w:t>
      </w:r>
      <w:r w:rsidR="00C70554" w:rsidRPr="007C3D5D">
        <w:rPr>
          <w:rFonts w:ascii="Times" w:hAnsi="Times"/>
          <w:sz w:val="24"/>
        </w:rPr>
        <w:t>,</w:t>
      </w:r>
      <w:r w:rsidR="00E43F7A" w:rsidRPr="007C3D5D">
        <w:rPr>
          <w:rFonts w:ascii="Times" w:hAnsi="Times"/>
          <w:sz w:val="24"/>
        </w:rPr>
        <w:t xml:space="preserve"> Technology, and </w:t>
      </w:r>
      <w:r w:rsidR="00C70554" w:rsidRPr="007C3D5D">
        <w:rPr>
          <w:rFonts w:ascii="Times" w:hAnsi="Times"/>
          <w:sz w:val="24"/>
        </w:rPr>
        <w:t>D</w:t>
      </w:r>
      <w:r w:rsidR="00E43F7A" w:rsidRPr="007C3D5D">
        <w:rPr>
          <w:rFonts w:ascii="Times" w:hAnsi="Times"/>
          <w:sz w:val="24"/>
        </w:rPr>
        <w:t xml:space="preserve">evelopment: </w:t>
      </w:r>
      <w:r w:rsidR="00C70554" w:rsidRPr="007C3D5D">
        <w:rPr>
          <w:rFonts w:ascii="Times" w:hAnsi="Times"/>
          <w:sz w:val="24"/>
        </w:rPr>
        <w:t>T</w:t>
      </w:r>
      <w:r w:rsidR="00E43F7A" w:rsidRPr="007C3D5D">
        <w:rPr>
          <w:rFonts w:ascii="Times" w:hAnsi="Times"/>
          <w:sz w:val="24"/>
        </w:rPr>
        <w:t xml:space="preserve">ransformations of </w:t>
      </w:r>
      <w:r w:rsidR="00C70554" w:rsidRPr="007C3D5D">
        <w:rPr>
          <w:rFonts w:ascii="Times" w:hAnsi="Times"/>
          <w:sz w:val="24"/>
        </w:rPr>
        <w:t>D</w:t>
      </w:r>
      <w:r w:rsidR="00E43F7A" w:rsidRPr="007C3D5D">
        <w:rPr>
          <w:rFonts w:ascii="Times" w:hAnsi="Times"/>
          <w:sz w:val="24"/>
        </w:rPr>
        <w:t xml:space="preserve">evelopment </w:t>
      </w:r>
      <w:proofErr w:type="spellStart"/>
      <w:r w:rsidR="00C70554" w:rsidRPr="007C3D5D">
        <w:rPr>
          <w:rFonts w:ascii="Times" w:hAnsi="Times"/>
          <w:sz w:val="24"/>
        </w:rPr>
        <w:t>T</w:t>
      </w:r>
      <w:r w:rsidR="00E43F7A" w:rsidRPr="007C3D5D">
        <w:rPr>
          <w:rFonts w:ascii="Times" w:hAnsi="Times"/>
          <w:sz w:val="24"/>
        </w:rPr>
        <w:t>echnonatures</w:t>
      </w:r>
      <w:proofErr w:type="spellEnd"/>
      <w:r w:rsidR="00E43F7A" w:rsidRPr="007C3D5D">
        <w:rPr>
          <w:rFonts w:ascii="Times" w:hAnsi="Times"/>
          <w:sz w:val="24"/>
        </w:rPr>
        <w:t xml:space="preserve"> in </w:t>
      </w:r>
      <w:r w:rsidR="00C70554" w:rsidRPr="007C3D5D">
        <w:rPr>
          <w:rFonts w:ascii="Times" w:hAnsi="Times"/>
          <w:sz w:val="24"/>
        </w:rPr>
        <w:t>C</w:t>
      </w:r>
      <w:r w:rsidR="00E43F7A" w:rsidRPr="007C3D5D">
        <w:rPr>
          <w:rFonts w:ascii="Times" w:hAnsi="Times"/>
          <w:sz w:val="24"/>
        </w:rPr>
        <w:t xml:space="preserve">hanging </w:t>
      </w:r>
      <w:r w:rsidR="00C70554" w:rsidRPr="007C3D5D">
        <w:rPr>
          <w:rFonts w:ascii="Times" w:hAnsi="Times"/>
          <w:sz w:val="24"/>
        </w:rPr>
        <w:t>W</w:t>
      </w:r>
      <w:r w:rsidR="00E43F7A" w:rsidRPr="007C3D5D">
        <w:rPr>
          <w:rFonts w:ascii="Times" w:hAnsi="Times"/>
          <w:sz w:val="24"/>
        </w:rPr>
        <w:t xml:space="preserve">aterscapes. </w:t>
      </w:r>
      <w:r w:rsidR="00E43F7A" w:rsidRPr="007C3D5D">
        <w:rPr>
          <w:rFonts w:ascii="Times" w:hAnsi="Times"/>
          <w:i/>
          <w:sz w:val="24"/>
        </w:rPr>
        <w:t>Environment and Planning D: Society and Space</w:t>
      </w:r>
      <w:r w:rsidR="00CD6DB0" w:rsidRPr="007C3D5D">
        <w:rPr>
          <w:rFonts w:ascii="Times" w:hAnsi="Times"/>
          <w:sz w:val="24"/>
        </w:rPr>
        <w:t xml:space="preserve"> 31(2)</w:t>
      </w:r>
      <w:r w:rsidR="00E43F7A" w:rsidRPr="007C3D5D">
        <w:rPr>
          <w:rFonts w:ascii="Times" w:hAnsi="Times"/>
          <w:sz w:val="24"/>
        </w:rPr>
        <w:t>: 337-353.</w:t>
      </w:r>
    </w:p>
    <w:p w14:paraId="61CAD545" w14:textId="61D6DAE3" w:rsidR="003C777C" w:rsidRPr="007C3D5D" w:rsidRDefault="00B22CD0" w:rsidP="00100C1E">
      <w:pPr>
        <w:pStyle w:val="referens"/>
        <w:rPr>
          <w:rFonts w:ascii="Times" w:hAnsi="Times"/>
          <w:sz w:val="24"/>
        </w:rPr>
      </w:pPr>
      <w:proofErr w:type="spellStart"/>
      <w:r w:rsidRPr="007C3D5D">
        <w:rPr>
          <w:rStyle w:val="A0"/>
          <w:rFonts w:ascii="Times" w:hAnsi="Times"/>
          <w:sz w:val="24"/>
          <w:szCs w:val="24"/>
        </w:rPr>
        <w:t>Swyngedouw</w:t>
      </w:r>
      <w:proofErr w:type="spellEnd"/>
      <w:r w:rsidRPr="007C3D5D">
        <w:rPr>
          <w:rStyle w:val="A0"/>
          <w:rFonts w:ascii="Times" w:hAnsi="Times"/>
          <w:sz w:val="24"/>
          <w:szCs w:val="24"/>
        </w:rPr>
        <w:t xml:space="preserve"> E </w:t>
      </w:r>
      <w:r w:rsidR="003C777C" w:rsidRPr="007C3D5D">
        <w:rPr>
          <w:rStyle w:val="A0"/>
          <w:rFonts w:ascii="Times" w:hAnsi="Times"/>
          <w:sz w:val="24"/>
          <w:szCs w:val="24"/>
        </w:rPr>
        <w:t>(2009)</w:t>
      </w:r>
      <w:r w:rsidR="003C777C" w:rsidRPr="007C3D5D">
        <w:rPr>
          <w:rFonts w:ascii="Times" w:hAnsi="Times"/>
          <w:sz w:val="24"/>
        </w:rPr>
        <w:t xml:space="preserve"> The Political Economy and Political Ecology of the Hydro-Social Cycle. </w:t>
      </w:r>
      <w:r w:rsidR="003C777C" w:rsidRPr="007C3D5D">
        <w:rPr>
          <w:rFonts w:ascii="Times" w:hAnsi="Times"/>
          <w:i/>
          <w:sz w:val="24"/>
        </w:rPr>
        <w:t xml:space="preserve">Journal of Contemporary Water Research </w:t>
      </w:r>
      <w:r w:rsidR="003602F9" w:rsidRPr="007C3D5D">
        <w:rPr>
          <w:rFonts w:ascii="Times" w:hAnsi="Times"/>
          <w:i/>
          <w:sz w:val="24"/>
        </w:rPr>
        <w:t>and</w:t>
      </w:r>
      <w:r w:rsidR="003C777C" w:rsidRPr="007C3D5D">
        <w:rPr>
          <w:rFonts w:ascii="Times" w:hAnsi="Times"/>
          <w:i/>
          <w:sz w:val="24"/>
        </w:rPr>
        <w:t xml:space="preserve"> Education</w:t>
      </w:r>
      <w:r w:rsidR="00380C9A" w:rsidRPr="007C3D5D">
        <w:rPr>
          <w:rFonts w:ascii="Times" w:hAnsi="Times"/>
          <w:sz w:val="24"/>
        </w:rPr>
        <w:t xml:space="preserve"> 142(1):</w:t>
      </w:r>
      <w:r w:rsidR="003C777C" w:rsidRPr="007C3D5D">
        <w:rPr>
          <w:rFonts w:ascii="Times" w:hAnsi="Times"/>
          <w:sz w:val="24"/>
        </w:rPr>
        <w:t xml:space="preserve"> 56-60.</w:t>
      </w:r>
    </w:p>
    <w:p w14:paraId="3D64B0C7" w14:textId="55F827FD" w:rsidR="003C777C" w:rsidRPr="007C3D5D" w:rsidRDefault="00B22CD0" w:rsidP="00100C1E">
      <w:pPr>
        <w:pStyle w:val="referens"/>
        <w:rPr>
          <w:rFonts w:ascii="Times" w:hAnsi="Times"/>
          <w:sz w:val="24"/>
        </w:rPr>
      </w:pPr>
      <w:proofErr w:type="spellStart"/>
      <w:r w:rsidRPr="007C3D5D">
        <w:rPr>
          <w:rStyle w:val="A0"/>
          <w:rFonts w:ascii="Times" w:hAnsi="Times"/>
          <w:sz w:val="24"/>
          <w:szCs w:val="24"/>
        </w:rPr>
        <w:t>Swyngedouw</w:t>
      </w:r>
      <w:proofErr w:type="spellEnd"/>
      <w:r w:rsidRPr="007C3D5D">
        <w:rPr>
          <w:rStyle w:val="A0"/>
          <w:rFonts w:ascii="Times" w:hAnsi="Times"/>
          <w:sz w:val="24"/>
          <w:szCs w:val="24"/>
        </w:rPr>
        <w:t xml:space="preserve"> E</w:t>
      </w:r>
      <w:r w:rsidR="003C777C" w:rsidRPr="007C3D5D">
        <w:rPr>
          <w:rStyle w:val="A0"/>
          <w:rFonts w:ascii="Times" w:hAnsi="Times"/>
          <w:sz w:val="24"/>
          <w:szCs w:val="24"/>
        </w:rPr>
        <w:t xml:space="preserve"> (2015) </w:t>
      </w:r>
      <w:r w:rsidR="003C777C" w:rsidRPr="007C3D5D">
        <w:rPr>
          <w:rStyle w:val="A0"/>
          <w:rFonts w:ascii="Times" w:hAnsi="Times"/>
          <w:i/>
          <w:sz w:val="24"/>
          <w:szCs w:val="24"/>
        </w:rPr>
        <w:t>Liquid Power: contested Hydro-</w:t>
      </w:r>
      <w:proofErr w:type="spellStart"/>
      <w:r w:rsidR="003C777C" w:rsidRPr="007C3D5D">
        <w:rPr>
          <w:rStyle w:val="A0"/>
          <w:rFonts w:ascii="Times" w:hAnsi="Times"/>
          <w:i/>
          <w:sz w:val="24"/>
          <w:szCs w:val="24"/>
        </w:rPr>
        <w:t>Modernities</w:t>
      </w:r>
      <w:proofErr w:type="spellEnd"/>
      <w:r w:rsidR="003C777C" w:rsidRPr="007C3D5D">
        <w:rPr>
          <w:rStyle w:val="A0"/>
          <w:rFonts w:ascii="Times" w:hAnsi="Times"/>
          <w:i/>
          <w:sz w:val="24"/>
          <w:szCs w:val="24"/>
        </w:rPr>
        <w:t xml:space="preserve"> in Twentieth-Century Spain</w:t>
      </w:r>
      <w:r w:rsidR="003C777C" w:rsidRPr="007C3D5D">
        <w:rPr>
          <w:rStyle w:val="A0"/>
          <w:rFonts w:ascii="Times" w:hAnsi="Times"/>
          <w:sz w:val="24"/>
          <w:szCs w:val="24"/>
        </w:rPr>
        <w:t xml:space="preserve">. Cambridge, </w:t>
      </w:r>
      <w:r w:rsidR="000308B3" w:rsidRPr="007C3D5D">
        <w:rPr>
          <w:rStyle w:val="A0"/>
          <w:rFonts w:ascii="Times" w:hAnsi="Times"/>
          <w:sz w:val="24"/>
          <w:szCs w:val="24"/>
        </w:rPr>
        <w:t>MA</w:t>
      </w:r>
      <w:r w:rsidR="003C777C" w:rsidRPr="007C3D5D">
        <w:rPr>
          <w:rStyle w:val="A0"/>
          <w:rFonts w:ascii="Times" w:hAnsi="Times"/>
          <w:sz w:val="24"/>
          <w:szCs w:val="24"/>
        </w:rPr>
        <w:t xml:space="preserve">, London: MIT Press. </w:t>
      </w:r>
    </w:p>
    <w:p w14:paraId="5ADE8DAB" w14:textId="590EC630" w:rsidR="003C777C" w:rsidRPr="007C3D5D" w:rsidRDefault="00B22CD0" w:rsidP="00100C1E">
      <w:pPr>
        <w:pStyle w:val="referens"/>
        <w:rPr>
          <w:rFonts w:ascii="Times" w:hAnsi="Times"/>
          <w:sz w:val="24"/>
        </w:rPr>
      </w:pPr>
      <w:proofErr w:type="spellStart"/>
      <w:r w:rsidRPr="007C3D5D">
        <w:rPr>
          <w:rFonts w:ascii="Times" w:hAnsi="Times"/>
          <w:sz w:val="24"/>
        </w:rPr>
        <w:t>Tellmann</w:t>
      </w:r>
      <w:proofErr w:type="spellEnd"/>
      <w:r w:rsidRPr="007C3D5D">
        <w:rPr>
          <w:rFonts w:ascii="Times" w:hAnsi="Times"/>
          <w:sz w:val="24"/>
        </w:rPr>
        <w:t xml:space="preserve"> U (2013) </w:t>
      </w:r>
      <w:r w:rsidR="003C777C" w:rsidRPr="007C3D5D">
        <w:rPr>
          <w:rFonts w:ascii="Times" w:hAnsi="Times"/>
          <w:sz w:val="24"/>
        </w:rPr>
        <w:t>Catastrophic Populations and the Fear of the Future: Malthus and the Genealogy of Liberal Economy</w:t>
      </w:r>
      <w:r w:rsidRPr="007C3D5D">
        <w:rPr>
          <w:rFonts w:ascii="Times" w:hAnsi="Times"/>
          <w:sz w:val="24"/>
        </w:rPr>
        <w:t xml:space="preserve">. </w:t>
      </w:r>
      <w:r w:rsidR="003C777C" w:rsidRPr="007C3D5D">
        <w:rPr>
          <w:rFonts w:ascii="Times" w:hAnsi="Times"/>
          <w:i/>
          <w:sz w:val="24"/>
        </w:rPr>
        <w:t xml:space="preserve">Theory, Culture </w:t>
      </w:r>
      <w:r w:rsidR="003602F9" w:rsidRPr="007C3D5D">
        <w:rPr>
          <w:rFonts w:ascii="Times" w:hAnsi="Times"/>
          <w:i/>
          <w:sz w:val="24"/>
        </w:rPr>
        <w:t>and</w:t>
      </w:r>
      <w:r w:rsidR="003C777C" w:rsidRPr="007C3D5D">
        <w:rPr>
          <w:rFonts w:ascii="Times" w:hAnsi="Times"/>
          <w:i/>
          <w:sz w:val="24"/>
        </w:rPr>
        <w:t xml:space="preserve"> Society</w:t>
      </w:r>
      <w:r w:rsidRPr="007C3D5D">
        <w:rPr>
          <w:rFonts w:ascii="Times" w:hAnsi="Times"/>
          <w:i/>
          <w:sz w:val="24"/>
        </w:rPr>
        <w:t xml:space="preserve"> </w:t>
      </w:r>
      <w:r w:rsidR="00654E88" w:rsidRPr="007C3D5D">
        <w:rPr>
          <w:rFonts w:ascii="Times" w:hAnsi="Times"/>
          <w:sz w:val="24"/>
        </w:rPr>
        <w:t>30(2):</w:t>
      </w:r>
      <w:r w:rsidR="003C777C" w:rsidRPr="007C3D5D">
        <w:rPr>
          <w:rFonts w:ascii="Times" w:hAnsi="Times"/>
          <w:sz w:val="24"/>
        </w:rPr>
        <w:t xml:space="preserve"> 135-155. </w:t>
      </w:r>
    </w:p>
    <w:p w14:paraId="3295EE95" w14:textId="59A84494" w:rsidR="00914CEF" w:rsidRPr="007C3D5D" w:rsidRDefault="00206928" w:rsidP="00100C1E">
      <w:pPr>
        <w:pStyle w:val="referens"/>
        <w:rPr>
          <w:rFonts w:ascii="Times" w:hAnsi="Times"/>
          <w:sz w:val="24"/>
        </w:rPr>
      </w:pPr>
      <w:r w:rsidRPr="007C3D5D">
        <w:rPr>
          <w:rFonts w:ascii="Times" w:hAnsi="Times"/>
          <w:sz w:val="24"/>
        </w:rPr>
        <w:t>Turton A</w:t>
      </w:r>
      <w:r w:rsidR="00BB7E14" w:rsidRPr="007C3D5D">
        <w:rPr>
          <w:rFonts w:ascii="Times" w:hAnsi="Times"/>
          <w:sz w:val="24"/>
        </w:rPr>
        <w:t xml:space="preserve">R, Meissner R, </w:t>
      </w:r>
      <w:proofErr w:type="spellStart"/>
      <w:r w:rsidR="00BB7E14" w:rsidRPr="007C3D5D">
        <w:rPr>
          <w:rFonts w:ascii="Times" w:hAnsi="Times"/>
          <w:sz w:val="24"/>
        </w:rPr>
        <w:t>Mampane</w:t>
      </w:r>
      <w:proofErr w:type="spellEnd"/>
      <w:r w:rsidR="00BB7E14" w:rsidRPr="007C3D5D">
        <w:rPr>
          <w:rFonts w:ascii="Times" w:hAnsi="Times"/>
          <w:sz w:val="24"/>
        </w:rPr>
        <w:t xml:space="preserve"> P</w:t>
      </w:r>
      <w:r w:rsidR="00B22CD0" w:rsidRPr="007C3D5D">
        <w:rPr>
          <w:rFonts w:ascii="Times" w:hAnsi="Times"/>
          <w:sz w:val="24"/>
        </w:rPr>
        <w:t xml:space="preserve">M </w:t>
      </w:r>
      <w:r w:rsidR="003602F9" w:rsidRPr="007C3D5D">
        <w:rPr>
          <w:rFonts w:ascii="Times" w:hAnsi="Times"/>
          <w:sz w:val="24"/>
        </w:rPr>
        <w:t>and</w:t>
      </w:r>
      <w:r w:rsidR="00B22CD0" w:rsidRPr="007C3D5D">
        <w:rPr>
          <w:rFonts w:ascii="Times" w:hAnsi="Times"/>
          <w:sz w:val="24"/>
        </w:rPr>
        <w:t xml:space="preserve"> </w:t>
      </w:r>
      <w:proofErr w:type="spellStart"/>
      <w:r w:rsidR="00B22CD0" w:rsidRPr="007C3D5D">
        <w:rPr>
          <w:rFonts w:ascii="Times" w:hAnsi="Times"/>
          <w:sz w:val="24"/>
        </w:rPr>
        <w:t>Seremo</w:t>
      </w:r>
      <w:proofErr w:type="spellEnd"/>
      <w:r w:rsidR="00B22CD0" w:rsidRPr="007C3D5D">
        <w:rPr>
          <w:rFonts w:ascii="Times" w:hAnsi="Times"/>
          <w:sz w:val="24"/>
        </w:rPr>
        <w:t xml:space="preserve"> O</w:t>
      </w:r>
      <w:r w:rsidR="00914CEF" w:rsidRPr="007C3D5D">
        <w:rPr>
          <w:rFonts w:ascii="Times" w:hAnsi="Times"/>
          <w:sz w:val="24"/>
        </w:rPr>
        <w:t xml:space="preserve"> (2004)</w:t>
      </w:r>
      <w:r w:rsidR="00914CEF" w:rsidRPr="007C3D5D">
        <w:rPr>
          <w:rFonts w:ascii="Times" w:hAnsi="Times"/>
          <w:i/>
          <w:sz w:val="24"/>
        </w:rPr>
        <w:t xml:space="preserve"> A </w:t>
      </w:r>
      <w:proofErr w:type="spellStart"/>
      <w:r w:rsidR="00914CEF" w:rsidRPr="007C3D5D">
        <w:rPr>
          <w:rFonts w:ascii="Times" w:hAnsi="Times"/>
          <w:i/>
          <w:sz w:val="24"/>
        </w:rPr>
        <w:t>Hydropolitical</w:t>
      </w:r>
      <w:proofErr w:type="spellEnd"/>
      <w:r w:rsidR="00914CEF" w:rsidRPr="007C3D5D">
        <w:rPr>
          <w:rFonts w:ascii="Times" w:hAnsi="Times"/>
          <w:i/>
          <w:sz w:val="24"/>
        </w:rPr>
        <w:t xml:space="preserve"> History of South Africa’s International Rivers Basins</w:t>
      </w:r>
      <w:r w:rsidR="00914CEF" w:rsidRPr="007C3D5D">
        <w:rPr>
          <w:rFonts w:ascii="Times" w:hAnsi="Times"/>
          <w:sz w:val="24"/>
        </w:rPr>
        <w:t>. African Water Issues Research Unit (</w:t>
      </w:r>
      <w:proofErr w:type="spellStart"/>
      <w:r w:rsidR="00914CEF" w:rsidRPr="007C3D5D">
        <w:rPr>
          <w:rFonts w:ascii="Times" w:hAnsi="Times"/>
          <w:sz w:val="24"/>
        </w:rPr>
        <w:t>AWIRU</w:t>
      </w:r>
      <w:proofErr w:type="spellEnd"/>
      <w:r w:rsidR="00914CEF" w:rsidRPr="007C3D5D">
        <w:rPr>
          <w:rFonts w:ascii="Times" w:hAnsi="Times"/>
          <w:sz w:val="24"/>
        </w:rPr>
        <w:t>) Pretoria</w:t>
      </w:r>
      <w:r w:rsidR="00F11875" w:rsidRPr="007C3D5D">
        <w:rPr>
          <w:rFonts w:ascii="Times" w:hAnsi="Times"/>
          <w:sz w:val="24"/>
        </w:rPr>
        <w:t>:</w:t>
      </w:r>
      <w:r w:rsidR="00914CEF" w:rsidRPr="007C3D5D">
        <w:rPr>
          <w:rFonts w:ascii="Times" w:hAnsi="Times"/>
          <w:sz w:val="24"/>
        </w:rPr>
        <w:t xml:space="preserve"> University of Pretoria.</w:t>
      </w:r>
    </w:p>
    <w:p w14:paraId="0ADC598C" w14:textId="49FF424E" w:rsidR="00100C1E" w:rsidRPr="0000353B" w:rsidRDefault="00100C1E" w:rsidP="002E4596">
      <w:pPr>
        <w:autoSpaceDE w:val="0"/>
        <w:autoSpaceDN w:val="0"/>
        <w:adjustRightInd w:val="0"/>
        <w:ind w:left="567" w:hanging="567"/>
        <w:rPr>
          <w:rFonts w:ascii="Times" w:eastAsiaTheme="minorHAnsi" w:hAnsi="Times"/>
          <w:i/>
          <w:lang w:eastAsia="en-US"/>
        </w:rPr>
      </w:pPr>
      <w:bookmarkStart w:id="1" w:name="_ENREF_25"/>
      <w:r w:rsidRPr="0000353B">
        <w:rPr>
          <w:rFonts w:ascii="Times" w:hAnsi="Times" w:cs="Arial"/>
          <w:lang w:val="en-GB" w:bidi="en-US"/>
        </w:rPr>
        <w:t xml:space="preserve">van </w:t>
      </w:r>
      <w:proofErr w:type="spellStart"/>
      <w:r w:rsidRPr="0000353B">
        <w:rPr>
          <w:rFonts w:ascii="Times" w:hAnsi="Times" w:cs="Arial"/>
          <w:lang w:val="en-GB" w:bidi="en-US"/>
        </w:rPr>
        <w:t>Koppen</w:t>
      </w:r>
      <w:proofErr w:type="spellEnd"/>
      <w:r w:rsidRPr="0000353B">
        <w:rPr>
          <w:rFonts w:ascii="Times" w:hAnsi="Times" w:cs="Arial"/>
          <w:lang w:val="en-GB" w:bidi="en-US"/>
        </w:rPr>
        <w:t xml:space="preserve"> B and Sch</w:t>
      </w:r>
      <w:r w:rsidR="00EF0956" w:rsidRPr="0000353B">
        <w:rPr>
          <w:rFonts w:ascii="Times" w:hAnsi="Times" w:cs="Arial"/>
          <w:lang w:val="en-GB" w:bidi="en-US"/>
        </w:rPr>
        <w:t>r</w:t>
      </w:r>
      <w:r w:rsidRPr="0000353B">
        <w:rPr>
          <w:rFonts w:ascii="Times" w:hAnsi="Times" w:cs="Arial"/>
          <w:lang w:val="en-GB" w:bidi="en-US"/>
        </w:rPr>
        <w:t xml:space="preserve">einer B (2014) </w:t>
      </w:r>
      <w:proofErr w:type="spellStart"/>
      <w:r w:rsidRPr="0000353B">
        <w:rPr>
          <w:rFonts w:ascii="Times" w:eastAsiaTheme="minorHAnsi" w:hAnsi="Times"/>
          <w:lang w:eastAsia="en-US"/>
        </w:rPr>
        <w:t>Moving</w:t>
      </w:r>
      <w:proofErr w:type="spellEnd"/>
      <w:r w:rsidRPr="0000353B">
        <w:rPr>
          <w:rFonts w:ascii="Times" w:eastAsiaTheme="minorHAnsi" w:hAnsi="Times"/>
          <w:lang w:eastAsia="en-US"/>
        </w:rPr>
        <w:t xml:space="preserve"> </w:t>
      </w:r>
      <w:proofErr w:type="spellStart"/>
      <w:r w:rsidRPr="0000353B">
        <w:rPr>
          <w:rFonts w:ascii="Times" w:eastAsiaTheme="minorHAnsi" w:hAnsi="Times"/>
          <w:lang w:eastAsia="en-US"/>
        </w:rPr>
        <w:t>beyond</w:t>
      </w:r>
      <w:proofErr w:type="spellEnd"/>
      <w:r w:rsidRPr="0000353B">
        <w:rPr>
          <w:rFonts w:ascii="Times" w:eastAsiaTheme="minorHAnsi" w:hAnsi="Times"/>
          <w:lang w:eastAsia="en-US"/>
        </w:rPr>
        <w:t xml:space="preserve"> </w:t>
      </w:r>
      <w:proofErr w:type="spellStart"/>
      <w:r w:rsidRPr="0000353B">
        <w:rPr>
          <w:rFonts w:ascii="Times" w:eastAsiaTheme="minorHAnsi" w:hAnsi="Times"/>
          <w:lang w:eastAsia="en-US"/>
        </w:rPr>
        <w:t>integrated</w:t>
      </w:r>
      <w:proofErr w:type="spellEnd"/>
      <w:r w:rsidRPr="0000353B">
        <w:rPr>
          <w:rFonts w:ascii="Times" w:eastAsiaTheme="minorHAnsi" w:hAnsi="Times"/>
          <w:lang w:eastAsia="en-US"/>
        </w:rPr>
        <w:t xml:space="preserve"> </w:t>
      </w:r>
      <w:proofErr w:type="spellStart"/>
      <w:r w:rsidRPr="0000353B">
        <w:rPr>
          <w:rFonts w:ascii="Times" w:eastAsiaTheme="minorHAnsi" w:hAnsi="Times"/>
          <w:lang w:eastAsia="en-US"/>
        </w:rPr>
        <w:t>water</w:t>
      </w:r>
      <w:proofErr w:type="spellEnd"/>
      <w:r w:rsidRPr="0000353B">
        <w:rPr>
          <w:rFonts w:ascii="Times" w:eastAsiaTheme="minorHAnsi" w:hAnsi="Times"/>
          <w:lang w:eastAsia="en-US"/>
        </w:rPr>
        <w:t xml:space="preserve"> </w:t>
      </w:r>
      <w:proofErr w:type="spellStart"/>
      <w:r w:rsidRPr="0000353B">
        <w:rPr>
          <w:rFonts w:ascii="Times" w:eastAsiaTheme="minorHAnsi" w:hAnsi="Times"/>
          <w:lang w:eastAsia="en-US"/>
        </w:rPr>
        <w:t>resource</w:t>
      </w:r>
      <w:proofErr w:type="spellEnd"/>
      <w:r w:rsidRPr="0000353B">
        <w:rPr>
          <w:rFonts w:ascii="Times" w:eastAsiaTheme="minorHAnsi" w:hAnsi="Times"/>
          <w:lang w:eastAsia="en-US"/>
        </w:rPr>
        <w:t xml:space="preserve"> management: </w:t>
      </w:r>
      <w:proofErr w:type="spellStart"/>
      <w:r w:rsidRPr="0000353B">
        <w:rPr>
          <w:rFonts w:ascii="Times" w:eastAsiaTheme="minorHAnsi" w:hAnsi="Times"/>
          <w:lang w:eastAsia="en-US"/>
        </w:rPr>
        <w:t>developmental</w:t>
      </w:r>
      <w:proofErr w:type="spellEnd"/>
      <w:r w:rsidRPr="0000353B">
        <w:rPr>
          <w:rFonts w:ascii="Times" w:eastAsiaTheme="minorHAnsi" w:hAnsi="Times"/>
          <w:lang w:eastAsia="en-US"/>
        </w:rPr>
        <w:t xml:space="preserve"> </w:t>
      </w:r>
      <w:proofErr w:type="spellStart"/>
      <w:r w:rsidRPr="0000353B">
        <w:rPr>
          <w:rFonts w:ascii="Times" w:eastAsiaTheme="minorHAnsi" w:hAnsi="Times"/>
          <w:lang w:eastAsia="en-US"/>
        </w:rPr>
        <w:t>water</w:t>
      </w:r>
      <w:proofErr w:type="spellEnd"/>
      <w:r w:rsidRPr="0000353B">
        <w:rPr>
          <w:rFonts w:ascii="Times" w:eastAsiaTheme="minorHAnsi" w:hAnsi="Times"/>
          <w:lang w:eastAsia="en-US"/>
        </w:rPr>
        <w:t xml:space="preserve"> management in South </w:t>
      </w:r>
      <w:proofErr w:type="spellStart"/>
      <w:r w:rsidRPr="0000353B">
        <w:rPr>
          <w:rFonts w:ascii="Times" w:eastAsiaTheme="minorHAnsi" w:hAnsi="Times"/>
          <w:lang w:eastAsia="en-US"/>
        </w:rPr>
        <w:t>Africa</w:t>
      </w:r>
      <w:proofErr w:type="spellEnd"/>
      <w:r w:rsidRPr="0000353B">
        <w:rPr>
          <w:rFonts w:ascii="Times" w:eastAsiaTheme="minorHAnsi" w:hAnsi="Times"/>
          <w:lang w:eastAsia="en-US"/>
        </w:rPr>
        <w:t xml:space="preserve">. </w:t>
      </w:r>
      <w:r w:rsidRPr="0000353B">
        <w:rPr>
          <w:rFonts w:ascii="Times" w:eastAsiaTheme="minorHAnsi" w:hAnsi="Times"/>
          <w:i/>
          <w:lang w:eastAsia="en-US"/>
        </w:rPr>
        <w:t xml:space="preserve">International Journal </w:t>
      </w:r>
      <w:proofErr w:type="spellStart"/>
      <w:r w:rsidRPr="0000353B">
        <w:rPr>
          <w:rFonts w:ascii="Times" w:eastAsiaTheme="minorHAnsi" w:hAnsi="Times"/>
          <w:i/>
          <w:lang w:eastAsia="en-US"/>
        </w:rPr>
        <w:t>of</w:t>
      </w:r>
      <w:proofErr w:type="spellEnd"/>
      <w:r w:rsidRPr="0000353B">
        <w:rPr>
          <w:rFonts w:ascii="Times" w:eastAsiaTheme="minorHAnsi" w:hAnsi="Times"/>
          <w:i/>
          <w:lang w:eastAsia="en-US"/>
        </w:rPr>
        <w:t xml:space="preserve"> </w:t>
      </w:r>
      <w:proofErr w:type="spellStart"/>
      <w:r w:rsidRPr="0000353B">
        <w:rPr>
          <w:rFonts w:ascii="Times" w:eastAsiaTheme="minorHAnsi" w:hAnsi="Times"/>
          <w:i/>
          <w:lang w:eastAsia="en-US"/>
        </w:rPr>
        <w:t>Water</w:t>
      </w:r>
      <w:proofErr w:type="spellEnd"/>
      <w:r w:rsidRPr="0000353B">
        <w:rPr>
          <w:rFonts w:ascii="Times" w:eastAsiaTheme="minorHAnsi" w:hAnsi="Times"/>
          <w:i/>
          <w:lang w:eastAsia="en-US"/>
        </w:rPr>
        <w:t xml:space="preserve"> Resources </w:t>
      </w:r>
      <w:proofErr w:type="spellStart"/>
      <w:r w:rsidRPr="0000353B">
        <w:rPr>
          <w:rFonts w:ascii="Times" w:eastAsiaTheme="minorHAnsi" w:hAnsi="Times"/>
          <w:i/>
          <w:lang w:eastAsia="en-US"/>
        </w:rPr>
        <w:t>Development</w:t>
      </w:r>
      <w:proofErr w:type="spellEnd"/>
      <w:r w:rsidRPr="0000353B">
        <w:rPr>
          <w:rFonts w:ascii="Times" w:eastAsiaTheme="minorHAnsi" w:hAnsi="Times"/>
          <w:lang w:eastAsia="en-US"/>
        </w:rPr>
        <w:t xml:space="preserve">  30 (3): 543–558.</w:t>
      </w:r>
    </w:p>
    <w:bookmarkEnd w:id="1"/>
    <w:p w14:paraId="51FE6121" w14:textId="0BC5C826" w:rsidR="003C777C" w:rsidRPr="007C3D5D" w:rsidRDefault="00B22CD0" w:rsidP="00100C1E">
      <w:pPr>
        <w:pStyle w:val="referens"/>
        <w:rPr>
          <w:rFonts w:ascii="Times" w:hAnsi="Times"/>
          <w:sz w:val="24"/>
        </w:rPr>
      </w:pPr>
      <w:r w:rsidRPr="002E4596">
        <w:rPr>
          <w:rFonts w:ascii="Times" w:hAnsi="Times"/>
          <w:sz w:val="24"/>
        </w:rPr>
        <w:t>von Schnitzler A</w:t>
      </w:r>
      <w:r w:rsidR="003C777C" w:rsidRPr="002E4596">
        <w:rPr>
          <w:rFonts w:ascii="Times" w:hAnsi="Times"/>
          <w:sz w:val="24"/>
        </w:rPr>
        <w:t xml:space="preserve"> (2008) Citizenship Prepaid: Water, Calculability, and </w:t>
      </w:r>
      <w:r w:rsidRPr="002E4596">
        <w:rPr>
          <w:rFonts w:ascii="Times" w:hAnsi="Times"/>
          <w:sz w:val="24"/>
        </w:rPr>
        <w:t>Techno-Politics in South Africa.</w:t>
      </w:r>
      <w:r w:rsidR="003C777C" w:rsidRPr="002E4596">
        <w:rPr>
          <w:rFonts w:ascii="Times" w:hAnsi="Times"/>
          <w:sz w:val="24"/>
        </w:rPr>
        <w:t xml:space="preserve"> </w:t>
      </w:r>
      <w:r w:rsidR="003C777C" w:rsidRPr="002E4596">
        <w:rPr>
          <w:rFonts w:ascii="Times" w:hAnsi="Times"/>
          <w:i/>
          <w:sz w:val="24"/>
        </w:rPr>
        <w:t>Journal of Southern Africa Studies</w:t>
      </w:r>
      <w:r w:rsidRPr="002E4596">
        <w:rPr>
          <w:rFonts w:ascii="Times" w:hAnsi="Times"/>
          <w:sz w:val="24"/>
        </w:rPr>
        <w:t xml:space="preserve"> </w:t>
      </w:r>
      <w:r w:rsidR="003C777C" w:rsidRPr="002E4596">
        <w:rPr>
          <w:rFonts w:ascii="Times" w:hAnsi="Times"/>
          <w:sz w:val="24"/>
        </w:rPr>
        <w:t>34(4).</w:t>
      </w:r>
      <w:r w:rsidR="003C777C" w:rsidRPr="007C3D5D">
        <w:rPr>
          <w:rFonts w:ascii="Times" w:hAnsi="Times"/>
          <w:sz w:val="24"/>
        </w:rPr>
        <w:t xml:space="preserve">  </w:t>
      </w:r>
    </w:p>
    <w:p w14:paraId="26E1163E" w14:textId="2FF208CC" w:rsidR="003C777C" w:rsidRPr="007C3D5D" w:rsidRDefault="00B22CD0" w:rsidP="00100C1E">
      <w:pPr>
        <w:pStyle w:val="referens"/>
        <w:rPr>
          <w:rFonts w:ascii="Times" w:hAnsi="Times"/>
          <w:sz w:val="24"/>
        </w:rPr>
      </w:pPr>
      <w:r w:rsidRPr="007C3D5D">
        <w:rPr>
          <w:rFonts w:ascii="Times" w:hAnsi="Times"/>
          <w:sz w:val="24"/>
        </w:rPr>
        <w:t xml:space="preserve">Ward L (2013) </w:t>
      </w:r>
      <w:r w:rsidR="003C777C" w:rsidRPr="007C3D5D">
        <w:rPr>
          <w:rFonts w:ascii="Times" w:hAnsi="Times"/>
          <w:sz w:val="24"/>
        </w:rPr>
        <w:t>Eco-governmentality revisited: Mapping divergent subjectivities among Integrated Water Resources Management experts in Paraguay</w:t>
      </w:r>
      <w:r w:rsidRPr="007C3D5D">
        <w:rPr>
          <w:rFonts w:ascii="Times" w:hAnsi="Times"/>
          <w:sz w:val="24"/>
        </w:rPr>
        <w:t xml:space="preserve">. </w:t>
      </w:r>
      <w:proofErr w:type="spellStart"/>
      <w:r w:rsidR="003C777C" w:rsidRPr="007C3D5D">
        <w:rPr>
          <w:rFonts w:ascii="Times" w:hAnsi="Times"/>
          <w:i/>
          <w:sz w:val="24"/>
        </w:rPr>
        <w:t>Geoforum</w:t>
      </w:r>
      <w:proofErr w:type="spellEnd"/>
      <w:r w:rsidRPr="007C3D5D">
        <w:rPr>
          <w:rFonts w:ascii="Times" w:hAnsi="Times"/>
          <w:sz w:val="24"/>
        </w:rPr>
        <w:t xml:space="preserve"> </w:t>
      </w:r>
      <w:r w:rsidR="00195488" w:rsidRPr="007C3D5D">
        <w:rPr>
          <w:rFonts w:ascii="Times" w:hAnsi="Times"/>
          <w:sz w:val="24"/>
        </w:rPr>
        <w:t>46:</w:t>
      </w:r>
      <w:r w:rsidR="003C777C" w:rsidRPr="007C3D5D">
        <w:rPr>
          <w:rFonts w:ascii="Times" w:hAnsi="Times"/>
          <w:sz w:val="24"/>
        </w:rPr>
        <w:t xml:space="preserve"> 91-102.</w:t>
      </w:r>
    </w:p>
    <w:p w14:paraId="32A02FAE" w14:textId="0548519E" w:rsidR="00047FCE" w:rsidRPr="007C3D5D" w:rsidRDefault="00047FCE" w:rsidP="00100C1E">
      <w:pPr>
        <w:pStyle w:val="referens"/>
        <w:rPr>
          <w:rFonts w:ascii="Times" w:hAnsi="Times"/>
          <w:sz w:val="24"/>
        </w:rPr>
      </w:pPr>
      <w:proofErr w:type="spellStart"/>
      <w:r w:rsidRPr="007C3D5D">
        <w:rPr>
          <w:rFonts w:ascii="Times" w:hAnsi="Times"/>
          <w:sz w:val="24"/>
        </w:rPr>
        <w:t>WCED</w:t>
      </w:r>
      <w:proofErr w:type="spellEnd"/>
      <w:r w:rsidRPr="007C3D5D">
        <w:rPr>
          <w:rFonts w:ascii="Times" w:hAnsi="Times"/>
          <w:sz w:val="24"/>
        </w:rPr>
        <w:t xml:space="preserve"> (World Commission on En</w:t>
      </w:r>
      <w:r w:rsidR="00B22CD0" w:rsidRPr="007C3D5D">
        <w:rPr>
          <w:rFonts w:ascii="Times" w:hAnsi="Times"/>
          <w:sz w:val="24"/>
        </w:rPr>
        <w:t>vironment and Development)</w:t>
      </w:r>
      <w:r w:rsidRPr="007C3D5D">
        <w:rPr>
          <w:rFonts w:ascii="Times" w:hAnsi="Times"/>
          <w:sz w:val="24"/>
        </w:rPr>
        <w:t xml:space="preserve"> (1987) </w:t>
      </w:r>
      <w:r w:rsidRPr="007C3D5D">
        <w:rPr>
          <w:rFonts w:ascii="Times" w:hAnsi="Times"/>
          <w:i/>
          <w:sz w:val="24"/>
        </w:rPr>
        <w:t>Our Common Future</w:t>
      </w:r>
      <w:r w:rsidRPr="007C3D5D">
        <w:rPr>
          <w:rFonts w:ascii="Times" w:hAnsi="Times"/>
          <w:sz w:val="24"/>
        </w:rPr>
        <w:t xml:space="preserve">. Oxford: Oxford University Press. </w:t>
      </w:r>
    </w:p>
    <w:p w14:paraId="607B7525" w14:textId="2CEB0FDA" w:rsidR="00446414" w:rsidRPr="007C3D5D" w:rsidRDefault="00446414" w:rsidP="00100C1E">
      <w:pPr>
        <w:pStyle w:val="referens"/>
        <w:rPr>
          <w:rFonts w:ascii="Times" w:hAnsi="Times"/>
          <w:sz w:val="24"/>
        </w:rPr>
      </w:pPr>
      <w:r w:rsidRPr="007C3D5D">
        <w:rPr>
          <w:rFonts w:ascii="Times" w:hAnsi="Times"/>
          <w:color w:val="000000" w:themeColor="text1"/>
          <w:sz w:val="24"/>
        </w:rPr>
        <w:t>Welch C (2018)</w:t>
      </w:r>
      <w:r w:rsidRPr="007C3D5D">
        <w:rPr>
          <w:rFonts w:ascii="Times" w:hAnsi="Times"/>
          <w:sz w:val="24"/>
        </w:rPr>
        <w:t xml:space="preserve"> Why Cape Town is Running Out of Water and Who’s Next. National Geographic, 5</w:t>
      </w:r>
      <w:r w:rsidRPr="007C3D5D">
        <w:rPr>
          <w:rFonts w:ascii="Times" w:hAnsi="Times"/>
          <w:sz w:val="24"/>
          <w:vertAlign w:val="superscript"/>
        </w:rPr>
        <w:t>th</w:t>
      </w:r>
      <w:r w:rsidRPr="007C3D5D">
        <w:rPr>
          <w:rFonts w:ascii="Times" w:hAnsi="Times"/>
          <w:sz w:val="24"/>
        </w:rPr>
        <w:t xml:space="preserve"> of March. </w:t>
      </w:r>
      <w:hyperlink r:id="rId16" w:history="1">
        <w:r w:rsidRPr="007C3D5D">
          <w:rPr>
            <w:rStyle w:val="Hyperlnk"/>
            <w:rFonts w:ascii="Times" w:hAnsi="Times"/>
            <w:sz w:val="24"/>
          </w:rPr>
          <w:t>https://news.nationalgeographic.com/2018/02/cape-town-running-out-of-water-drought-taps-shutoff-other-cities/</w:t>
        </w:r>
      </w:hyperlink>
      <w:r w:rsidRPr="007C3D5D">
        <w:rPr>
          <w:rFonts w:ascii="Times" w:hAnsi="Times"/>
          <w:sz w:val="24"/>
        </w:rPr>
        <w:t xml:space="preserve"> (accessed 1</w:t>
      </w:r>
      <w:r w:rsidR="00CD5694" w:rsidRPr="007C3D5D">
        <w:rPr>
          <w:rFonts w:ascii="Times" w:hAnsi="Times"/>
          <w:sz w:val="24"/>
          <w:vertAlign w:val="superscript"/>
        </w:rPr>
        <w:t xml:space="preserve"> </w:t>
      </w:r>
      <w:r w:rsidRPr="007C3D5D">
        <w:rPr>
          <w:rFonts w:ascii="Times" w:hAnsi="Times"/>
          <w:sz w:val="24"/>
        </w:rPr>
        <w:t>June 2018)</w:t>
      </w:r>
    </w:p>
    <w:p w14:paraId="49F61A48" w14:textId="18314A3A" w:rsidR="001B1322" w:rsidRPr="007C3D5D" w:rsidRDefault="001B1322" w:rsidP="00100C1E">
      <w:pPr>
        <w:ind w:left="567" w:hanging="567"/>
        <w:rPr>
          <w:rFonts w:ascii="Times" w:eastAsia="Cambria" w:hAnsi="Times" w:cs="Helvetica"/>
          <w:lang w:val="en-GB"/>
        </w:rPr>
      </w:pPr>
      <w:r w:rsidRPr="007C3D5D">
        <w:rPr>
          <w:rFonts w:ascii="Times" w:eastAsia="Cambria" w:hAnsi="Times" w:cs="Helvetica"/>
          <w:lang w:val="en-GB"/>
        </w:rPr>
        <w:t xml:space="preserve">WRC (Water Research Commission) (2018) Drought SA </w:t>
      </w:r>
      <w:hyperlink r:id="rId17" w:history="1">
        <w:r w:rsidRPr="007C3D5D">
          <w:rPr>
            <w:rStyle w:val="Hyperlnk"/>
            <w:rFonts w:ascii="Times" w:eastAsia="Cambria" w:hAnsi="Times" w:cs="Helvetica"/>
            <w:lang w:val="en-GB"/>
          </w:rPr>
          <w:t>http://www.droughtsa.org.za</w:t>
        </w:r>
      </w:hyperlink>
      <w:r w:rsidR="00826057" w:rsidRPr="007C3D5D">
        <w:rPr>
          <w:rFonts w:ascii="Times" w:eastAsia="Cambria" w:hAnsi="Times" w:cs="Helvetica"/>
          <w:lang w:val="en-GB"/>
        </w:rPr>
        <w:t xml:space="preserve"> </w:t>
      </w:r>
      <w:r w:rsidR="00B22CD0" w:rsidRPr="007C3D5D">
        <w:rPr>
          <w:rFonts w:ascii="Times" w:eastAsia="Cambria" w:hAnsi="Times" w:cs="Helvetica"/>
          <w:lang w:val="en-GB"/>
        </w:rPr>
        <w:t>(</w:t>
      </w:r>
      <w:r w:rsidRPr="007C3D5D">
        <w:rPr>
          <w:rFonts w:ascii="Times" w:eastAsia="Cambria" w:hAnsi="Times" w:cs="Helvetica"/>
          <w:lang w:val="en-GB"/>
        </w:rPr>
        <w:t>accessed 4</w:t>
      </w:r>
      <w:r w:rsidR="00C812E0" w:rsidRPr="007C3D5D">
        <w:rPr>
          <w:rFonts w:ascii="Times" w:eastAsia="Cambria" w:hAnsi="Times" w:cs="Helvetica"/>
          <w:vertAlign w:val="superscript"/>
          <w:lang w:val="en-GB"/>
        </w:rPr>
        <w:t xml:space="preserve"> </w:t>
      </w:r>
      <w:r w:rsidR="00B22CD0" w:rsidRPr="007C3D5D">
        <w:rPr>
          <w:rFonts w:ascii="Times" w:eastAsia="Cambria" w:hAnsi="Times" w:cs="Helvetica"/>
          <w:lang w:val="en-GB"/>
        </w:rPr>
        <w:t>June 2018)</w:t>
      </w:r>
    </w:p>
    <w:p w14:paraId="64A54069" w14:textId="3E163815" w:rsidR="003C777C" w:rsidRPr="007C3D5D" w:rsidRDefault="00B22CD0" w:rsidP="00100C1E">
      <w:pPr>
        <w:ind w:left="567" w:hanging="567"/>
        <w:rPr>
          <w:rFonts w:ascii="Times" w:hAnsi="Times" w:cs="Arial"/>
          <w:color w:val="333333"/>
          <w:shd w:val="clear" w:color="auto" w:fill="FFFFFF"/>
          <w:lang w:val="en-GB"/>
        </w:rPr>
      </w:pPr>
      <w:r w:rsidRPr="007C3D5D">
        <w:rPr>
          <w:rFonts w:ascii="Times" w:hAnsi="Times"/>
          <w:lang w:val="en-GB"/>
        </w:rPr>
        <w:t xml:space="preserve">Yates  J, Harris L and Wilson N </w:t>
      </w:r>
      <w:r w:rsidR="0071623B" w:rsidRPr="007C3D5D">
        <w:rPr>
          <w:rFonts w:ascii="Times" w:hAnsi="Times"/>
          <w:lang w:val="en-GB"/>
        </w:rPr>
        <w:t>(2017) Multiple ontologies of water: Politics, conflict and implications for governance</w:t>
      </w:r>
      <w:r w:rsidRPr="007C3D5D">
        <w:rPr>
          <w:rFonts w:ascii="Times" w:hAnsi="Times"/>
          <w:lang w:val="en-GB"/>
        </w:rPr>
        <w:t>.</w:t>
      </w:r>
      <w:r w:rsidR="0071623B" w:rsidRPr="007C3D5D">
        <w:rPr>
          <w:rFonts w:ascii="Times" w:hAnsi="Times"/>
          <w:lang w:val="en-GB"/>
        </w:rPr>
        <w:t xml:space="preserve"> </w:t>
      </w:r>
      <w:r w:rsidR="0071623B" w:rsidRPr="007C3D5D">
        <w:rPr>
          <w:rFonts w:ascii="Times" w:hAnsi="Times" w:cs="Arial"/>
          <w:i/>
          <w:color w:val="333333"/>
          <w:lang w:val="en-GB"/>
        </w:rPr>
        <w:t>Environment and Planning D: Society and Space</w:t>
      </w:r>
      <w:r w:rsidR="00F36611" w:rsidRPr="007C3D5D">
        <w:rPr>
          <w:rFonts w:ascii="Times" w:hAnsi="Times" w:cs="Arial"/>
          <w:color w:val="333333"/>
          <w:lang w:val="en-GB"/>
        </w:rPr>
        <w:t xml:space="preserve"> 35</w:t>
      </w:r>
      <w:r w:rsidR="0071623B" w:rsidRPr="007C3D5D">
        <w:rPr>
          <w:rFonts w:ascii="Times" w:hAnsi="Times" w:cs="Arial"/>
          <w:color w:val="333333"/>
          <w:lang w:val="en-GB"/>
        </w:rPr>
        <w:t>(5):</w:t>
      </w:r>
      <w:r w:rsidR="0071623B" w:rsidRPr="007C3D5D">
        <w:rPr>
          <w:rFonts w:ascii="Times" w:hAnsi="Times" w:cs="Arial"/>
          <w:color w:val="333333"/>
          <w:shd w:val="clear" w:color="auto" w:fill="FFFFFF"/>
          <w:lang w:val="en-GB"/>
        </w:rPr>
        <w:t xml:space="preserve"> 797-815</w:t>
      </w:r>
      <w:r w:rsidRPr="007C3D5D">
        <w:rPr>
          <w:rFonts w:ascii="Times" w:hAnsi="Times" w:cs="Arial"/>
          <w:color w:val="333333"/>
          <w:shd w:val="clear" w:color="auto" w:fill="FFFFFF"/>
          <w:lang w:val="en-GB"/>
        </w:rPr>
        <w:t>.</w:t>
      </w:r>
    </w:p>
    <w:p w14:paraId="70881E63" w14:textId="6978966A" w:rsidR="00263766" w:rsidRPr="007C3D5D" w:rsidRDefault="00263766" w:rsidP="00100C1E">
      <w:pPr>
        <w:ind w:left="567" w:hanging="567"/>
        <w:rPr>
          <w:rFonts w:ascii="Times" w:hAnsi="Times"/>
          <w:lang w:val="en-GB"/>
        </w:rPr>
      </w:pPr>
      <w:r w:rsidRPr="007C3D5D">
        <w:rPr>
          <w:rFonts w:ascii="Times" w:hAnsi="Times" w:cs="Arial"/>
          <w:color w:val="333333"/>
          <w:shd w:val="clear" w:color="auto" w:fill="FFFFFF"/>
          <w:lang w:val="en-GB"/>
        </w:rPr>
        <w:t xml:space="preserve">Yates J and Harris L (2018) Hybrid regulatory landscapes: The human right to water, variegated neoliberal water governance, and policy transfer in Cape Town, South Africa, and Accra, Ghana. </w:t>
      </w:r>
      <w:r w:rsidRPr="007C3D5D">
        <w:rPr>
          <w:rFonts w:ascii="Times" w:hAnsi="Times" w:cs="Arial"/>
          <w:i/>
          <w:color w:val="333333"/>
          <w:shd w:val="clear" w:color="auto" w:fill="FFFFFF"/>
          <w:lang w:val="en-GB"/>
        </w:rPr>
        <w:t>World Development</w:t>
      </w:r>
      <w:r w:rsidRPr="007C3D5D">
        <w:rPr>
          <w:rFonts w:ascii="Times" w:hAnsi="Times" w:cs="Arial"/>
          <w:color w:val="333333"/>
          <w:shd w:val="clear" w:color="auto" w:fill="FFFFFF"/>
          <w:lang w:val="en-GB"/>
        </w:rPr>
        <w:t xml:space="preserve"> 110: 75-87.</w:t>
      </w:r>
    </w:p>
    <w:p w14:paraId="32A4EFAF" w14:textId="77777777" w:rsidR="003C777C" w:rsidRPr="007C3D5D" w:rsidRDefault="003C777C" w:rsidP="00133C50">
      <w:pPr>
        <w:pStyle w:val="Slutnotstext"/>
        <w:rPr>
          <w:rFonts w:ascii="Times" w:hAnsi="Times"/>
          <w:sz w:val="24"/>
          <w:szCs w:val="24"/>
          <w:lang w:val="en-GB"/>
        </w:rPr>
      </w:pPr>
    </w:p>
    <w:p w14:paraId="5B48B62E" w14:textId="354086F0" w:rsidR="00E205F4" w:rsidRPr="00717873" w:rsidRDefault="00155584" w:rsidP="00133C50">
      <w:pPr>
        <w:rPr>
          <w:rFonts w:ascii="Times" w:hAnsi="Times" w:cstheme="minorHAnsi"/>
          <w:lang w:val="en-GB"/>
        </w:rPr>
      </w:pPr>
      <w:r w:rsidRPr="007C3D5D">
        <w:rPr>
          <w:rFonts w:ascii="Times" w:hAnsi="Times" w:cstheme="minorHAnsi"/>
          <w:lang w:val="en-GB"/>
        </w:rPr>
        <w:t>References to the author will be added</w:t>
      </w:r>
    </w:p>
    <w:sectPr w:rsidR="00E205F4" w:rsidRPr="00717873" w:rsidSect="00AC1196">
      <w:footerReference w:type="even"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D2A99" w14:textId="77777777" w:rsidR="007B2BC1" w:rsidRDefault="007B2BC1" w:rsidP="0032042A">
      <w:r>
        <w:separator/>
      </w:r>
    </w:p>
  </w:endnote>
  <w:endnote w:type="continuationSeparator" w:id="0">
    <w:p w14:paraId="36C845DA" w14:textId="77777777" w:rsidR="007B2BC1" w:rsidRDefault="007B2BC1" w:rsidP="0032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altName w:val="Minion Pro"/>
    <w:panose1 w:val="020B0604020202020204"/>
    <w:charset w:val="00"/>
    <w:family w:val="roman"/>
    <w:pitch w:val="default"/>
    <w:sig w:usb0="00000003" w:usb1="00000000" w:usb2="00000000" w:usb3="00000000" w:csb0="00000001" w:csb1="00000000"/>
  </w:font>
  <w:font w:name="TimesNewRoman">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2126191004"/>
      <w:docPartObj>
        <w:docPartGallery w:val="Page Numbers (Bottom of Page)"/>
        <w:docPartUnique/>
      </w:docPartObj>
    </w:sdtPr>
    <w:sdtEndPr>
      <w:rPr>
        <w:rStyle w:val="Sidnummer"/>
      </w:rPr>
    </w:sdtEndPr>
    <w:sdtContent>
      <w:p w14:paraId="550BC831" w14:textId="212ABFF1" w:rsidR="00C129D1" w:rsidRDefault="00C129D1" w:rsidP="005D61EB">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D7DFAD0" w14:textId="77777777" w:rsidR="00C129D1" w:rsidRDefault="00C129D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621041871"/>
      <w:docPartObj>
        <w:docPartGallery w:val="Page Numbers (Bottom of Page)"/>
        <w:docPartUnique/>
      </w:docPartObj>
    </w:sdtPr>
    <w:sdtEndPr>
      <w:rPr>
        <w:rStyle w:val="Sidnummer"/>
      </w:rPr>
    </w:sdtEndPr>
    <w:sdtContent>
      <w:p w14:paraId="5A22161D" w14:textId="2FA6D4C8" w:rsidR="00C129D1" w:rsidRDefault="00C129D1" w:rsidP="005D61EB">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sidR="00317797">
          <w:rPr>
            <w:rStyle w:val="Sidnummer"/>
            <w:noProof/>
          </w:rPr>
          <w:t>15</w:t>
        </w:r>
        <w:r>
          <w:rPr>
            <w:rStyle w:val="Sidnummer"/>
          </w:rPr>
          <w:fldChar w:fldCharType="end"/>
        </w:r>
      </w:p>
    </w:sdtContent>
  </w:sdt>
  <w:p w14:paraId="70828480" w14:textId="77777777" w:rsidR="00C129D1" w:rsidRDefault="00C129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554E" w14:textId="77777777" w:rsidR="007B2BC1" w:rsidRDefault="007B2BC1" w:rsidP="0032042A">
      <w:r>
        <w:separator/>
      </w:r>
    </w:p>
  </w:footnote>
  <w:footnote w:type="continuationSeparator" w:id="0">
    <w:p w14:paraId="78925103" w14:textId="77777777" w:rsidR="007B2BC1" w:rsidRDefault="007B2BC1" w:rsidP="0032042A">
      <w:r>
        <w:continuationSeparator/>
      </w:r>
    </w:p>
  </w:footnote>
  <w:footnote w:id="1">
    <w:p w14:paraId="209FA4E8" w14:textId="0AC6F15A" w:rsidR="00C129D1" w:rsidRPr="005B0325" w:rsidRDefault="00C129D1">
      <w:pPr>
        <w:pStyle w:val="Fotnotstext"/>
        <w:rPr>
          <w:rFonts w:ascii="Times" w:hAnsi="Times"/>
          <w:lang w:val="en-US"/>
        </w:rPr>
      </w:pPr>
      <w:r w:rsidRPr="00E82BE5">
        <w:rPr>
          <w:rStyle w:val="Fotnotsreferens"/>
          <w:rFonts w:ascii="Times" w:hAnsi="Times"/>
        </w:rPr>
        <w:footnoteRef/>
      </w:r>
      <w:r w:rsidRPr="00E82BE5">
        <w:rPr>
          <w:rFonts w:ascii="Times" w:hAnsi="Times"/>
          <w:lang w:val="en-US"/>
        </w:rPr>
        <w:t xml:space="preserve"> See</w:t>
      </w:r>
      <w:r>
        <w:rPr>
          <w:rFonts w:ascii="Times" w:hAnsi="Times"/>
          <w:lang w:val="en-US"/>
        </w:rPr>
        <w:t>,</w:t>
      </w:r>
      <w:r w:rsidRPr="00E82BE5">
        <w:rPr>
          <w:rFonts w:ascii="Times" w:hAnsi="Times"/>
          <w:lang w:val="en-US"/>
        </w:rPr>
        <w:t xml:space="preserve"> for example</w:t>
      </w:r>
      <w:r>
        <w:rPr>
          <w:rFonts w:ascii="Times" w:hAnsi="Times"/>
          <w:lang w:val="en-US"/>
        </w:rPr>
        <w:t>,</w:t>
      </w:r>
      <w:r w:rsidRPr="00E82BE5">
        <w:rPr>
          <w:rFonts w:ascii="Times" w:hAnsi="Times"/>
          <w:lang w:val="en-US"/>
        </w:rPr>
        <w:t xml:space="preserve"> </w:t>
      </w:r>
      <w:r>
        <w:rPr>
          <w:rFonts w:ascii="Times" w:hAnsi="Times"/>
          <w:lang w:val="en-US"/>
        </w:rPr>
        <w:t>Welch (</w:t>
      </w:r>
      <w:r w:rsidRPr="00E82BE5">
        <w:rPr>
          <w:rFonts w:ascii="Times" w:hAnsi="Times"/>
          <w:lang w:val="en-US"/>
        </w:rPr>
        <w:t>2018</w:t>
      </w:r>
      <w:r>
        <w:rPr>
          <w:rFonts w:ascii="Times" w:hAnsi="Times"/>
          <w:lang w:val="en-US"/>
        </w:rPr>
        <w:t>)</w:t>
      </w:r>
      <w:r w:rsidRPr="00E82BE5">
        <w:rPr>
          <w:rFonts w:ascii="Times" w:hAnsi="Times"/>
          <w:lang w:val="en-US"/>
        </w:rPr>
        <w:t>.</w:t>
      </w:r>
    </w:p>
  </w:footnote>
  <w:footnote w:id="2">
    <w:p w14:paraId="6584A3C6" w14:textId="1F0EAAFC" w:rsidR="00C129D1" w:rsidRPr="009B5A7B" w:rsidRDefault="00C129D1" w:rsidP="004627C7">
      <w:pPr>
        <w:pStyle w:val="Fotnotstext"/>
        <w:rPr>
          <w:rFonts w:ascii="Times" w:hAnsi="Times"/>
          <w:lang w:val="en-GB"/>
        </w:rPr>
      </w:pPr>
      <w:r w:rsidRPr="009B5A7B">
        <w:rPr>
          <w:rStyle w:val="Fotnotsreferens"/>
          <w:rFonts w:ascii="Times" w:hAnsi="Times"/>
          <w:lang w:val="en-GB"/>
        </w:rPr>
        <w:footnoteRef/>
      </w:r>
      <w:r w:rsidRPr="009B5A7B">
        <w:rPr>
          <w:rFonts w:ascii="Times" w:hAnsi="Times"/>
          <w:lang w:val="en-GB"/>
        </w:rPr>
        <w:t xml:space="preserve"> </w:t>
      </w:r>
      <w:r>
        <w:rPr>
          <w:rFonts w:ascii="Times" w:hAnsi="Times"/>
          <w:lang w:val="en-GB"/>
        </w:rPr>
        <w:t>D</w:t>
      </w:r>
      <w:r w:rsidRPr="009B5A7B">
        <w:rPr>
          <w:rFonts w:ascii="Times" w:hAnsi="Times"/>
          <w:lang w:val="en-GB"/>
        </w:rPr>
        <w:t xml:space="preserve">rought conditions have been felt in different parts of the country during different periods of time.    </w:t>
      </w:r>
    </w:p>
  </w:footnote>
  <w:footnote w:id="3">
    <w:p w14:paraId="3A83121A" w14:textId="3CD8F374" w:rsidR="00C129D1" w:rsidRPr="0000353B" w:rsidRDefault="00C129D1" w:rsidP="00EF0956">
      <w:pPr>
        <w:autoSpaceDE w:val="0"/>
        <w:autoSpaceDN w:val="0"/>
        <w:adjustRightInd w:val="0"/>
        <w:rPr>
          <w:rFonts w:ascii="Times" w:eastAsiaTheme="minorHAnsi" w:hAnsi="Times"/>
          <w:color w:val="000000"/>
          <w:sz w:val="20"/>
          <w:szCs w:val="20"/>
          <w:lang w:val="en-GB" w:eastAsia="en-US"/>
        </w:rPr>
      </w:pPr>
      <w:r w:rsidRPr="0000353B">
        <w:rPr>
          <w:rStyle w:val="Fotnotsreferens"/>
          <w:rFonts w:ascii="Times" w:hAnsi="Times"/>
          <w:sz w:val="20"/>
          <w:szCs w:val="20"/>
          <w:lang w:val="en-GB"/>
        </w:rPr>
        <w:footnoteRef/>
      </w:r>
      <w:r w:rsidRPr="0000353B">
        <w:rPr>
          <w:rFonts w:ascii="Times" w:hAnsi="Times"/>
          <w:sz w:val="20"/>
          <w:szCs w:val="20"/>
          <w:lang w:val="en-GB"/>
        </w:rPr>
        <w:t xml:space="preserve"> Exempted from this </w:t>
      </w:r>
      <w:r>
        <w:rPr>
          <w:rFonts w:ascii="Times" w:hAnsi="Times"/>
          <w:sz w:val="20"/>
          <w:szCs w:val="20"/>
          <w:lang w:val="en-GB"/>
        </w:rPr>
        <w:t>were</w:t>
      </w:r>
      <w:r w:rsidRPr="0000353B">
        <w:rPr>
          <w:rFonts w:ascii="Times" w:hAnsi="Times"/>
          <w:sz w:val="20"/>
          <w:szCs w:val="20"/>
          <w:lang w:val="en-GB"/>
        </w:rPr>
        <w:t xml:space="preserve"> the so-called </w:t>
      </w:r>
      <w:r w:rsidRPr="0000353B">
        <w:rPr>
          <w:rFonts w:ascii="Times" w:eastAsiaTheme="minorHAnsi" w:hAnsi="Times"/>
          <w:color w:val="000000"/>
          <w:sz w:val="20"/>
          <w:szCs w:val="20"/>
          <w:lang w:val="en-GB" w:eastAsia="en-US"/>
        </w:rPr>
        <w:t>Schedule One uses</w:t>
      </w:r>
      <w:r>
        <w:rPr>
          <w:rFonts w:ascii="Times" w:eastAsiaTheme="minorHAnsi" w:hAnsi="Times"/>
          <w:color w:val="000000"/>
          <w:sz w:val="20"/>
          <w:szCs w:val="20"/>
          <w:lang w:val="en-GB" w:eastAsia="en-US"/>
        </w:rPr>
        <w:t>,</w:t>
      </w:r>
      <w:r w:rsidRPr="0000353B">
        <w:rPr>
          <w:rFonts w:ascii="Times" w:eastAsiaTheme="minorHAnsi" w:hAnsi="Times"/>
          <w:color w:val="000000"/>
          <w:sz w:val="20"/>
          <w:szCs w:val="20"/>
          <w:lang w:val="en-GB" w:eastAsia="en-US"/>
        </w:rPr>
        <w:t xml:space="preserve"> which included small-scale uses such as livestock watering and home gardening. General Authori</w:t>
      </w:r>
      <w:r>
        <w:rPr>
          <w:rFonts w:ascii="Times" w:eastAsiaTheme="minorHAnsi" w:hAnsi="Times"/>
          <w:color w:val="000000"/>
          <w:sz w:val="20"/>
          <w:szCs w:val="20"/>
          <w:lang w:val="en-GB" w:eastAsia="en-US"/>
        </w:rPr>
        <w:t>s</w:t>
      </w:r>
      <w:r w:rsidRPr="0000353B">
        <w:rPr>
          <w:rFonts w:ascii="Times" w:eastAsiaTheme="minorHAnsi" w:hAnsi="Times"/>
          <w:color w:val="000000"/>
          <w:sz w:val="20"/>
          <w:szCs w:val="20"/>
          <w:lang w:val="en-GB" w:eastAsia="en-US"/>
        </w:rPr>
        <w:t>ations c</w:t>
      </w:r>
      <w:r>
        <w:rPr>
          <w:rFonts w:ascii="Times" w:eastAsiaTheme="minorHAnsi" w:hAnsi="Times"/>
          <w:color w:val="000000"/>
          <w:sz w:val="20"/>
          <w:szCs w:val="20"/>
          <w:lang w:val="en-GB" w:eastAsia="en-US"/>
        </w:rPr>
        <w:t>ould also be given to other low-</w:t>
      </w:r>
      <w:r w:rsidRPr="0000353B">
        <w:rPr>
          <w:rFonts w:ascii="Times" w:eastAsiaTheme="minorHAnsi" w:hAnsi="Times"/>
          <w:color w:val="000000"/>
          <w:sz w:val="20"/>
          <w:szCs w:val="20"/>
          <w:lang w:val="en-GB" w:eastAsia="en-US"/>
        </w:rPr>
        <w:t>impact uses in specific areas or communities (</w:t>
      </w:r>
      <w:proofErr w:type="spellStart"/>
      <w:r w:rsidRPr="0000353B">
        <w:rPr>
          <w:rFonts w:ascii="Times" w:eastAsiaTheme="minorHAnsi" w:hAnsi="Times"/>
          <w:color w:val="000000"/>
          <w:sz w:val="20"/>
          <w:szCs w:val="20"/>
          <w:lang w:val="en-GB" w:eastAsia="en-US"/>
        </w:rPr>
        <w:t>Movik</w:t>
      </w:r>
      <w:proofErr w:type="spellEnd"/>
      <w:r w:rsidRPr="0000353B">
        <w:rPr>
          <w:rFonts w:ascii="Times" w:eastAsiaTheme="minorHAnsi" w:hAnsi="Times"/>
          <w:color w:val="000000"/>
          <w:sz w:val="20"/>
          <w:szCs w:val="20"/>
          <w:lang w:val="en-GB" w:eastAsia="en-US"/>
        </w:rPr>
        <w:t xml:space="preserve">, 2014; van </w:t>
      </w:r>
      <w:proofErr w:type="spellStart"/>
      <w:r w:rsidRPr="0000353B">
        <w:rPr>
          <w:rFonts w:ascii="Times" w:eastAsiaTheme="minorHAnsi" w:hAnsi="Times"/>
          <w:color w:val="000000"/>
          <w:sz w:val="20"/>
          <w:szCs w:val="20"/>
          <w:lang w:val="en-GB" w:eastAsia="en-US"/>
        </w:rPr>
        <w:t>Koppen</w:t>
      </w:r>
      <w:proofErr w:type="spellEnd"/>
      <w:r w:rsidRPr="0000353B">
        <w:rPr>
          <w:rFonts w:ascii="Times" w:eastAsiaTheme="minorHAnsi" w:hAnsi="Times"/>
          <w:color w:val="000000"/>
          <w:sz w:val="20"/>
          <w:szCs w:val="20"/>
          <w:lang w:val="en-GB" w:eastAsia="en-US"/>
        </w:rPr>
        <w:t xml:space="preserve"> and Schreiner 2014). I </w:t>
      </w:r>
      <w:r>
        <w:rPr>
          <w:rFonts w:ascii="Times" w:eastAsiaTheme="minorHAnsi" w:hAnsi="Times"/>
          <w:color w:val="000000"/>
          <w:sz w:val="20"/>
          <w:szCs w:val="20"/>
          <w:lang w:val="en-GB" w:eastAsia="en-US"/>
        </w:rPr>
        <w:t xml:space="preserve">will </w:t>
      </w:r>
      <w:r w:rsidRPr="0000353B">
        <w:rPr>
          <w:rFonts w:ascii="Times" w:eastAsiaTheme="minorHAnsi" w:hAnsi="Times"/>
          <w:color w:val="000000"/>
          <w:sz w:val="20"/>
          <w:szCs w:val="20"/>
          <w:lang w:val="en-GB" w:eastAsia="en-US"/>
        </w:rPr>
        <w:t>return to the issue of the so-called Existing Lawful Uses (</w:t>
      </w:r>
      <w:proofErr w:type="spellStart"/>
      <w:r w:rsidRPr="0000353B">
        <w:rPr>
          <w:rFonts w:ascii="Times" w:eastAsiaTheme="minorHAnsi" w:hAnsi="Times"/>
          <w:color w:val="000000"/>
          <w:sz w:val="20"/>
          <w:szCs w:val="20"/>
          <w:lang w:val="en-GB" w:eastAsia="en-US"/>
        </w:rPr>
        <w:t>ELUs</w:t>
      </w:r>
      <w:proofErr w:type="spellEnd"/>
      <w:r w:rsidRPr="0000353B">
        <w:rPr>
          <w:rFonts w:ascii="Times" w:eastAsiaTheme="minorHAnsi" w:hAnsi="Times"/>
          <w:color w:val="000000"/>
          <w:sz w:val="20"/>
          <w:szCs w:val="20"/>
          <w:lang w:val="en-GB" w:eastAsia="en-US"/>
        </w:rPr>
        <w:t>)</w:t>
      </w:r>
      <w:r>
        <w:rPr>
          <w:rFonts w:ascii="Times" w:eastAsiaTheme="minorHAnsi" w:hAnsi="Times"/>
          <w:color w:val="000000"/>
          <w:sz w:val="20"/>
          <w:szCs w:val="20"/>
          <w:lang w:val="en-GB" w:eastAsia="en-US"/>
        </w:rPr>
        <w:t>,</w:t>
      </w:r>
      <w:r w:rsidRPr="0000353B">
        <w:rPr>
          <w:rFonts w:ascii="Times" w:eastAsiaTheme="minorHAnsi" w:hAnsi="Times"/>
          <w:color w:val="000000"/>
          <w:sz w:val="20"/>
          <w:szCs w:val="20"/>
          <w:lang w:val="en-GB" w:eastAsia="en-US"/>
        </w:rPr>
        <w:t xml:space="preserve"> </w:t>
      </w:r>
      <w:r>
        <w:rPr>
          <w:rFonts w:ascii="Times" w:eastAsiaTheme="minorHAnsi" w:hAnsi="Times"/>
          <w:color w:val="000000"/>
          <w:sz w:val="20"/>
          <w:szCs w:val="20"/>
          <w:lang w:val="en-GB" w:eastAsia="en-US"/>
        </w:rPr>
        <w:t xml:space="preserve">which </w:t>
      </w:r>
      <w:r w:rsidRPr="0000353B">
        <w:rPr>
          <w:rFonts w:ascii="Times" w:eastAsiaTheme="minorHAnsi" w:hAnsi="Times"/>
          <w:color w:val="000000"/>
          <w:sz w:val="20"/>
          <w:szCs w:val="20"/>
          <w:lang w:val="en-GB" w:eastAsia="en-US"/>
        </w:rPr>
        <w:t xml:space="preserve">were </w:t>
      </w:r>
      <w:r>
        <w:rPr>
          <w:rFonts w:ascii="Times" w:eastAsiaTheme="minorHAnsi" w:hAnsi="Times"/>
          <w:color w:val="000000"/>
          <w:sz w:val="20"/>
          <w:szCs w:val="20"/>
          <w:lang w:val="en-GB" w:eastAsia="en-US"/>
        </w:rPr>
        <w:t xml:space="preserve">also </w:t>
      </w:r>
      <w:r w:rsidRPr="0000353B">
        <w:rPr>
          <w:rFonts w:ascii="Times" w:eastAsiaTheme="minorHAnsi" w:hAnsi="Times"/>
          <w:color w:val="000000"/>
          <w:sz w:val="20"/>
          <w:szCs w:val="20"/>
          <w:lang w:val="en-GB" w:eastAsia="en-US"/>
        </w:rPr>
        <w:t xml:space="preserve">exempted from the </w:t>
      </w:r>
      <w:r w:rsidR="00FD06FB">
        <w:rPr>
          <w:rFonts w:ascii="Times" w:eastAsiaTheme="minorHAnsi" w:hAnsi="Times"/>
          <w:color w:val="000000"/>
          <w:sz w:val="20"/>
          <w:szCs w:val="20"/>
          <w:lang w:val="en-GB" w:eastAsia="en-US"/>
        </w:rPr>
        <w:t xml:space="preserve">licence </w:t>
      </w:r>
      <w:r w:rsidRPr="0000353B">
        <w:rPr>
          <w:rFonts w:ascii="Times" w:eastAsiaTheme="minorHAnsi" w:hAnsi="Times"/>
          <w:color w:val="000000"/>
          <w:sz w:val="20"/>
          <w:szCs w:val="20"/>
          <w:lang w:val="en-GB" w:eastAsia="en-US"/>
        </w:rPr>
        <w:t>obligation</w:t>
      </w:r>
      <w:r w:rsidR="00FD06FB">
        <w:rPr>
          <w:rFonts w:ascii="Times" w:eastAsiaTheme="minorHAnsi" w:hAnsi="Times"/>
          <w:color w:val="000000"/>
          <w:sz w:val="20"/>
          <w:szCs w:val="20"/>
          <w:lang w:val="en-GB" w:eastAsia="en-US"/>
        </w:rPr>
        <w:t>.</w:t>
      </w:r>
      <w:r w:rsidRPr="0000353B">
        <w:rPr>
          <w:rFonts w:ascii="Times" w:eastAsiaTheme="minorHAnsi" w:hAnsi="Times"/>
          <w:color w:val="000000"/>
          <w:sz w:val="20"/>
          <w:szCs w:val="20"/>
          <w:lang w:val="en-GB" w:eastAsia="en-US"/>
        </w:rPr>
        <w:t xml:space="preserve">  </w:t>
      </w:r>
    </w:p>
  </w:footnote>
  <w:footnote w:id="4">
    <w:p w14:paraId="5D1A6843" w14:textId="07BC2345" w:rsidR="00C129D1" w:rsidRPr="00FC1FE7" w:rsidRDefault="00C129D1" w:rsidP="00647F98">
      <w:pPr>
        <w:pStyle w:val="Fotnotstext"/>
        <w:rPr>
          <w:rFonts w:ascii="Times" w:hAnsi="Times"/>
        </w:rPr>
      </w:pPr>
      <w:r w:rsidRPr="0000353B">
        <w:rPr>
          <w:rStyle w:val="Fotnotsreferens"/>
          <w:rFonts w:ascii="Times" w:hAnsi="Times"/>
        </w:rPr>
        <w:footnoteRef/>
      </w:r>
      <w:r w:rsidRPr="0000353B">
        <w:rPr>
          <w:rFonts w:ascii="Times" w:hAnsi="Times"/>
        </w:rPr>
        <w:t xml:space="preserve"> </w:t>
      </w:r>
      <w:r w:rsidRPr="0000353B">
        <w:rPr>
          <w:rFonts w:ascii="Times" w:hAnsi="Times"/>
          <w:lang w:val="en-GB"/>
        </w:rPr>
        <w:t xml:space="preserve">The policy considers the number of members of a household </w:t>
      </w:r>
      <w:r>
        <w:rPr>
          <w:rFonts w:ascii="Times" w:hAnsi="Times"/>
          <w:lang w:val="en-GB"/>
        </w:rPr>
        <w:t>to be</w:t>
      </w:r>
      <w:r w:rsidRPr="0000353B">
        <w:rPr>
          <w:rFonts w:ascii="Times" w:hAnsi="Times"/>
          <w:lang w:val="en-GB"/>
        </w:rPr>
        <w:t xml:space="preserve"> 8.</w:t>
      </w:r>
    </w:p>
  </w:footnote>
  <w:footnote w:id="5">
    <w:p w14:paraId="68115F91" w14:textId="12DF123A" w:rsidR="00C129D1" w:rsidRPr="0000353B" w:rsidRDefault="00C129D1" w:rsidP="00E01CF3">
      <w:pPr>
        <w:autoSpaceDE w:val="0"/>
        <w:autoSpaceDN w:val="0"/>
        <w:adjustRightInd w:val="0"/>
        <w:rPr>
          <w:rFonts w:eastAsiaTheme="minorHAnsi"/>
          <w:sz w:val="20"/>
          <w:szCs w:val="20"/>
          <w:highlight w:val="yellow"/>
          <w:lang w:val="en-GB" w:eastAsia="en-US"/>
        </w:rPr>
      </w:pPr>
      <w:r w:rsidRPr="0000353B">
        <w:rPr>
          <w:rStyle w:val="Fotnotsreferens"/>
          <w:sz w:val="20"/>
          <w:szCs w:val="20"/>
          <w:lang w:val="en-GB"/>
        </w:rPr>
        <w:footnoteRef/>
      </w:r>
      <w:r w:rsidRPr="0000353B">
        <w:rPr>
          <w:sz w:val="20"/>
          <w:szCs w:val="20"/>
          <w:lang w:val="en-GB"/>
        </w:rPr>
        <w:t xml:space="preserve"> The later version of the policy had a clearer egalitarian focus but it </w:t>
      </w:r>
      <w:r>
        <w:rPr>
          <w:sz w:val="20"/>
          <w:szCs w:val="20"/>
          <w:lang w:val="en-GB"/>
        </w:rPr>
        <w:t xml:space="preserve">was </w:t>
      </w:r>
      <w:r w:rsidRPr="0000353B">
        <w:rPr>
          <w:sz w:val="20"/>
          <w:szCs w:val="20"/>
          <w:lang w:val="en-GB"/>
        </w:rPr>
        <w:t xml:space="preserve">soon crowded out by the </w:t>
      </w:r>
      <w:r w:rsidRPr="0000353B">
        <w:rPr>
          <w:rFonts w:eastAsiaTheme="minorHAnsi"/>
          <w:sz w:val="20"/>
          <w:szCs w:val="20"/>
          <w:lang w:val="en-GB"/>
        </w:rPr>
        <w:t>Water for Growth and Development Strategy, launched in 2009. This strategy placed emphasis on growth and hydrological security rather than on equity (</w:t>
      </w:r>
      <w:proofErr w:type="spellStart"/>
      <w:r w:rsidRPr="0000353B">
        <w:rPr>
          <w:rFonts w:eastAsiaTheme="minorHAnsi"/>
          <w:sz w:val="20"/>
          <w:szCs w:val="20"/>
          <w:lang w:val="en-GB"/>
        </w:rPr>
        <w:t>Movik</w:t>
      </w:r>
      <w:proofErr w:type="spellEnd"/>
      <w:r w:rsidRPr="0000353B">
        <w:rPr>
          <w:rFonts w:eastAsiaTheme="minorHAnsi"/>
          <w:sz w:val="20"/>
          <w:szCs w:val="20"/>
          <w:lang w:val="en-GB"/>
        </w:rPr>
        <w:t>, 2014: 193).</w:t>
      </w:r>
    </w:p>
  </w:footnote>
  <w:footnote w:id="6">
    <w:p w14:paraId="586361D4" w14:textId="40415968" w:rsidR="00C129D1" w:rsidRPr="00DD38AE" w:rsidRDefault="00C129D1" w:rsidP="004627C7">
      <w:pPr>
        <w:pStyle w:val="Fotnotstext"/>
        <w:rPr>
          <w:rFonts w:ascii="Times" w:hAnsi="Times"/>
          <w:lang w:val="en-GB"/>
        </w:rPr>
      </w:pPr>
      <w:r w:rsidRPr="00DD38AE">
        <w:rPr>
          <w:rStyle w:val="Fotnotsreferens"/>
          <w:rFonts w:ascii="Times" w:hAnsi="Times"/>
          <w:lang w:val="en-GB"/>
        </w:rPr>
        <w:footnoteRef/>
      </w:r>
      <w:r w:rsidRPr="00DD38AE">
        <w:rPr>
          <w:rFonts w:ascii="Times" w:hAnsi="Times"/>
          <w:lang w:val="en-GB"/>
        </w:rPr>
        <w:t xml:space="preserve"> Revenue collection remains a central challenge for many municipalities.</w:t>
      </w:r>
    </w:p>
  </w:footnote>
  <w:footnote w:id="7">
    <w:p w14:paraId="11628817" w14:textId="5CB342C2" w:rsidR="00C129D1" w:rsidRPr="0000353B" w:rsidRDefault="00C129D1">
      <w:pPr>
        <w:pStyle w:val="Fotnotstext"/>
      </w:pPr>
      <w:r w:rsidRPr="0000353B">
        <w:rPr>
          <w:rStyle w:val="Fotnotsreferens"/>
          <w:rFonts w:ascii="Times" w:hAnsi="Times"/>
          <w:lang w:val="en-GB"/>
        </w:rPr>
        <w:footnoteRef/>
      </w:r>
      <w:r w:rsidRPr="0000353B">
        <w:rPr>
          <w:rFonts w:ascii="Times" w:hAnsi="Times"/>
          <w:lang w:val="en-GB"/>
        </w:rPr>
        <w:t xml:space="preserve"> The fact that the Western Cape is the only province run by the opposition has rendered the relationship between </w:t>
      </w:r>
      <w:r>
        <w:rPr>
          <w:rFonts w:ascii="Times" w:hAnsi="Times"/>
          <w:lang w:val="en-GB"/>
        </w:rPr>
        <w:t xml:space="preserve">the </w:t>
      </w:r>
      <w:r w:rsidRPr="0000353B">
        <w:rPr>
          <w:rFonts w:ascii="Times" w:hAnsi="Times"/>
          <w:lang w:val="en-GB"/>
        </w:rPr>
        <w:t xml:space="preserve">national government and the province especially difficult. </w:t>
      </w:r>
    </w:p>
  </w:footnote>
  <w:footnote w:id="8">
    <w:p w14:paraId="231186C5" w14:textId="12CAF8D0" w:rsidR="00C129D1" w:rsidRPr="00301248" w:rsidRDefault="00C129D1" w:rsidP="00342B88">
      <w:pPr>
        <w:pStyle w:val="Fotnotstext"/>
        <w:rPr>
          <w:rFonts w:ascii="Times" w:hAnsi="Times"/>
          <w:lang w:val="en-GB"/>
        </w:rPr>
      </w:pPr>
      <w:r w:rsidRPr="00301248">
        <w:rPr>
          <w:rStyle w:val="Fotnotsreferens"/>
          <w:rFonts w:ascii="Times" w:hAnsi="Times"/>
          <w:lang w:val="en-GB"/>
        </w:rPr>
        <w:footnoteRef/>
      </w:r>
      <w:r w:rsidRPr="00301248">
        <w:rPr>
          <w:rFonts w:ascii="Times" w:hAnsi="Times"/>
          <w:lang w:val="en-GB"/>
        </w:rPr>
        <w:t xml:space="preserve"> In rural municipalities</w:t>
      </w:r>
      <w:r>
        <w:rPr>
          <w:rFonts w:ascii="Times" w:hAnsi="Times"/>
          <w:lang w:val="en-GB"/>
        </w:rPr>
        <w:t>,</w:t>
      </w:r>
      <w:r w:rsidRPr="00301248">
        <w:rPr>
          <w:rFonts w:ascii="Times" w:hAnsi="Times"/>
          <w:lang w:val="en-GB"/>
        </w:rPr>
        <w:t xml:space="preserve"> water and sanitation expenditure is sourced </w:t>
      </w:r>
      <w:r>
        <w:rPr>
          <w:rFonts w:ascii="Times" w:hAnsi="Times"/>
          <w:lang w:val="en-GB"/>
        </w:rPr>
        <w:t>at</w:t>
      </w:r>
      <w:r w:rsidRPr="00301248">
        <w:rPr>
          <w:rFonts w:ascii="Times" w:hAnsi="Times"/>
          <w:lang w:val="en-GB"/>
        </w:rPr>
        <w:t xml:space="preserve"> 29% from tariffs, while the figure for the metros and secondary cities is 121%.</w:t>
      </w:r>
    </w:p>
  </w:footnote>
  <w:footnote w:id="9">
    <w:p w14:paraId="46897268" w14:textId="77777777" w:rsidR="00C129D1" w:rsidRPr="00301248" w:rsidRDefault="00C129D1" w:rsidP="00301248">
      <w:pPr>
        <w:pStyle w:val="Fotnotstext"/>
        <w:rPr>
          <w:rFonts w:ascii="Times" w:hAnsi="Times"/>
          <w:lang w:val="en-GB"/>
        </w:rPr>
      </w:pPr>
      <w:r w:rsidRPr="00301248">
        <w:rPr>
          <w:rStyle w:val="Fotnotsreferens"/>
          <w:rFonts w:ascii="Times" w:hAnsi="Times"/>
          <w:lang w:val="en-GB"/>
        </w:rPr>
        <w:footnoteRef/>
      </w:r>
      <w:r w:rsidRPr="00301248">
        <w:rPr>
          <w:rFonts w:ascii="Times" w:hAnsi="Times"/>
          <w:lang w:val="en-GB"/>
        </w:rPr>
        <w:t xml:space="preserve"> </w:t>
      </w:r>
      <w:r w:rsidRPr="00301248">
        <w:rPr>
          <w:rFonts w:ascii="Times" w:hAnsi="Times" w:cstheme="minorHAnsi"/>
          <w:lang w:val="en-GB"/>
        </w:rPr>
        <w:t xml:space="preserve">The date has been pushed back several times and seems to be evaded completely for 2018. </w:t>
      </w:r>
    </w:p>
  </w:footnote>
  <w:footnote w:id="10">
    <w:p w14:paraId="37A1481E" w14:textId="0FB810D1" w:rsidR="00C129D1" w:rsidRPr="00FC1FE7" w:rsidRDefault="00C129D1" w:rsidP="004627C7">
      <w:pPr>
        <w:pStyle w:val="Fotnotstext"/>
        <w:rPr>
          <w:rFonts w:ascii="Times" w:hAnsi="Times"/>
          <w:lang w:val="en-GB"/>
        </w:rPr>
      </w:pPr>
      <w:r w:rsidRPr="00FC1FE7">
        <w:rPr>
          <w:rStyle w:val="Fotnotsreferens"/>
          <w:rFonts w:ascii="Times" w:hAnsi="Times"/>
          <w:lang w:val="en-GB"/>
        </w:rPr>
        <w:footnoteRef/>
      </w:r>
      <w:r w:rsidRPr="00FC1FE7">
        <w:rPr>
          <w:rFonts w:ascii="Times" w:hAnsi="Times"/>
          <w:lang w:val="en-GB"/>
        </w:rPr>
        <w:t xml:space="preserve"> The document </w:t>
      </w:r>
      <w:r>
        <w:rPr>
          <w:rFonts w:ascii="Times" w:hAnsi="Times"/>
          <w:lang w:val="en-GB"/>
        </w:rPr>
        <w:t xml:space="preserve">referred to </w:t>
      </w:r>
      <w:r w:rsidRPr="00FC1FE7">
        <w:rPr>
          <w:rFonts w:ascii="Times" w:hAnsi="Times"/>
          <w:lang w:val="en-GB"/>
        </w:rPr>
        <w:t xml:space="preserve">is the draft version (3.3). The masterplan </w:t>
      </w:r>
      <w:r>
        <w:rPr>
          <w:rFonts w:ascii="Times" w:hAnsi="Times"/>
          <w:lang w:val="en-GB"/>
        </w:rPr>
        <w:t>was</w:t>
      </w:r>
      <w:r w:rsidRPr="00FC1FE7">
        <w:rPr>
          <w:rFonts w:ascii="Times" w:hAnsi="Times"/>
          <w:lang w:val="en-GB"/>
        </w:rPr>
        <w:t xml:space="preserve"> expected to be formally </w:t>
      </w:r>
    </w:p>
    <w:p w14:paraId="415886A8" w14:textId="2FBC301D" w:rsidR="00C129D1" w:rsidRPr="00FC1FE7" w:rsidRDefault="00C129D1" w:rsidP="004627C7">
      <w:pPr>
        <w:pStyle w:val="Fotnotstext"/>
        <w:rPr>
          <w:rFonts w:ascii="Times" w:hAnsi="Times"/>
          <w:lang w:val="en-GB"/>
        </w:rPr>
      </w:pPr>
      <w:r w:rsidRPr="00FC1FE7">
        <w:rPr>
          <w:rFonts w:ascii="Times" w:hAnsi="Times"/>
          <w:lang w:val="en-GB"/>
        </w:rPr>
        <w:t xml:space="preserve">signed by the new </w:t>
      </w:r>
      <w:r>
        <w:rPr>
          <w:rFonts w:ascii="Times" w:hAnsi="Times"/>
          <w:lang w:val="en-GB"/>
        </w:rPr>
        <w:t>W</w:t>
      </w:r>
      <w:r w:rsidRPr="00FC1FE7">
        <w:rPr>
          <w:rFonts w:ascii="Times" w:hAnsi="Times"/>
          <w:lang w:val="en-GB"/>
        </w:rPr>
        <w:t xml:space="preserve">ater </w:t>
      </w:r>
      <w:r>
        <w:rPr>
          <w:rFonts w:ascii="Times" w:hAnsi="Times"/>
          <w:lang w:val="en-GB"/>
        </w:rPr>
        <w:t>M</w:t>
      </w:r>
      <w:r w:rsidRPr="00FC1FE7">
        <w:rPr>
          <w:rFonts w:ascii="Times" w:hAnsi="Times"/>
          <w:lang w:val="en-GB"/>
        </w:rPr>
        <w:t>inister during 2018</w:t>
      </w:r>
      <w:r>
        <w:rPr>
          <w:rFonts w:ascii="Times" w:hAnsi="Times"/>
          <w:lang w:val="en-GB"/>
        </w:rPr>
        <w:t xml:space="preserve"> </w:t>
      </w:r>
      <w:r w:rsidRPr="0000353B">
        <w:rPr>
          <w:rFonts w:ascii="Times" w:hAnsi="Times"/>
          <w:lang w:val="en-GB"/>
        </w:rPr>
        <w:t>but the process has been delayed.</w:t>
      </w:r>
      <w:r>
        <w:rPr>
          <w:rFonts w:ascii="Times" w:hAnsi="Times"/>
          <w:lang w:val="en-GB"/>
        </w:rPr>
        <w:t xml:space="preserve"> </w:t>
      </w:r>
      <w:r w:rsidRPr="00FC1FE7">
        <w:rPr>
          <w:rFonts w:ascii="Times" w:hAnsi="Times"/>
          <w:lang w:val="en-GB"/>
        </w:rPr>
        <w:t xml:space="preserve"> </w:t>
      </w:r>
    </w:p>
  </w:footnote>
  <w:footnote w:id="11">
    <w:p w14:paraId="38DDD4A9" w14:textId="3B686B26" w:rsidR="00C129D1" w:rsidRPr="007C6804" w:rsidRDefault="00C129D1">
      <w:pPr>
        <w:pStyle w:val="Fotnotstext"/>
        <w:rPr>
          <w:rFonts w:ascii="Times" w:hAnsi="Times"/>
          <w:lang w:val="en-GB"/>
        </w:rPr>
      </w:pPr>
      <w:r w:rsidRPr="007C6804">
        <w:rPr>
          <w:rStyle w:val="Fotnotsreferens"/>
          <w:rFonts w:ascii="Times" w:hAnsi="Times"/>
          <w:lang w:val="en-GB"/>
        </w:rPr>
        <w:footnoteRef/>
      </w:r>
      <w:r w:rsidRPr="007C6804">
        <w:rPr>
          <w:rFonts w:ascii="Times" w:hAnsi="Times"/>
          <w:lang w:val="en-GB"/>
        </w:rPr>
        <w:t xml:space="preserve"> The full name of this department is at present Department of Agriculture, Forestry and Fisheries.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1962"/>
    <w:multiLevelType w:val="hybridMultilevel"/>
    <w:tmpl w:val="897827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80122E"/>
    <w:multiLevelType w:val="multilevel"/>
    <w:tmpl w:val="341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1D6C18"/>
    <w:multiLevelType w:val="hybridMultilevel"/>
    <w:tmpl w:val="B210A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40"/>
    <w:rsid w:val="00002073"/>
    <w:rsid w:val="0000333A"/>
    <w:rsid w:val="00003457"/>
    <w:rsid w:val="0000353B"/>
    <w:rsid w:val="000037F4"/>
    <w:rsid w:val="0000470B"/>
    <w:rsid w:val="000054E5"/>
    <w:rsid w:val="000058DC"/>
    <w:rsid w:val="00006115"/>
    <w:rsid w:val="000061BE"/>
    <w:rsid w:val="00006397"/>
    <w:rsid w:val="00006614"/>
    <w:rsid w:val="00006783"/>
    <w:rsid w:val="00010DA5"/>
    <w:rsid w:val="00011B51"/>
    <w:rsid w:val="00012941"/>
    <w:rsid w:val="0001305A"/>
    <w:rsid w:val="0001337C"/>
    <w:rsid w:val="00013E7A"/>
    <w:rsid w:val="00014FC6"/>
    <w:rsid w:val="0001527D"/>
    <w:rsid w:val="000156A7"/>
    <w:rsid w:val="00015765"/>
    <w:rsid w:val="00015E51"/>
    <w:rsid w:val="00017290"/>
    <w:rsid w:val="00020A73"/>
    <w:rsid w:val="00023E81"/>
    <w:rsid w:val="00026531"/>
    <w:rsid w:val="00027F83"/>
    <w:rsid w:val="000308B3"/>
    <w:rsid w:val="0003155A"/>
    <w:rsid w:val="000327D8"/>
    <w:rsid w:val="00033026"/>
    <w:rsid w:val="0003524F"/>
    <w:rsid w:val="0003550B"/>
    <w:rsid w:val="000364DF"/>
    <w:rsid w:val="000408DC"/>
    <w:rsid w:val="00041A40"/>
    <w:rsid w:val="00042FDE"/>
    <w:rsid w:val="00043AED"/>
    <w:rsid w:val="000443CE"/>
    <w:rsid w:val="00044AC1"/>
    <w:rsid w:val="00047FCE"/>
    <w:rsid w:val="0005066A"/>
    <w:rsid w:val="00050C4E"/>
    <w:rsid w:val="000511B2"/>
    <w:rsid w:val="000518E7"/>
    <w:rsid w:val="0005284A"/>
    <w:rsid w:val="0005572D"/>
    <w:rsid w:val="0005615D"/>
    <w:rsid w:val="00056315"/>
    <w:rsid w:val="00060792"/>
    <w:rsid w:val="00062211"/>
    <w:rsid w:val="00062C38"/>
    <w:rsid w:val="00062CCF"/>
    <w:rsid w:val="00062E36"/>
    <w:rsid w:val="00063233"/>
    <w:rsid w:val="00063B32"/>
    <w:rsid w:val="0006622A"/>
    <w:rsid w:val="00066BE4"/>
    <w:rsid w:val="000676B5"/>
    <w:rsid w:val="000678C9"/>
    <w:rsid w:val="000706D7"/>
    <w:rsid w:val="00071EFF"/>
    <w:rsid w:val="00072B1F"/>
    <w:rsid w:val="00072EB1"/>
    <w:rsid w:val="000743BD"/>
    <w:rsid w:val="00075257"/>
    <w:rsid w:val="00075CC5"/>
    <w:rsid w:val="00075DA5"/>
    <w:rsid w:val="000761F2"/>
    <w:rsid w:val="00076298"/>
    <w:rsid w:val="00076BFB"/>
    <w:rsid w:val="00077BA0"/>
    <w:rsid w:val="00080521"/>
    <w:rsid w:val="000812A3"/>
    <w:rsid w:val="000821D2"/>
    <w:rsid w:val="000838DC"/>
    <w:rsid w:val="00085875"/>
    <w:rsid w:val="00085CE9"/>
    <w:rsid w:val="00086191"/>
    <w:rsid w:val="000872E0"/>
    <w:rsid w:val="00087B17"/>
    <w:rsid w:val="00087F61"/>
    <w:rsid w:val="00090B8C"/>
    <w:rsid w:val="0009120A"/>
    <w:rsid w:val="0009120F"/>
    <w:rsid w:val="000915BE"/>
    <w:rsid w:val="00091655"/>
    <w:rsid w:val="0009266A"/>
    <w:rsid w:val="000968C9"/>
    <w:rsid w:val="00097536"/>
    <w:rsid w:val="00097727"/>
    <w:rsid w:val="000A028E"/>
    <w:rsid w:val="000A1B5B"/>
    <w:rsid w:val="000A4B26"/>
    <w:rsid w:val="000A534B"/>
    <w:rsid w:val="000A5B07"/>
    <w:rsid w:val="000A60FF"/>
    <w:rsid w:val="000A65A9"/>
    <w:rsid w:val="000A66C4"/>
    <w:rsid w:val="000A6E4A"/>
    <w:rsid w:val="000A75FE"/>
    <w:rsid w:val="000B115C"/>
    <w:rsid w:val="000B19EA"/>
    <w:rsid w:val="000B29D7"/>
    <w:rsid w:val="000B3C64"/>
    <w:rsid w:val="000B4ECA"/>
    <w:rsid w:val="000B59F5"/>
    <w:rsid w:val="000B6B57"/>
    <w:rsid w:val="000B6D3B"/>
    <w:rsid w:val="000B7470"/>
    <w:rsid w:val="000C009A"/>
    <w:rsid w:val="000C2610"/>
    <w:rsid w:val="000C362A"/>
    <w:rsid w:val="000C366A"/>
    <w:rsid w:val="000C3C47"/>
    <w:rsid w:val="000C45E6"/>
    <w:rsid w:val="000C73FC"/>
    <w:rsid w:val="000C7724"/>
    <w:rsid w:val="000C77BA"/>
    <w:rsid w:val="000D129C"/>
    <w:rsid w:val="000D1C05"/>
    <w:rsid w:val="000D32E7"/>
    <w:rsid w:val="000D37A1"/>
    <w:rsid w:val="000D3A0F"/>
    <w:rsid w:val="000D4617"/>
    <w:rsid w:val="000D48AE"/>
    <w:rsid w:val="000D4CBE"/>
    <w:rsid w:val="000D4F33"/>
    <w:rsid w:val="000D4F80"/>
    <w:rsid w:val="000D5103"/>
    <w:rsid w:val="000D5705"/>
    <w:rsid w:val="000D707F"/>
    <w:rsid w:val="000D7223"/>
    <w:rsid w:val="000E090F"/>
    <w:rsid w:val="000E0F4F"/>
    <w:rsid w:val="000E0FB8"/>
    <w:rsid w:val="000E13D4"/>
    <w:rsid w:val="000E22DE"/>
    <w:rsid w:val="000E4DEC"/>
    <w:rsid w:val="000E513A"/>
    <w:rsid w:val="000E5797"/>
    <w:rsid w:val="000E5AB8"/>
    <w:rsid w:val="000E6079"/>
    <w:rsid w:val="000E655F"/>
    <w:rsid w:val="000E674D"/>
    <w:rsid w:val="000E6AF2"/>
    <w:rsid w:val="000E6EE2"/>
    <w:rsid w:val="000E70AC"/>
    <w:rsid w:val="000E79F5"/>
    <w:rsid w:val="000F1BF6"/>
    <w:rsid w:val="000F1C81"/>
    <w:rsid w:val="000F218C"/>
    <w:rsid w:val="000F31C5"/>
    <w:rsid w:val="000F3661"/>
    <w:rsid w:val="000F3CE5"/>
    <w:rsid w:val="000F4133"/>
    <w:rsid w:val="000F45DA"/>
    <w:rsid w:val="000F49A3"/>
    <w:rsid w:val="000F5662"/>
    <w:rsid w:val="000F5A1B"/>
    <w:rsid w:val="000F5D75"/>
    <w:rsid w:val="000F624E"/>
    <w:rsid w:val="00100803"/>
    <w:rsid w:val="00100C1E"/>
    <w:rsid w:val="00103074"/>
    <w:rsid w:val="00103CFA"/>
    <w:rsid w:val="00104291"/>
    <w:rsid w:val="0010434F"/>
    <w:rsid w:val="0010435A"/>
    <w:rsid w:val="00104CD8"/>
    <w:rsid w:val="001057EC"/>
    <w:rsid w:val="001060F1"/>
    <w:rsid w:val="001115F6"/>
    <w:rsid w:val="00112520"/>
    <w:rsid w:val="00113737"/>
    <w:rsid w:val="00114F0C"/>
    <w:rsid w:val="001152E6"/>
    <w:rsid w:val="001154B6"/>
    <w:rsid w:val="00115FE9"/>
    <w:rsid w:val="0011685D"/>
    <w:rsid w:val="00116AAF"/>
    <w:rsid w:val="00116CAD"/>
    <w:rsid w:val="00117391"/>
    <w:rsid w:val="00117C55"/>
    <w:rsid w:val="001202D5"/>
    <w:rsid w:val="00121567"/>
    <w:rsid w:val="00123E95"/>
    <w:rsid w:val="001243D3"/>
    <w:rsid w:val="00125205"/>
    <w:rsid w:val="00127218"/>
    <w:rsid w:val="00127A36"/>
    <w:rsid w:val="00127AEB"/>
    <w:rsid w:val="001313E7"/>
    <w:rsid w:val="001319EB"/>
    <w:rsid w:val="00132978"/>
    <w:rsid w:val="001330FD"/>
    <w:rsid w:val="00133B90"/>
    <w:rsid w:val="00133C50"/>
    <w:rsid w:val="001356F4"/>
    <w:rsid w:val="00137F67"/>
    <w:rsid w:val="0014034E"/>
    <w:rsid w:val="00141267"/>
    <w:rsid w:val="0014148B"/>
    <w:rsid w:val="00142B8B"/>
    <w:rsid w:val="00142FA9"/>
    <w:rsid w:val="001436E5"/>
    <w:rsid w:val="0014493B"/>
    <w:rsid w:val="00144C83"/>
    <w:rsid w:val="00146184"/>
    <w:rsid w:val="0015040A"/>
    <w:rsid w:val="001510CD"/>
    <w:rsid w:val="001511C5"/>
    <w:rsid w:val="00151B47"/>
    <w:rsid w:val="00152E07"/>
    <w:rsid w:val="0015451F"/>
    <w:rsid w:val="00154E90"/>
    <w:rsid w:val="00154FE8"/>
    <w:rsid w:val="00155147"/>
    <w:rsid w:val="00155584"/>
    <w:rsid w:val="001556EE"/>
    <w:rsid w:val="001556FC"/>
    <w:rsid w:val="00155BD8"/>
    <w:rsid w:val="00155F41"/>
    <w:rsid w:val="00156361"/>
    <w:rsid w:val="001565F4"/>
    <w:rsid w:val="001600DC"/>
    <w:rsid w:val="00160351"/>
    <w:rsid w:val="00160625"/>
    <w:rsid w:val="001614AF"/>
    <w:rsid w:val="00161CD3"/>
    <w:rsid w:val="0016275A"/>
    <w:rsid w:val="00162D74"/>
    <w:rsid w:val="00163662"/>
    <w:rsid w:val="001638F5"/>
    <w:rsid w:val="00163B9C"/>
    <w:rsid w:val="00165CFC"/>
    <w:rsid w:val="001662D4"/>
    <w:rsid w:val="00166590"/>
    <w:rsid w:val="001677C4"/>
    <w:rsid w:val="00167A42"/>
    <w:rsid w:val="00167C63"/>
    <w:rsid w:val="00167C64"/>
    <w:rsid w:val="0017020C"/>
    <w:rsid w:val="001705AC"/>
    <w:rsid w:val="00172473"/>
    <w:rsid w:val="0017316B"/>
    <w:rsid w:val="00173421"/>
    <w:rsid w:val="00174F1F"/>
    <w:rsid w:val="001754C3"/>
    <w:rsid w:val="0017606D"/>
    <w:rsid w:val="00176859"/>
    <w:rsid w:val="00176A83"/>
    <w:rsid w:val="00177A07"/>
    <w:rsid w:val="00177D96"/>
    <w:rsid w:val="00180B0C"/>
    <w:rsid w:val="00181139"/>
    <w:rsid w:val="00181A7E"/>
    <w:rsid w:val="0018346D"/>
    <w:rsid w:val="00184DD6"/>
    <w:rsid w:val="00186570"/>
    <w:rsid w:val="0018754B"/>
    <w:rsid w:val="0019135C"/>
    <w:rsid w:val="001916C3"/>
    <w:rsid w:val="001918C3"/>
    <w:rsid w:val="001927A0"/>
    <w:rsid w:val="00192F7F"/>
    <w:rsid w:val="00193974"/>
    <w:rsid w:val="00193A91"/>
    <w:rsid w:val="00195488"/>
    <w:rsid w:val="00197EAB"/>
    <w:rsid w:val="001A0CA6"/>
    <w:rsid w:val="001A0DBE"/>
    <w:rsid w:val="001A1806"/>
    <w:rsid w:val="001A2B84"/>
    <w:rsid w:val="001A3A6C"/>
    <w:rsid w:val="001A3E04"/>
    <w:rsid w:val="001A3E72"/>
    <w:rsid w:val="001A6CCE"/>
    <w:rsid w:val="001A7491"/>
    <w:rsid w:val="001A7739"/>
    <w:rsid w:val="001A78B9"/>
    <w:rsid w:val="001A7E58"/>
    <w:rsid w:val="001B1322"/>
    <w:rsid w:val="001B2D07"/>
    <w:rsid w:val="001B43E3"/>
    <w:rsid w:val="001B4609"/>
    <w:rsid w:val="001B4B55"/>
    <w:rsid w:val="001B5203"/>
    <w:rsid w:val="001B54A4"/>
    <w:rsid w:val="001B5880"/>
    <w:rsid w:val="001B5D11"/>
    <w:rsid w:val="001B714A"/>
    <w:rsid w:val="001B751C"/>
    <w:rsid w:val="001C2490"/>
    <w:rsid w:val="001C2505"/>
    <w:rsid w:val="001C33A8"/>
    <w:rsid w:val="001C4260"/>
    <w:rsid w:val="001C6BEE"/>
    <w:rsid w:val="001C7763"/>
    <w:rsid w:val="001C7931"/>
    <w:rsid w:val="001D0D54"/>
    <w:rsid w:val="001D1737"/>
    <w:rsid w:val="001D32E1"/>
    <w:rsid w:val="001D3CF2"/>
    <w:rsid w:val="001D3F44"/>
    <w:rsid w:val="001D471A"/>
    <w:rsid w:val="001D5991"/>
    <w:rsid w:val="001D60BE"/>
    <w:rsid w:val="001D693C"/>
    <w:rsid w:val="001D7434"/>
    <w:rsid w:val="001D76AE"/>
    <w:rsid w:val="001E0AAB"/>
    <w:rsid w:val="001E0D0C"/>
    <w:rsid w:val="001E1981"/>
    <w:rsid w:val="001E2BDC"/>
    <w:rsid w:val="001E2D61"/>
    <w:rsid w:val="001E31D9"/>
    <w:rsid w:val="001E34D4"/>
    <w:rsid w:val="001E4310"/>
    <w:rsid w:val="001E4921"/>
    <w:rsid w:val="001E5543"/>
    <w:rsid w:val="001E5A18"/>
    <w:rsid w:val="001E5FD5"/>
    <w:rsid w:val="001E642B"/>
    <w:rsid w:val="001F0C9E"/>
    <w:rsid w:val="001F1398"/>
    <w:rsid w:val="001F2457"/>
    <w:rsid w:val="001F2686"/>
    <w:rsid w:val="001F2B4E"/>
    <w:rsid w:val="001F51F5"/>
    <w:rsid w:val="001F5560"/>
    <w:rsid w:val="001F556F"/>
    <w:rsid w:val="001F5F6B"/>
    <w:rsid w:val="001F617E"/>
    <w:rsid w:val="001F70A2"/>
    <w:rsid w:val="00201A70"/>
    <w:rsid w:val="00202AB3"/>
    <w:rsid w:val="002031FD"/>
    <w:rsid w:val="0020326F"/>
    <w:rsid w:val="00203572"/>
    <w:rsid w:val="002035CA"/>
    <w:rsid w:val="00203C67"/>
    <w:rsid w:val="0020454E"/>
    <w:rsid w:val="002046BA"/>
    <w:rsid w:val="002058B3"/>
    <w:rsid w:val="00206928"/>
    <w:rsid w:val="002069CA"/>
    <w:rsid w:val="00206FED"/>
    <w:rsid w:val="0020762F"/>
    <w:rsid w:val="00207661"/>
    <w:rsid w:val="00207B22"/>
    <w:rsid w:val="00211A33"/>
    <w:rsid w:val="00211CB2"/>
    <w:rsid w:val="0021400D"/>
    <w:rsid w:val="0021467D"/>
    <w:rsid w:val="0021560A"/>
    <w:rsid w:val="00216787"/>
    <w:rsid w:val="002201D9"/>
    <w:rsid w:val="00221780"/>
    <w:rsid w:val="00221E78"/>
    <w:rsid w:val="0022298B"/>
    <w:rsid w:val="00222E38"/>
    <w:rsid w:val="002233DA"/>
    <w:rsid w:val="00224C59"/>
    <w:rsid w:val="00224CF7"/>
    <w:rsid w:val="002259AF"/>
    <w:rsid w:val="00227C1F"/>
    <w:rsid w:val="0023171A"/>
    <w:rsid w:val="00231AAD"/>
    <w:rsid w:val="0023304D"/>
    <w:rsid w:val="002333D3"/>
    <w:rsid w:val="00235190"/>
    <w:rsid w:val="002359DB"/>
    <w:rsid w:val="00235A2E"/>
    <w:rsid w:val="00235B99"/>
    <w:rsid w:val="002371A0"/>
    <w:rsid w:val="00237D56"/>
    <w:rsid w:val="0024379F"/>
    <w:rsid w:val="002445D4"/>
    <w:rsid w:val="002454E1"/>
    <w:rsid w:val="002458F5"/>
    <w:rsid w:val="0024707D"/>
    <w:rsid w:val="002478E5"/>
    <w:rsid w:val="002511EF"/>
    <w:rsid w:val="0025271F"/>
    <w:rsid w:val="00252BA8"/>
    <w:rsid w:val="00253310"/>
    <w:rsid w:val="00254361"/>
    <w:rsid w:val="00255342"/>
    <w:rsid w:val="002555F1"/>
    <w:rsid w:val="00255D99"/>
    <w:rsid w:val="002564B3"/>
    <w:rsid w:val="00257E20"/>
    <w:rsid w:val="00260375"/>
    <w:rsid w:val="002610A3"/>
    <w:rsid w:val="00261407"/>
    <w:rsid w:val="002616FA"/>
    <w:rsid w:val="00262C95"/>
    <w:rsid w:val="00262FBA"/>
    <w:rsid w:val="00263616"/>
    <w:rsid w:val="00263766"/>
    <w:rsid w:val="00263F4F"/>
    <w:rsid w:val="0026459C"/>
    <w:rsid w:val="00264A84"/>
    <w:rsid w:val="002651D0"/>
    <w:rsid w:val="002659F2"/>
    <w:rsid w:val="00265F32"/>
    <w:rsid w:val="00267793"/>
    <w:rsid w:val="00270009"/>
    <w:rsid w:val="00270317"/>
    <w:rsid w:val="002705F3"/>
    <w:rsid w:val="00270D1C"/>
    <w:rsid w:val="00270F18"/>
    <w:rsid w:val="0027124A"/>
    <w:rsid w:val="002715FB"/>
    <w:rsid w:val="00272D91"/>
    <w:rsid w:val="00273495"/>
    <w:rsid w:val="00273807"/>
    <w:rsid w:val="002742C3"/>
    <w:rsid w:val="00275392"/>
    <w:rsid w:val="00275C84"/>
    <w:rsid w:val="002764B2"/>
    <w:rsid w:val="00276DE0"/>
    <w:rsid w:val="00277C5C"/>
    <w:rsid w:val="00277D60"/>
    <w:rsid w:val="00281DB1"/>
    <w:rsid w:val="002821F5"/>
    <w:rsid w:val="002834CA"/>
    <w:rsid w:val="002836CC"/>
    <w:rsid w:val="00284A6B"/>
    <w:rsid w:val="0028670B"/>
    <w:rsid w:val="00287977"/>
    <w:rsid w:val="0029048E"/>
    <w:rsid w:val="002907FE"/>
    <w:rsid w:val="00290859"/>
    <w:rsid w:val="00290E80"/>
    <w:rsid w:val="0029156A"/>
    <w:rsid w:val="002929C7"/>
    <w:rsid w:val="002933E1"/>
    <w:rsid w:val="00293796"/>
    <w:rsid w:val="00293D38"/>
    <w:rsid w:val="00293DB0"/>
    <w:rsid w:val="002943D2"/>
    <w:rsid w:val="00294DA8"/>
    <w:rsid w:val="00295944"/>
    <w:rsid w:val="002971FB"/>
    <w:rsid w:val="002A0583"/>
    <w:rsid w:val="002A0E1C"/>
    <w:rsid w:val="002A1345"/>
    <w:rsid w:val="002A1BBE"/>
    <w:rsid w:val="002A1F5E"/>
    <w:rsid w:val="002A3043"/>
    <w:rsid w:val="002A31B4"/>
    <w:rsid w:val="002A363A"/>
    <w:rsid w:val="002A3DFB"/>
    <w:rsid w:val="002A4B35"/>
    <w:rsid w:val="002A502A"/>
    <w:rsid w:val="002A51C1"/>
    <w:rsid w:val="002A5D2F"/>
    <w:rsid w:val="002A66B1"/>
    <w:rsid w:val="002A6A0E"/>
    <w:rsid w:val="002A6C02"/>
    <w:rsid w:val="002A70D2"/>
    <w:rsid w:val="002A76B2"/>
    <w:rsid w:val="002B2481"/>
    <w:rsid w:val="002B3EFD"/>
    <w:rsid w:val="002B49CD"/>
    <w:rsid w:val="002B4B9C"/>
    <w:rsid w:val="002B6B28"/>
    <w:rsid w:val="002B76EE"/>
    <w:rsid w:val="002B7872"/>
    <w:rsid w:val="002C16E4"/>
    <w:rsid w:val="002C1EE6"/>
    <w:rsid w:val="002C3043"/>
    <w:rsid w:val="002C3590"/>
    <w:rsid w:val="002C50D8"/>
    <w:rsid w:val="002C533B"/>
    <w:rsid w:val="002C6295"/>
    <w:rsid w:val="002C73E0"/>
    <w:rsid w:val="002D0789"/>
    <w:rsid w:val="002D086C"/>
    <w:rsid w:val="002D0941"/>
    <w:rsid w:val="002D30DD"/>
    <w:rsid w:val="002D49DD"/>
    <w:rsid w:val="002D5380"/>
    <w:rsid w:val="002D5B2C"/>
    <w:rsid w:val="002D5C49"/>
    <w:rsid w:val="002D5DF8"/>
    <w:rsid w:val="002D6FF8"/>
    <w:rsid w:val="002D70D9"/>
    <w:rsid w:val="002D7329"/>
    <w:rsid w:val="002D7545"/>
    <w:rsid w:val="002D7A42"/>
    <w:rsid w:val="002E0751"/>
    <w:rsid w:val="002E1BB5"/>
    <w:rsid w:val="002E349E"/>
    <w:rsid w:val="002E359C"/>
    <w:rsid w:val="002E4596"/>
    <w:rsid w:val="002E59E1"/>
    <w:rsid w:val="002E66DC"/>
    <w:rsid w:val="002E68DC"/>
    <w:rsid w:val="002F1795"/>
    <w:rsid w:val="002F1F13"/>
    <w:rsid w:val="002F2004"/>
    <w:rsid w:val="002F2FA7"/>
    <w:rsid w:val="002F4B94"/>
    <w:rsid w:val="002F5011"/>
    <w:rsid w:val="002F5653"/>
    <w:rsid w:val="002F6ED0"/>
    <w:rsid w:val="00301248"/>
    <w:rsid w:val="00302ED4"/>
    <w:rsid w:val="00303198"/>
    <w:rsid w:val="00303372"/>
    <w:rsid w:val="003034A0"/>
    <w:rsid w:val="00304B92"/>
    <w:rsid w:val="00304D77"/>
    <w:rsid w:val="003061AF"/>
    <w:rsid w:val="00306B50"/>
    <w:rsid w:val="00307117"/>
    <w:rsid w:val="003071DF"/>
    <w:rsid w:val="00311F3A"/>
    <w:rsid w:val="00312111"/>
    <w:rsid w:val="00312161"/>
    <w:rsid w:val="003124D7"/>
    <w:rsid w:val="00312ABC"/>
    <w:rsid w:val="003131D7"/>
    <w:rsid w:val="003132A8"/>
    <w:rsid w:val="00314384"/>
    <w:rsid w:val="00314813"/>
    <w:rsid w:val="00315BAE"/>
    <w:rsid w:val="00316A91"/>
    <w:rsid w:val="00316C4B"/>
    <w:rsid w:val="00316E97"/>
    <w:rsid w:val="00317797"/>
    <w:rsid w:val="0032042A"/>
    <w:rsid w:val="0032157F"/>
    <w:rsid w:val="00321A12"/>
    <w:rsid w:val="00321E63"/>
    <w:rsid w:val="00322C6E"/>
    <w:rsid w:val="003247B9"/>
    <w:rsid w:val="00324FE5"/>
    <w:rsid w:val="0032687F"/>
    <w:rsid w:val="00326F79"/>
    <w:rsid w:val="00332FEF"/>
    <w:rsid w:val="0033376F"/>
    <w:rsid w:val="00333A86"/>
    <w:rsid w:val="00333B2D"/>
    <w:rsid w:val="00334451"/>
    <w:rsid w:val="003346B6"/>
    <w:rsid w:val="003349C9"/>
    <w:rsid w:val="0033535B"/>
    <w:rsid w:val="00337488"/>
    <w:rsid w:val="0034161C"/>
    <w:rsid w:val="00342118"/>
    <w:rsid w:val="00342626"/>
    <w:rsid w:val="00342B88"/>
    <w:rsid w:val="00342CA5"/>
    <w:rsid w:val="003444FD"/>
    <w:rsid w:val="00345618"/>
    <w:rsid w:val="0034562D"/>
    <w:rsid w:val="00345F9A"/>
    <w:rsid w:val="00345FE7"/>
    <w:rsid w:val="00346530"/>
    <w:rsid w:val="00346897"/>
    <w:rsid w:val="00347031"/>
    <w:rsid w:val="003474AB"/>
    <w:rsid w:val="003501E2"/>
    <w:rsid w:val="003506BA"/>
    <w:rsid w:val="00351DB9"/>
    <w:rsid w:val="003531C7"/>
    <w:rsid w:val="00353914"/>
    <w:rsid w:val="003544CF"/>
    <w:rsid w:val="00355A9D"/>
    <w:rsid w:val="00357E50"/>
    <w:rsid w:val="00360291"/>
    <w:rsid w:val="003602F9"/>
    <w:rsid w:val="00360928"/>
    <w:rsid w:val="0036092E"/>
    <w:rsid w:val="00361749"/>
    <w:rsid w:val="003619E6"/>
    <w:rsid w:val="00362283"/>
    <w:rsid w:val="00362548"/>
    <w:rsid w:val="00362676"/>
    <w:rsid w:val="003626DC"/>
    <w:rsid w:val="00363C5F"/>
    <w:rsid w:val="00364E60"/>
    <w:rsid w:val="00365B0A"/>
    <w:rsid w:val="00365C6D"/>
    <w:rsid w:val="00366224"/>
    <w:rsid w:val="00366F1A"/>
    <w:rsid w:val="00367124"/>
    <w:rsid w:val="00367E9F"/>
    <w:rsid w:val="00370139"/>
    <w:rsid w:val="0037043E"/>
    <w:rsid w:val="00371BB5"/>
    <w:rsid w:val="003729AD"/>
    <w:rsid w:val="00374F5F"/>
    <w:rsid w:val="0037797B"/>
    <w:rsid w:val="00377DA0"/>
    <w:rsid w:val="00380C9A"/>
    <w:rsid w:val="003813AC"/>
    <w:rsid w:val="0038230C"/>
    <w:rsid w:val="00382EFC"/>
    <w:rsid w:val="0038311A"/>
    <w:rsid w:val="00384C49"/>
    <w:rsid w:val="00384DB4"/>
    <w:rsid w:val="00390914"/>
    <w:rsid w:val="003909DF"/>
    <w:rsid w:val="00390BD2"/>
    <w:rsid w:val="003913B5"/>
    <w:rsid w:val="00391CF9"/>
    <w:rsid w:val="003927A8"/>
    <w:rsid w:val="003944C8"/>
    <w:rsid w:val="00394AD7"/>
    <w:rsid w:val="003957A1"/>
    <w:rsid w:val="00395DE4"/>
    <w:rsid w:val="00396885"/>
    <w:rsid w:val="003A06A9"/>
    <w:rsid w:val="003A33F0"/>
    <w:rsid w:val="003A361D"/>
    <w:rsid w:val="003A3F95"/>
    <w:rsid w:val="003A44F7"/>
    <w:rsid w:val="003A48D6"/>
    <w:rsid w:val="003A5DE6"/>
    <w:rsid w:val="003A60A9"/>
    <w:rsid w:val="003A66AE"/>
    <w:rsid w:val="003A7828"/>
    <w:rsid w:val="003B1435"/>
    <w:rsid w:val="003B2579"/>
    <w:rsid w:val="003B25E8"/>
    <w:rsid w:val="003B3692"/>
    <w:rsid w:val="003B4D88"/>
    <w:rsid w:val="003B5632"/>
    <w:rsid w:val="003B58AA"/>
    <w:rsid w:val="003B5EBD"/>
    <w:rsid w:val="003B6542"/>
    <w:rsid w:val="003B655E"/>
    <w:rsid w:val="003C0C38"/>
    <w:rsid w:val="003C1508"/>
    <w:rsid w:val="003C24E8"/>
    <w:rsid w:val="003C2B41"/>
    <w:rsid w:val="003C3613"/>
    <w:rsid w:val="003C3741"/>
    <w:rsid w:val="003C3AC0"/>
    <w:rsid w:val="003C58A9"/>
    <w:rsid w:val="003C6165"/>
    <w:rsid w:val="003C693C"/>
    <w:rsid w:val="003C6FA1"/>
    <w:rsid w:val="003C777C"/>
    <w:rsid w:val="003D064B"/>
    <w:rsid w:val="003D1788"/>
    <w:rsid w:val="003D2409"/>
    <w:rsid w:val="003D2CCA"/>
    <w:rsid w:val="003D3000"/>
    <w:rsid w:val="003D369B"/>
    <w:rsid w:val="003D3725"/>
    <w:rsid w:val="003D4583"/>
    <w:rsid w:val="003D4A75"/>
    <w:rsid w:val="003D4B7F"/>
    <w:rsid w:val="003D515D"/>
    <w:rsid w:val="003D5583"/>
    <w:rsid w:val="003D66D7"/>
    <w:rsid w:val="003D6AB2"/>
    <w:rsid w:val="003E2797"/>
    <w:rsid w:val="003E2F5D"/>
    <w:rsid w:val="003E36B1"/>
    <w:rsid w:val="003E3D26"/>
    <w:rsid w:val="003E3F87"/>
    <w:rsid w:val="003E4450"/>
    <w:rsid w:val="003E49C5"/>
    <w:rsid w:val="003E69D1"/>
    <w:rsid w:val="003E7AF5"/>
    <w:rsid w:val="003E7BAD"/>
    <w:rsid w:val="003E7E80"/>
    <w:rsid w:val="003F013A"/>
    <w:rsid w:val="003F069B"/>
    <w:rsid w:val="003F176A"/>
    <w:rsid w:val="003F2144"/>
    <w:rsid w:val="003F21E2"/>
    <w:rsid w:val="003F241A"/>
    <w:rsid w:val="003F285A"/>
    <w:rsid w:val="003F2894"/>
    <w:rsid w:val="003F577C"/>
    <w:rsid w:val="003F5A03"/>
    <w:rsid w:val="003F6042"/>
    <w:rsid w:val="003F65A2"/>
    <w:rsid w:val="003F71AE"/>
    <w:rsid w:val="00402637"/>
    <w:rsid w:val="00403BB5"/>
    <w:rsid w:val="00404870"/>
    <w:rsid w:val="00405389"/>
    <w:rsid w:val="0040686E"/>
    <w:rsid w:val="00406EFE"/>
    <w:rsid w:val="0040756F"/>
    <w:rsid w:val="004105A8"/>
    <w:rsid w:val="00410A6A"/>
    <w:rsid w:val="00411471"/>
    <w:rsid w:val="00413203"/>
    <w:rsid w:val="00415EC4"/>
    <w:rsid w:val="0041737E"/>
    <w:rsid w:val="0041742F"/>
    <w:rsid w:val="00417AD9"/>
    <w:rsid w:val="00417DCF"/>
    <w:rsid w:val="00420246"/>
    <w:rsid w:val="00420AE7"/>
    <w:rsid w:val="0042120F"/>
    <w:rsid w:val="00421CD6"/>
    <w:rsid w:val="0042236A"/>
    <w:rsid w:val="00422C0B"/>
    <w:rsid w:val="00422D1C"/>
    <w:rsid w:val="00426451"/>
    <w:rsid w:val="004268CB"/>
    <w:rsid w:val="00426EA7"/>
    <w:rsid w:val="00427681"/>
    <w:rsid w:val="0043032A"/>
    <w:rsid w:val="0043361A"/>
    <w:rsid w:val="00433BBE"/>
    <w:rsid w:val="00433DE9"/>
    <w:rsid w:val="00434E9E"/>
    <w:rsid w:val="004357A4"/>
    <w:rsid w:val="00436674"/>
    <w:rsid w:val="0043667F"/>
    <w:rsid w:val="00436811"/>
    <w:rsid w:val="00437A16"/>
    <w:rsid w:val="004405E5"/>
    <w:rsid w:val="00443331"/>
    <w:rsid w:val="00444138"/>
    <w:rsid w:val="00446414"/>
    <w:rsid w:val="00447EBC"/>
    <w:rsid w:val="00450919"/>
    <w:rsid w:val="00451E68"/>
    <w:rsid w:val="00453947"/>
    <w:rsid w:val="004561A1"/>
    <w:rsid w:val="00456584"/>
    <w:rsid w:val="00456F7C"/>
    <w:rsid w:val="00457469"/>
    <w:rsid w:val="0046116C"/>
    <w:rsid w:val="00461742"/>
    <w:rsid w:val="004627C7"/>
    <w:rsid w:val="004642F8"/>
    <w:rsid w:val="00465ACD"/>
    <w:rsid w:val="00467C80"/>
    <w:rsid w:val="004704D6"/>
    <w:rsid w:val="00470F30"/>
    <w:rsid w:val="00471469"/>
    <w:rsid w:val="004714E5"/>
    <w:rsid w:val="00471F20"/>
    <w:rsid w:val="004721CD"/>
    <w:rsid w:val="00473877"/>
    <w:rsid w:val="00474476"/>
    <w:rsid w:val="00475EBB"/>
    <w:rsid w:val="00476C1D"/>
    <w:rsid w:val="00476DAE"/>
    <w:rsid w:val="00477880"/>
    <w:rsid w:val="00480088"/>
    <w:rsid w:val="0048077A"/>
    <w:rsid w:val="00481F8B"/>
    <w:rsid w:val="00482FAA"/>
    <w:rsid w:val="00483A8D"/>
    <w:rsid w:val="00485077"/>
    <w:rsid w:val="004853AC"/>
    <w:rsid w:val="004865B8"/>
    <w:rsid w:val="00487125"/>
    <w:rsid w:val="004871C2"/>
    <w:rsid w:val="004873A9"/>
    <w:rsid w:val="00487408"/>
    <w:rsid w:val="004877A0"/>
    <w:rsid w:val="00490F40"/>
    <w:rsid w:val="00491668"/>
    <w:rsid w:val="004917FA"/>
    <w:rsid w:val="004918B6"/>
    <w:rsid w:val="00492D91"/>
    <w:rsid w:val="0049334B"/>
    <w:rsid w:val="0049381B"/>
    <w:rsid w:val="0049448F"/>
    <w:rsid w:val="004948C2"/>
    <w:rsid w:val="004A0369"/>
    <w:rsid w:val="004A046D"/>
    <w:rsid w:val="004A09A9"/>
    <w:rsid w:val="004A1025"/>
    <w:rsid w:val="004A25E3"/>
    <w:rsid w:val="004A322A"/>
    <w:rsid w:val="004A4FF1"/>
    <w:rsid w:val="004A55FA"/>
    <w:rsid w:val="004A5638"/>
    <w:rsid w:val="004A60B1"/>
    <w:rsid w:val="004B098D"/>
    <w:rsid w:val="004B4BD9"/>
    <w:rsid w:val="004B52E8"/>
    <w:rsid w:val="004B575C"/>
    <w:rsid w:val="004B5E3D"/>
    <w:rsid w:val="004B7D88"/>
    <w:rsid w:val="004C1771"/>
    <w:rsid w:val="004C3577"/>
    <w:rsid w:val="004C4ADE"/>
    <w:rsid w:val="004C4AF0"/>
    <w:rsid w:val="004C55C6"/>
    <w:rsid w:val="004C58E0"/>
    <w:rsid w:val="004C64D5"/>
    <w:rsid w:val="004C6668"/>
    <w:rsid w:val="004C70FB"/>
    <w:rsid w:val="004D02ED"/>
    <w:rsid w:val="004D10CF"/>
    <w:rsid w:val="004D29AB"/>
    <w:rsid w:val="004D413E"/>
    <w:rsid w:val="004D5B2C"/>
    <w:rsid w:val="004D5BF7"/>
    <w:rsid w:val="004D62F0"/>
    <w:rsid w:val="004E0D6A"/>
    <w:rsid w:val="004E102D"/>
    <w:rsid w:val="004E1155"/>
    <w:rsid w:val="004E1845"/>
    <w:rsid w:val="004E2615"/>
    <w:rsid w:val="004E2DBC"/>
    <w:rsid w:val="004E310F"/>
    <w:rsid w:val="004E4B65"/>
    <w:rsid w:val="004E500E"/>
    <w:rsid w:val="004E569E"/>
    <w:rsid w:val="004E63B1"/>
    <w:rsid w:val="004E7D41"/>
    <w:rsid w:val="004F074F"/>
    <w:rsid w:val="004F1E0E"/>
    <w:rsid w:val="004F2CBC"/>
    <w:rsid w:val="004F3BC9"/>
    <w:rsid w:val="004F3DE0"/>
    <w:rsid w:val="004F481B"/>
    <w:rsid w:val="004F4B6C"/>
    <w:rsid w:val="004F69D6"/>
    <w:rsid w:val="00501AF5"/>
    <w:rsid w:val="00502232"/>
    <w:rsid w:val="00503407"/>
    <w:rsid w:val="005038CF"/>
    <w:rsid w:val="00503C65"/>
    <w:rsid w:val="0050433B"/>
    <w:rsid w:val="005043AB"/>
    <w:rsid w:val="005045B0"/>
    <w:rsid w:val="005055AB"/>
    <w:rsid w:val="00505A15"/>
    <w:rsid w:val="005062C8"/>
    <w:rsid w:val="0050707B"/>
    <w:rsid w:val="00507292"/>
    <w:rsid w:val="0050768A"/>
    <w:rsid w:val="00510BD6"/>
    <w:rsid w:val="005112E2"/>
    <w:rsid w:val="005117D9"/>
    <w:rsid w:val="00513D2C"/>
    <w:rsid w:val="00515083"/>
    <w:rsid w:val="005152AC"/>
    <w:rsid w:val="00515C50"/>
    <w:rsid w:val="005163E0"/>
    <w:rsid w:val="0051643E"/>
    <w:rsid w:val="005179F3"/>
    <w:rsid w:val="00521EDC"/>
    <w:rsid w:val="00522F61"/>
    <w:rsid w:val="005235CF"/>
    <w:rsid w:val="00524099"/>
    <w:rsid w:val="005257B2"/>
    <w:rsid w:val="00525FAF"/>
    <w:rsid w:val="00531495"/>
    <w:rsid w:val="00531E15"/>
    <w:rsid w:val="005347A3"/>
    <w:rsid w:val="0053757F"/>
    <w:rsid w:val="00540584"/>
    <w:rsid w:val="005418CA"/>
    <w:rsid w:val="005425FE"/>
    <w:rsid w:val="00542EB7"/>
    <w:rsid w:val="005433F7"/>
    <w:rsid w:val="00543498"/>
    <w:rsid w:val="005436BB"/>
    <w:rsid w:val="005438AB"/>
    <w:rsid w:val="00543F6F"/>
    <w:rsid w:val="00545459"/>
    <w:rsid w:val="00545C43"/>
    <w:rsid w:val="00546A18"/>
    <w:rsid w:val="00546FF5"/>
    <w:rsid w:val="005473B6"/>
    <w:rsid w:val="00547588"/>
    <w:rsid w:val="00547904"/>
    <w:rsid w:val="00550459"/>
    <w:rsid w:val="00550462"/>
    <w:rsid w:val="00550463"/>
    <w:rsid w:val="00550AA0"/>
    <w:rsid w:val="00550F8E"/>
    <w:rsid w:val="00551047"/>
    <w:rsid w:val="00551757"/>
    <w:rsid w:val="00552E63"/>
    <w:rsid w:val="0055379B"/>
    <w:rsid w:val="005537DD"/>
    <w:rsid w:val="005538A3"/>
    <w:rsid w:val="005539B8"/>
    <w:rsid w:val="0055493A"/>
    <w:rsid w:val="00554DA7"/>
    <w:rsid w:val="00555051"/>
    <w:rsid w:val="005554A9"/>
    <w:rsid w:val="0055623F"/>
    <w:rsid w:val="00556FD6"/>
    <w:rsid w:val="0055785B"/>
    <w:rsid w:val="00557FFC"/>
    <w:rsid w:val="005615F9"/>
    <w:rsid w:val="005623FA"/>
    <w:rsid w:val="00566624"/>
    <w:rsid w:val="00566F38"/>
    <w:rsid w:val="00567531"/>
    <w:rsid w:val="005705FC"/>
    <w:rsid w:val="00571238"/>
    <w:rsid w:val="00571C02"/>
    <w:rsid w:val="00572036"/>
    <w:rsid w:val="00574FE6"/>
    <w:rsid w:val="005753A4"/>
    <w:rsid w:val="00575665"/>
    <w:rsid w:val="00577746"/>
    <w:rsid w:val="005777BC"/>
    <w:rsid w:val="00580076"/>
    <w:rsid w:val="005806A2"/>
    <w:rsid w:val="00580A18"/>
    <w:rsid w:val="00581BD1"/>
    <w:rsid w:val="00581CFA"/>
    <w:rsid w:val="00581F06"/>
    <w:rsid w:val="0058203E"/>
    <w:rsid w:val="00582CD1"/>
    <w:rsid w:val="00582E7E"/>
    <w:rsid w:val="00582EDC"/>
    <w:rsid w:val="00583A35"/>
    <w:rsid w:val="0058491E"/>
    <w:rsid w:val="00584D6E"/>
    <w:rsid w:val="00585464"/>
    <w:rsid w:val="005921DD"/>
    <w:rsid w:val="00592972"/>
    <w:rsid w:val="00592B5E"/>
    <w:rsid w:val="00595176"/>
    <w:rsid w:val="0059541B"/>
    <w:rsid w:val="005958C3"/>
    <w:rsid w:val="00596A0F"/>
    <w:rsid w:val="005A1D96"/>
    <w:rsid w:val="005A21F3"/>
    <w:rsid w:val="005A2C03"/>
    <w:rsid w:val="005A3A3B"/>
    <w:rsid w:val="005A45DA"/>
    <w:rsid w:val="005A4AA8"/>
    <w:rsid w:val="005A5C88"/>
    <w:rsid w:val="005A6B77"/>
    <w:rsid w:val="005A73E7"/>
    <w:rsid w:val="005B0325"/>
    <w:rsid w:val="005B07D1"/>
    <w:rsid w:val="005B1CFB"/>
    <w:rsid w:val="005B1EC6"/>
    <w:rsid w:val="005B2054"/>
    <w:rsid w:val="005B3431"/>
    <w:rsid w:val="005B3609"/>
    <w:rsid w:val="005B3ACE"/>
    <w:rsid w:val="005B52D9"/>
    <w:rsid w:val="005B60F6"/>
    <w:rsid w:val="005B6360"/>
    <w:rsid w:val="005B710B"/>
    <w:rsid w:val="005C0391"/>
    <w:rsid w:val="005C12BB"/>
    <w:rsid w:val="005C12D4"/>
    <w:rsid w:val="005C12F8"/>
    <w:rsid w:val="005C252C"/>
    <w:rsid w:val="005C25F0"/>
    <w:rsid w:val="005C32C9"/>
    <w:rsid w:val="005C4451"/>
    <w:rsid w:val="005C449C"/>
    <w:rsid w:val="005C5012"/>
    <w:rsid w:val="005C5AEB"/>
    <w:rsid w:val="005C62A9"/>
    <w:rsid w:val="005C646C"/>
    <w:rsid w:val="005D1858"/>
    <w:rsid w:val="005D2957"/>
    <w:rsid w:val="005D2F83"/>
    <w:rsid w:val="005D30EF"/>
    <w:rsid w:val="005D48C3"/>
    <w:rsid w:val="005D49A1"/>
    <w:rsid w:val="005D61EB"/>
    <w:rsid w:val="005D62D0"/>
    <w:rsid w:val="005D6AF0"/>
    <w:rsid w:val="005D7D08"/>
    <w:rsid w:val="005E0090"/>
    <w:rsid w:val="005E253B"/>
    <w:rsid w:val="005E3177"/>
    <w:rsid w:val="005E3ACE"/>
    <w:rsid w:val="005E4104"/>
    <w:rsid w:val="005E431B"/>
    <w:rsid w:val="005E4E85"/>
    <w:rsid w:val="005E5525"/>
    <w:rsid w:val="005E6D0A"/>
    <w:rsid w:val="005E7313"/>
    <w:rsid w:val="005E7480"/>
    <w:rsid w:val="005F0749"/>
    <w:rsid w:val="005F1233"/>
    <w:rsid w:val="005F1AA5"/>
    <w:rsid w:val="005F1D08"/>
    <w:rsid w:val="005F26B4"/>
    <w:rsid w:val="005F2B52"/>
    <w:rsid w:val="005F7170"/>
    <w:rsid w:val="005F76FB"/>
    <w:rsid w:val="005F7E4C"/>
    <w:rsid w:val="0060092F"/>
    <w:rsid w:val="00601F2D"/>
    <w:rsid w:val="0060348C"/>
    <w:rsid w:val="00604605"/>
    <w:rsid w:val="00605017"/>
    <w:rsid w:val="006061D5"/>
    <w:rsid w:val="006077CF"/>
    <w:rsid w:val="00607AF6"/>
    <w:rsid w:val="00610472"/>
    <w:rsid w:val="00610CC6"/>
    <w:rsid w:val="0061135D"/>
    <w:rsid w:val="00612227"/>
    <w:rsid w:val="00612BF8"/>
    <w:rsid w:val="006144C1"/>
    <w:rsid w:val="0061481E"/>
    <w:rsid w:val="00614998"/>
    <w:rsid w:val="00614DB5"/>
    <w:rsid w:val="0061503F"/>
    <w:rsid w:val="006151C4"/>
    <w:rsid w:val="00615E6A"/>
    <w:rsid w:val="006167D6"/>
    <w:rsid w:val="00616DDF"/>
    <w:rsid w:val="00616E13"/>
    <w:rsid w:val="00617DAB"/>
    <w:rsid w:val="0062035C"/>
    <w:rsid w:val="0062147A"/>
    <w:rsid w:val="00621F69"/>
    <w:rsid w:val="00622D2F"/>
    <w:rsid w:val="00622F9C"/>
    <w:rsid w:val="0062335A"/>
    <w:rsid w:val="00623580"/>
    <w:rsid w:val="00623E31"/>
    <w:rsid w:val="00624D69"/>
    <w:rsid w:val="00624DD4"/>
    <w:rsid w:val="00625484"/>
    <w:rsid w:val="006267C6"/>
    <w:rsid w:val="006303EA"/>
    <w:rsid w:val="006317A3"/>
    <w:rsid w:val="006320A7"/>
    <w:rsid w:val="00632291"/>
    <w:rsid w:val="00632806"/>
    <w:rsid w:val="006333A3"/>
    <w:rsid w:val="006347F8"/>
    <w:rsid w:val="00635B0C"/>
    <w:rsid w:val="00636BC5"/>
    <w:rsid w:val="0063705A"/>
    <w:rsid w:val="00637285"/>
    <w:rsid w:val="0063732E"/>
    <w:rsid w:val="00637C63"/>
    <w:rsid w:val="00641059"/>
    <w:rsid w:val="006416B6"/>
    <w:rsid w:val="00641AA9"/>
    <w:rsid w:val="00642452"/>
    <w:rsid w:val="006425E1"/>
    <w:rsid w:val="006428A7"/>
    <w:rsid w:val="006441B1"/>
    <w:rsid w:val="006446BD"/>
    <w:rsid w:val="0064489A"/>
    <w:rsid w:val="00644C94"/>
    <w:rsid w:val="00645736"/>
    <w:rsid w:val="006457A8"/>
    <w:rsid w:val="006458CB"/>
    <w:rsid w:val="00646540"/>
    <w:rsid w:val="00647740"/>
    <w:rsid w:val="00647F21"/>
    <w:rsid w:val="00647F98"/>
    <w:rsid w:val="0065072D"/>
    <w:rsid w:val="006509EF"/>
    <w:rsid w:val="00650AA7"/>
    <w:rsid w:val="00650C2D"/>
    <w:rsid w:val="00650FFB"/>
    <w:rsid w:val="006514D8"/>
    <w:rsid w:val="00654776"/>
    <w:rsid w:val="00654E88"/>
    <w:rsid w:val="00654F4F"/>
    <w:rsid w:val="006568E4"/>
    <w:rsid w:val="00657039"/>
    <w:rsid w:val="0065725C"/>
    <w:rsid w:val="0066076B"/>
    <w:rsid w:val="006611D9"/>
    <w:rsid w:val="00661882"/>
    <w:rsid w:val="00663C74"/>
    <w:rsid w:val="00664636"/>
    <w:rsid w:val="006653C9"/>
    <w:rsid w:val="0066563E"/>
    <w:rsid w:val="00665770"/>
    <w:rsid w:val="00665E4A"/>
    <w:rsid w:val="006662D1"/>
    <w:rsid w:val="00666742"/>
    <w:rsid w:val="00666EC0"/>
    <w:rsid w:val="00666FEA"/>
    <w:rsid w:val="006671C5"/>
    <w:rsid w:val="0066771C"/>
    <w:rsid w:val="00674C3F"/>
    <w:rsid w:val="00676991"/>
    <w:rsid w:val="00676C86"/>
    <w:rsid w:val="00681A72"/>
    <w:rsid w:val="00682C9F"/>
    <w:rsid w:val="00683133"/>
    <w:rsid w:val="006836D2"/>
    <w:rsid w:val="0068371A"/>
    <w:rsid w:val="00683A3C"/>
    <w:rsid w:val="00684F6B"/>
    <w:rsid w:val="00685C28"/>
    <w:rsid w:val="00685D6B"/>
    <w:rsid w:val="00686E65"/>
    <w:rsid w:val="0069004F"/>
    <w:rsid w:val="006900BB"/>
    <w:rsid w:val="006917A4"/>
    <w:rsid w:val="00691D6D"/>
    <w:rsid w:val="00691E0A"/>
    <w:rsid w:val="00696B60"/>
    <w:rsid w:val="00696E24"/>
    <w:rsid w:val="006A0FA1"/>
    <w:rsid w:val="006A1EBC"/>
    <w:rsid w:val="006A28C5"/>
    <w:rsid w:val="006A3752"/>
    <w:rsid w:val="006A39E8"/>
    <w:rsid w:val="006A4EF7"/>
    <w:rsid w:val="006A5AAC"/>
    <w:rsid w:val="006A5B75"/>
    <w:rsid w:val="006A600E"/>
    <w:rsid w:val="006A6369"/>
    <w:rsid w:val="006A6AFF"/>
    <w:rsid w:val="006A79CA"/>
    <w:rsid w:val="006A7C68"/>
    <w:rsid w:val="006A7E45"/>
    <w:rsid w:val="006B0D12"/>
    <w:rsid w:val="006B10EA"/>
    <w:rsid w:val="006B1D0F"/>
    <w:rsid w:val="006B2A87"/>
    <w:rsid w:val="006B3035"/>
    <w:rsid w:val="006B3A61"/>
    <w:rsid w:val="006B4620"/>
    <w:rsid w:val="006B6C73"/>
    <w:rsid w:val="006B7301"/>
    <w:rsid w:val="006B78BA"/>
    <w:rsid w:val="006C015A"/>
    <w:rsid w:val="006C0B72"/>
    <w:rsid w:val="006C1B78"/>
    <w:rsid w:val="006C4639"/>
    <w:rsid w:val="006C4C89"/>
    <w:rsid w:val="006C5332"/>
    <w:rsid w:val="006C5C13"/>
    <w:rsid w:val="006C5F81"/>
    <w:rsid w:val="006C714E"/>
    <w:rsid w:val="006D37FA"/>
    <w:rsid w:val="006D4291"/>
    <w:rsid w:val="006D4B9B"/>
    <w:rsid w:val="006D4CEE"/>
    <w:rsid w:val="006D764A"/>
    <w:rsid w:val="006D7D95"/>
    <w:rsid w:val="006E0C02"/>
    <w:rsid w:val="006E2299"/>
    <w:rsid w:val="006E2916"/>
    <w:rsid w:val="006E2922"/>
    <w:rsid w:val="006E496B"/>
    <w:rsid w:val="006E57C9"/>
    <w:rsid w:val="006E5D80"/>
    <w:rsid w:val="006E5F18"/>
    <w:rsid w:val="006E7D65"/>
    <w:rsid w:val="006F0756"/>
    <w:rsid w:val="006F1996"/>
    <w:rsid w:val="006F2595"/>
    <w:rsid w:val="006F2F5F"/>
    <w:rsid w:val="006F4985"/>
    <w:rsid w:val="006F4A25"/>
    <w:rsid w:val="006F4EC5"/>
    <w:rsid w:val="006F6D3A"/>
    <w:rsid w:val="006F7D44"/>
    <w:rsid w:val="00700071"/>
    <w:rsid w:val="00700C61"/>
    <w:rsid w:val="00702056"/>
    <w:rsid w:val="00702ADD"/>
    <w:rsid w:val="0070676F"/>
    <w:rsid w:val="00706C6B"/>
    <w:rsid w:val="00707ECE"/>
    <w:rsid w:val="00710402"/>
    <w:rsid w:val="0071076D"/>
    <w:rsid w:val="00713067"/>
    <w:rsid w:val="007135B0"/>
    <w:rsid w:val="00714C32"/>
    <w:rsid w:val="00715247"/>
    <w:rsid w:val="00715574"/>
    <w:rsid w:val="007158DE"/>
    <w:rsid w:val="0071623B"/>
    <w:rsid w:val="007162FC"/>
    <w:rsid w:val="00716D45"/>
    <w:rsid w:val="00717873"/>
    <w:rsid w:val="00717D4F"/>
    <w:rsid w:val="00720097"/>
    <w:rsid w:val="00720185"/>
    <w:rsid w:val="00720B6D"/>
    <w:rsid w:val="00720BAA"/>
    <w:rsid w:val="0072139F"/>
    <w:rsid w:val="00721431"/>
    <w:rsid w:val="00724EFD"/>
    <w:rsid w:val="00726EF1"/>
    <w:rsid w:val="00726EF7"/>
    <w:rsid w:val="00726FEB"/>
    <w:rsid w:val="0072799E"/>
    <w:rsid w:val="007308E4"/>
    <w:rsid w:val="00731C09"/>
    <w:rsid w:val="00732069"/>
    <w:rsid w:val="00732587"/>
    <w:rsid w:val="00733F19"/>
    <w:rsid w:val="00734C0A"/>
    <w:rsid w:val="007361FD"/>
    <w:rsid w:val="00736F58"/>
    <w:rsid w:val="0074145A"/>
    <w:rsid w:val="00741D0B"/>
    <w:rsid w:val="00742FD2"/>
    <w:rsid w:val="007438A9"/>
    <w:rsid w:val="00744258"/>
    <w:rsid w:val="00744363"/>
    <w:rsid w:val="0074456A"/>
    <w:rsid w:val="007452C4"/>
    <w:rsid w:val="007455DC"/>
    <w:rsid w:val="007459CB"/>
    <w:rsid w:val="00745F29"/>
    <w:rsid w:val="0074707E"/>
    <w:rsid w:val="007507C2"/>
    <w:rsid w:val="007509F6"/>
    <w:rsid w:val="00750FEF"/>
    <w:rsid w:val="007511D1"/>
    <w:rsid w:val="00751850"/>
    <w:rsid w:val="00751AE5"/>
    <w:rsid w:val="007522C1"/>
    <w:rsid w:val="00753CC5"/>
    <w:rsid w:val="00753CF4"/>
    <w:rsid w:val="007557B0"/>
    <w:rsid w:val="00755ABB"/>
    <w:rsid w:val="007571D1"/>
    <w:rsid w:val="00761297"/>
    <w:rsid w:val="00762300"/>
    <w:rsid w:val="00764C2B"/>
    <w:rsid w:val="00767DEC"/>
    <w:rsid w:val="0077026C"/>
    <w:rsid w:val="00770799"/>
    <w:rsid w:val="00772145"/>
    <w:rsid w:val="00773792"/>
    <w:rsid w:val="0077576A"/>
    <w:rsid w:val="00776D33"/>
    <w:rsid w:val="00780697"/>
    <w:rsid w:val="00781CEA"/>
    <w:rsid w:val="00782CE6"/>
    <w:rsid w:val="007831A7"/>
    <w:rsid w:val="00783997"/>
    <w:rsid w:val="00783CD2"/>
    <w:rsid w:val="0078567F"/>
    <w:rsid w:val="00785A8F"/>
    <w:rsid w:val="00785C1C"/>
    <w:rsid w:val="00790322"/>
    <w:rsid w:val="00790639"/>
    <w:rsid w:val="00790F73"/>
    <w:rsid w:val="00790FBC"/>
    <w:rsid w:val="007912F4"/>
    <w:rsid w:val="00793BA8"/>
    <w:rsid w:val="00794353"/>
    <w:rsid w:val="0079475B"/>
    <w:rsid w:val="007959DF"/>
    <w:rsid w:val="00795B4A"/>
    <w:rsid w:val="00796BCC"/>
    <w:rsid w:val="00796FA4"/>
    <w:rsid w:val="007A09C7"/>
    <w:rsid w:val="007A1743"/>
    <w:rsid w:val="007A22C2"/>
    <w:rsid w:val="007A2EFC"/>
    <w:rsid w:val="007A2FFA"/>
    <w:rsid w:val="007A305A"/>
    <w:rsid w:val="007A3716"/>
    <w:rsid w:val="007A497E"/>
    <w:rsid w:val="007A6607"/>
    <w:rsid w:val="007A6E96"/>
    <w:rsid w:val="007A7970"/>
    <w:rsid w:val="007B1440"/>
    <w:rsid w:val="007B1815"/>
    <w:rsid w:val="007B28C2"/>
    <w:rsid w:val="007B2BC1"/>
    <w:rsid w:val="007B2EC4"/>
    <w:rsid w:val="007B34F6"/>
    <w:rsid w:val="007B375E"/>
    <w:rsid w:val="007B3894"/>
    <w:rsid w:val="007B5ECF"/>
    <w:rsid w:val="007B6074"/>
    <w:rsid w:val="007B6E03"/>
    <w:rsid w:val="007B6FD1"/>
    <w:rsid w:val="007C04DB"/>
    <w:rsid w:val="007C09F3"/>
    <w:rsid w:val="007C0FD3"/>
    <w:rsid w:val="007C16D5"/>
    <w:rsid w:val="007C17F4"/>
    <w:rsid w:val="007C205C"/>
    <w:rsid w:val="007C38B9"/>
    <w:rsid w:val="007C3D5D"/>
    <w:rsid w:val="007C3E85"/>
    <w:rsid w:val="007C3F3A"/>
    <w:rsid w:val="007C574B"/>
    <w:rsid w:val="007C5AEB"/>
    <w:rsid w:val="007C6804"/>
    <w:rsid w:val="007C7347"/>
    <w:rsid w:val="007C77BB"/>
    <w:rsid w:val="007D0281"/>
    <w:rsid w:val="007D14C0"/>
    <w:rsid w:val="007D18C4"/>
    <w:rsid w:val="007D1B04"/>
    <w:rsid w:val="007D2520"/>
    <w:rsid w:val="007D2DA0"/>
    <w:rsid w:val="007D48A7"/>
    <w:rsid w:val="007D4A84"/>
    <w:rsid w:val="007D5F3A"/>
    <w:rsid w:val="007D65F8"/>
    <w:rsid w:val="007D67BB"/>
    <w:rsid w:val="007D6C48"/>
    <w:rsid w:val="007D7967"/>
    <w:rsid w:val="007E0B23"/>
    <w:rsid w:val="007E143C"/>
    <w:rsid w:val="007E1555"/>
    <w:rsid w:val="007E2E7B"/>
    <w:rsid w:val="007E2FED"/>
    <w:rsid w:val="007E3F52"/>
    <w:rsid w:val="007E3FA8"/>
    <w:rsid w:val="007E7513"/>
    <w:rsid w:val="007E7675"/>
    <w:rsid w:val="007E7C21"/>
    <w:rsid w:val="007E7FA1"/>
    <w:rsid w:val="007F21EB"/>
    <w:rsid w:val="007F2C09"/>
    <w:rsid w:val="007F4445"/>
    <w:rsid w:val="007F533F"/>
    <w:rsid w:val="007F5A44"/>
    <w:rsid w:val="007F5FFA"/>
    <w:rsid w:val="007F6767"/>
    <w:rsid w:val="007F6D88"/>
    <w:rsid w:val="007F6EBB"/>
    <w:rsid w:val="007F7D19"/>
    <w:rsid w:val="0080076B"/>
    <w:rsid w:val="00800CD3"/>
    <w:rsid w:val="008018B6"/>
    <w:rsid w:val="00801965"/>
    <w:rsid w:val="00801DCD"/>
    <w:rsid w:val="00802282"/>
    <w:rsid w:val="00803430"/>
    <w:rsid w:val="00803E91"/>
    <w:rsid w:val="00803FD9"/>
    <w:rsid w:val="008047C4"/>
    <w:rsid w:val="008048DD"/>
    <w:rsid w:val="00804B60"/>
    <w:rsid w:val="0080697E"/>
    <w:rsid w:val="00810546"/>
    <w:rsid w:val="00810CDB"/>
    <w:rsid w:val="00810D43"/>
    <w:rsid w:val="00810EC2"/>
    <w:rsid w:val="0081237F"/>
    <w:rsid w:val="008128B6"/>
    <w:rsid w:val="00813935"/>
    <w:rsid w:val="00814237"/>
    <w:rsid w:val="00814B3A"/>
    <w:rsid w:val="008151A7"/>
    <w:rsid w:val="00816350"/>
    <w:rsid w:val="0081684C"/>
    <w:rsid w:val="008215CC"/>
    <w:rsid w:val="00823360"/>
    <w:rsid w:val="0082446F"/>
    <w:rsid w:val="008248BE"/>
    <w:rsid w:val="0082520B"/>
    <w:rsid w:val="00826057"/>
    <w:rsid w:val="008270A9"/>
    <w:rsid w:val="008271D7"/>
    <w:rsid w:val="00827C80"/>
    <w:rsid w:val="00831C93"/>
    <w:rsid w:val="00831CC1"/>
    <w:rsid w:val="00831D3A"/>
    <w:rsid w:val="00831F85"/>
    <w:rsid w:val="008326D9"/>
    <w:rsid w:val="0083394A"/>
    <w:rsid w:val="00835A35"/>
    <w:rsid w:val="00836BCC"/>
    <w:rsid w:val="00837F70"/>
    <w:rsid w:val="00840EAF"/>
    <w:rsid w:val="008410DF"/>
    <w:rsid w:val="00841FCD"/>
    <w:rsid w:val="00842105"/>
    <w:rsid w:val="00842635"/>
    <w:rsid w:val="008438AC"/>
    <w:rsid w:val="00843BFF"/>
    <w:rsid w:val="00843F8F"/>
    <w:rsid w:val="008457EF"/>
    <w:rsid w:val="00846D98"/>
    <w:rsid w:val="008475C8"/>
    <w:rsid w:val="0085019B"/>
    <w:rsid w:val="00850555"/>
    <w:rsid w:val="00851C70"/>
    <w:rsid w:val="0085270E"/>
    <w:rsid w:val="00852AA7"/>
    <w:rsid w:val="00854CB0"/>
    <w:rsid w:val="00856E40"/>
    <w:rsid w:val="0085756F"/>
    <w:rsid w:val="00861760"/>
    <w:rsid w:val="00861E59"/>
    <w:rsid w:val="00862B5E"/>
    <w:rsid w:val="00862E4A"/>
    <w:rsid w:val="00863C3F"/>
    <w:rsid w:val="008648FD"/>
    <w:rsid w:val="00864D1E"/>
    <w:rsid w:val="00864DE6"/>
    <w:rsid w:val="0086517D"/>
    <w:rsid w:val="0086679E"/>
    <w:rsid w:val="00867544"/>
    <w:rsid w:val="00870021"/>
    <w:rsid w:val="0087144C"/>
    <w:rsid w:val="00871487"/>
    <w:rsid w:val="00871A00"/>
    <w:rsid w:val="008723C7"/>
    <w:rsid w:val="0087279D"/>
    <w:rsid w:val="00872B84"/>
    <w:rsid w:val="00874D36"/>
    <w:rsid w:val="00874F03"/>
    <w:rsid w:val="00877DF5"/>
    <w:rsid w:val="00880333"/>
    <w:rsid w:val="00880B1D"/>
    <w:rsid w:val="00881F38"/>
    <w:rsid w:val="00882640"/>
    <w:rsid w:val="00882A73"/>
    <w:rsid w:val="00882E53"/>
    <w:rsid w:val="008833D2"/>
    <w:rsid w:val="00883473"/>
    <w:rsid w:val="00883672"/>
    <w:rsid w:val="00884350"/>
    <w:rsid w:val="00884410"/>
    <w:rsid w:val="00884CE5"/>
    <w:rsid w:val="00885422"/>
    <w:rsid w:val="00885597"/>
    <w:rsid w:val="0088755F"/>
    <w:rsid w:val="0088762F"/>
    <w:rsid w:val="00890A7F"/>
    <w:rsid w:val="00890D39"/>
    <w:rsid w:val="00892BF6"/>
    <w:rsid w:val="008935D1"/>
    <w:rsid w:val="00893B04"/>
    <w:rsid w:val="008944C2"/>
    <w:rsid w:val="00894635"/>
    <w:rsid w:val="008947A8"/>
    <w:rsid w:val="008947C1"/>
    <w:rsid w:val="00894923"/>
    <w:rsid w:val="00896057"/>
    <w:rsid w:val="00896AEA"/>
    <w:rsid w:val="0089703B"/>
    <w:rsid w:val="008A0900"/>
    <w:rsid w:val="008A0DF4"/>
    <w:rsid w:val="008A1161"/>
    <w:rsid w:val="008A18F5"/>
    <w:rsid w:val="008A3056"/>
    <w:rsid w:val="008A3817"/>
    <w:rsid w:val="008A4904"/>
    <w:rsid w:val="008A6205"/>
    <w:rsid w:val="008A74A6"/>
    <w:rsid w:val="008A7563"/>
    <w:rsid w:val="008B06A2"/>
    <w:rsid w:val="008B07EF"/>
    <w:rsid w:val="008B248E"/>
    <w:rsid w:val="008B36EA"/>
    <w:rsid w:val="008B488E"/>
    <w:rsid w:val="008B49B6"/>
    <w:rsid w:val="008B51D7"/>
    <w:rsid w:val="008B63DC"/>
    <w:rsid w:val="008B63EE"/>
    <w:rsid w:val="008B7016"/>
    <w:rsid w:val="008B73AE"/>
    <w:rsid w:val="008B7D95"/>
    <w:rsid w:val="008B7E34"/>
    <w:rsid w:val="008C0B09"/>
    <w:rsid w:val="008C0FBE"/>
    <w:rsid w:val="008C1957"/>
    <w:rsid w:val="008C1B58"/>
    <w:rsid w:val="008C2B85"/>
    <w:rsid w:val="008C305A"/>
    <w:rsid w:val="008C4962"/>
    <w:rsid w:val="008C5E1F"/>
    <w:rsid w:val="008C685F"/>
    <w:rsid w:val="008C72D0"/>
    <w:rsid w:val="008C7F45"/>
    <w:rsid w:val="008D007D"/>
    <w:rsid w:val="008D0AD4"/>
    <w:rsid w:val="008D1DD6"/>
    <w:rsid w:val="008D2C1A"/>
    <w:rsid w:val="008D4A10"/>
    <w:rsid w:val="008D56A1"/>
    <w:rsid w:val="008D62D7"/>
    <w:rsid w:val="008D70A0"/>
    <w:rsid w:val="008D712B"/>
    <w:rsid w:val="008D73F8"/>
    <w:rsid w:val="008D79AC"/>
    <w:rsid w:val="008E0767"/>
    <w:rsid w:val="008E0A3B"/>
    <w:rsid w:val="008E1D87"/>
    <w:rsid w:val="008E268D"/>
    <w:rsid w:val="008E31A8"/>
    <w:rsid w:val="008E49E3"/>
    <w:rsid w:val="008E4B34"/>
    <w:rsid w:val="008E53F3"/>
    <w:rsid w:val="008E5C9F"/>
    <w:rsid w:val="008E5E56"/>
    <w:rsid w:val="008E69B5"/>
    <w:rsid w:val="008E7305"/>
    <w:rsid w:val="008E76EC"/>
    <w:rsid w:val="008E7E49"/>
    <w:rsid w:val="008F00A4"/>
    <w:rsid w:val="008F153A"/>
    <w:rsid w:val="008F23FC"/>
    <w:rsid w:val="008F2416"/>
    <w:rsid w:val="008F246D"/>
    <w:rsid w:val="008F3F04"/>
    <w:rsid w:val="008F4021"/>
    <w:rsid w:val="008F43B8"/>
    <w:rsid w:val="008F4A64"/>
    <w:rsid w:val="008F4D32"/>
    <w:rsid w:val="008F50A8"/>
    <w:rsid w:val="008F50DB"/>
    <w:rsid w:val="008F692F"/>
    <w:rsid w:val="008F6ACD"/>
    <w:rsid w:val="008F71CD"/>
    <w:rsid w:val="008F7571"/>
    <w:rsid w:val="0090055A"/>
    <w:rsid w:val="009006EC"/>
    <w:rsid w:val="0090219F"/>
    <w:rsid w:val="00902679"/>
    <w:rsid w:val="0090503B"/>
    <w:rsid w:val="009053DD"/>
    <w:rsid w:val="009057CF"/>
    <w:rsid w:val="00905F0E"/>
    <w:rsid w:val="009070A3"/>
    <w:rsid w:val="00907634"/>
    <w:rsid w:val="00907D9C"/>
    <w:rsid w:val="0091036E"/>
    <w:rsid w:val="009103E5"/>
    <w:rsid w:val="009108B6"/>
    <w:rsid w:val="009109FF"/>
    <w:rsid w:val="0091121A"/>
    <w:rsid w:val="00912EF7"/>
    <w:rsid w:val="0091349A"/>
    <w:rsid w:val="00914CEF"/>
    <w:rsid w:val="00915028"/>
    <w:rsid w:val="00916665"/>
    <w:rsid w:val="0091672F"/>
    <w:rsid w:val="0091773E"/>
    <w:rsid w:val="0091782A"/>
    <w:rsid w:val="0092072B"/>
    <w:rsid w:val="009211D2"/>
    <w:rsid w:val="00921339"/>
    <w:rsid w:val="009222BE"/>
    <w:rsid w:val="00922342"/>
    <w:rsid w:val="009244F8"/>
    <w:rsid w:val="0092498C"/>
    <w:rsid w:val="009257A2"/>
    <w:rsid w:val="00925959"/>
    <w:rsid w:val="00925F94"/>
    <w:rsid w:val="00926931"/>
    <w:rsid w:val="00926A8B"/>
    <w:rsid w:val="00926F22"/>
    <w:rsid w:val="009311ED"/>
    <w:rsid w:val="00931859"/>
    <w:rsid w:val="0093200A"/>
    <w:rsid w:val="009321FF"/>
    <w:rsid w:val="00933376"/>
    <w:rsid w:val="009341E9"/>
    <w:rsid w:val="009346AD"/>
    <w:rsid w:val="00934F6E"/>
    <w:rsid w:val="00935437"/>
    <w:rsid w:val="009362F6"/>
    <w:rsid w:val="00936416"/>
    <w:rsid w:val="0093737C"/>
    <w:rsid w:val="00937E1A"/>
    <w:rsid w:val="00942628"/>
    <w:rsid w:val="00942F07"/>
    <w:rsid w:val="00942F64"/>
    <w:rsid w:val="00943D2A"/>
    <w:rsid w:val="0094480B"/>
    <w:rsid w:val="00946A26"/>
    <w:rsid w:val="00946AE2"/>
    <w:rsid w:val="00947072"/>
    <w:rsid w:val="00950712"/>
    <w:rsid w:val="00950E41"/>
    <w:rsid w:val="00951285"/>
    <w:rsid w:val="009524BA"/>
    <w:rsid w:val="009529EB"/>
    <w:rsid w:val="00953649"/>
    <w:rsid w:val="00955A82"/>
    <w:rsid w:val="00955C6A"/>
    <w:rsid w:val="0095748F"/>
    <w:rsid w:val="00960392"/>
    <w:rsid w:val="0096183E"/>
    <w:rsid w:val="0096272E"/>
    <w:rsid w:val="0096290C"/>
    <w:rsid w:val="00963E9A"/>
    <w:rsid w:val="00964ABC"/>
    <w:rsid w:val="009669CF"/>
    <w:rsid w:val="00966FDB"/>
    <w:rsid w:val="00970BF3"/>
    <w:rsid w:val="00972D82"/>
    <w:rsid w:val="0097425F"/>
    <w:rsid w:val="00974757"/>
    <w:rsid w:val="0097504F"/>
    <w:rsid w:val="00975B78"/>
    <w:rsid w:val="00977018"/>
    <w:rsid w:val="00977282"/>
    <w:rsid w:val="0098241A"/>
    <w:rsid w:val="00982A4D"/>
    <w:rsid w:val="009835D5"/>
    <w:rsid w:val="00983889"/>
    <w:rsid w:val="00983D4B"/>
    <w:rsid w:val="00984C99"/>
    <w:rsid w:val="00987EF5"/>
    <w:rsid w:val="00991CF1"/>
    <w:rsid w:val="0099298E"/>
    <w:rsid w:val="0099454F"/>
    <w:rsid w:val="00994D6C"/>
    <w:rsid w:val="009950BC"/>
    <w:rsid w:val="00995CC5"/>
    <w:rsid w:val="00997727"/>
    <w:rsid w:val="00997FFA"/>
    <w:rsid w:val="009A037A"/>
    <w:rsid w:val="009A154B"/>
    <w:rsid w:val="009A1BE6"/>
    <w:rsid w:val="009A4C63"/>
    <w:rsid w:val="009A5DCD"/>
    <w:rsid w:val="009A7736"/>
    <w:rsid w:val="009A7E72"/>
    <w:rsid w:val="009B0259"/>
    <w:rsid w:val="009B1F03"/>
    <w:rsid w:val="009B2B52"/>
    <w:rsid w:val="009B3387"/>
    <w:rsid w:val="009B414F"/>
    <w:rsid w:val="009B4294"/>
    <w:rsid w:val="009B4978"/>
    <w:rsid w:val="009B4F65"/>
    <w:rsid w:val="009B5A7B"/>
    <w:rsid w:val="009B5B4B"/>
    <w:rsid w:val="009B60FA"/>
    <w:rsid w:val="009B6324"/>
    <w:rsid w:val="009B67CA"/>
    <w:rsid w:val="009B67FC"/>
    <w:rsid w:val="009B7B3D"/>
    <w:rsid w:val="009C0257"/>
    <w:rsid w:val="009C07B0"/>
    <w:rsid w:val="009C2B3F"/>
    <w:rsid w:val="009C3104"/>
    <w:rsid w:val="009C31BD"/>
    <w:rsid w:val="009C55E8"/>
    <w:rsid w:val="009C560E"/>
    <w:rsid w:val="009C56D3"/>
    <w:rsid w:val="009C690F"/>
    <w:rsid w:val="009C7698"/>
    <w:rsid w:val="009C77E8"/>
    <w:rsid w:val="009D0387"/>
    <w:rsid w:val="009D12F7"/>
    <w:rsid w:val="009D1707"/>
    <w:rsid w:val="009D1F8B"/>
    <w:rsid w:val="009D30BB"/>
    <w:rsid w:val="009D3106"/>
    <w:rsid w:val="009D39B7"/>
    <w:rsid w:val="009D3E55"/>
    <w:rsid w:val="009D4A3D"/>
    <w:rsid w:val="009D4F18"/>
    <w:rsid w:val="009D5C38"/>
    <w:rsid w:val="009D6910"/>
    <w:rsid w:val="009D6BDF"/>
    <w:rsid w:val="009D7566"/>
    <w:rsid w:val="009D77DA"/>
    <w:rsid w:val="009E05E4"/>
    <w:rsid w:val="009E0676"/>
    <w:rsid w:val="009E1166"/>
    <w:rsid w:val="009E1235"/>
    <w:rsid w:val="009E1B73"/>
    <w:rsid w:val="009E1BB8"/>
    <w:rsid w:val="009E1C96"/>
    <w:rsid w:val="009E22B5"/>
    <w:rsid w:val="009E23FC"/>
    <w:rsid w:val="009E29D3"/>
    <w:rsid w:val="009E2A90"/>
    <w:rsid w:val="009E5D63"/>
    <w:rsid w:val="009E6B1D"/>
    <w:rsid w:val="009E7CEE"/>
    <w:rsid w:val="009F017E"/>
    <w:rsid w:val="009F2C20"/>
    <w:rsid w:val="009F316D"/>
    <w:rsid w:val="009F4137"/>
    <w:rsid w:val="009F512B"/>
    <w:rsid w:val="009F525F"/>
    <w:rsid w:val="009F5342"/>
    <w:rsid w:val="009F77ED"/>
    <w:rsid w:val="009F7964"/>
    <w:rsid w:val="009F7B64"/>
    <w:rsid w:val="00A00144"/>
    <w:rsid w:val="00A0042C"/>
    <w:rsid w:val="00A0063E"/>
    <w:rsid w:val="00A022D6"/>
    <w:rsid w:val="00A0430F"/>
    <w:rsid w:val="00A04895"/>
    <w:rsid w:val="00A062B6"/>
    <w:rsid w:val="00A06679"/>
    <w:rsid w:val="00A0709C"/>
    <w:rsid w:val="00A0711C"/>
    <w:rsid w:val="00A075BF"/>
    <w:rsid w:val="00A07F37"/>
    <w:rsid w:val="00A11B52"/>
    <w:rsid w:val="00A1254E"/>
    <w:rsid w:val="00A127F5"/>
    <w:rsid w:val="00A13C45"/>
    <w:rsid w:val="00A14065"/>
    <w:rsid w:val="00A14EF1"/>
    <w:rsid w:val="00A15950"/>
    <w:rsid w:val="00A17C7C"/>
    <w:rsid w:val="00A17CD0"/>
    <w:rsid w:val="00A20AA4"/>
    <w:rsid w:val="00A21BCD"/>
    <w:rsid w:val="00A21EA5"/>
    <w:rsid w:val="00A228D8"/>
    <w:rsid w:val="00A23F13"/>
    <w:rsid w:val="00A24239"/>
    <w:rsid w:val="00A2487C"/>
    <w:rsid w:val="00A25824"/>
    <w:rsid w:val="00A25C00"/>
    <w:rsid w:val="00A25D34"/>
    <w:rsid w:val="00A2618B"/>
    <w:rsid w:val="00A26E69"/>
    <w:rsid w:val="00A2721A"/>
    <w:rsid w:val="00A27EF8"/>
    <w:rsid w:val="00A3154D"/>
    <w:rsid w:val="00A32A3F"/>
    <w:rsid w:val="00A32C07"/>
    <w:rsid w:val="00A334E3"/>
    <w:rsid w:val="00A34462"/>
    <w:rsid w:val="00A34AA5"/>
    <w:rsid w:val="00A35B3A"/>
    <w:rsid w:val="00A37DD3"/>
    <w:rsid w:val="00A409E1"/>
    <w:rsid w:val="00A42097"/>
    <w:rsid w:val="00A42861"/>
    <w:rsid w:val="00A43447"/>
    <w:rsid w:val="00A43E40"/>
    <w:rsid w:val="00A442BA"/>
    <w:rsid w:val="00A44721"/>
    <w:rsid w:val="00A44ABB"/>
    <w:rsid w:val="00A44B1C"/>
    <w:rsid w:val="00A4597A"/>
    <w:rsid w:val="00A4664D"/>
    <w:rsid w:val="00A4665D"/>
    <w:rsid w:val="00A50555"/>
    <w:rsid w:val="00A50763"/>
    <w:rsid w:val="00A51C2E"/>
    <w:rsid w:val="00A5280A"/>
    <w:rsid w:val="00A53003"/>
    <w:rsid w:val="00A53795"/>
    <w:rsid w:val="00A55413"/>
    <w:rsid w:val="00A56863"/>
    <w:rsid w:val="00A57A67"/>
    <w:rsid w:val="00A57DEF"/>
    <w:rsid w:val="00A60BAF"/>
    <w:rsid w:val="00A614CA"/>
    <w:rsid w:val="00A644C8"/>
    <w:rsid w:val="00A6464F"/>
    <w:rsid w:val="00A64DAF"/>
    <w:rsid w:val="00A64ED7"/>
    <w:rsid w:val="00A6530B"/>
    <w:rsid w:val="00A6565D"/>
    <w:rsid w:val="00A667F8"/>
    <w:rsid w:val="00A66DD6"/>
    <w:rsid w:val="00A671DE"/>
    <w:rsid w:val="00A7077A"/>
    <w:rsid w:val="00A71351"/>
    <w:rsid w:val="00A7182E"/>
    <w:rsid w:val="00A723DB"/>
    <w:rsid w:val="00A72867"/>
    <w:rsid w:val="00A73E43"/>
    <w:rsid w:val="00A746A1"/>
    <w:rsid w:val="00A74C8C"/>
    <w:rsid w:val="00A74E56"/>
    <w:rsid w:val="00A75553"/>
    <w:rsid w:val="00A757DF"/>
    <w:rsid w:val="00A75E30"/>
    <w:rsid w:val="00A8036D"/>
    <w:rsid w:val="00A805E8"/>
    <w:rsid w:val="00A80921"/>
    <w:rsid w:val="00A80DD4"/>
    <w:rsid w:val="00A81C5E"/>
    <w:rsid w:val="00A9213C"/>
    <w:rsid w:val="00A92B38"/>
    <w:rsid w:val="00A93723"/>
    <w:rsid w:val="00A937ED"/>
    <w:rsid w:val="00A94181"/>
    <w:rsid w:val="00A94845"/>
    <w:rsid w:val="00A96190"/>
    <w:rsid w:val="00A97D39"/>
    <w:rsid w:val="00AA0C83"/>
    <w:rsid w:val="00AA0C9E"/>
    <w:rsid w:val="00AA1376"/>
    <w:rsid w:val="00AA1F4F"/>
    <w:rsid w:val="00AA1FAF"/>
    <w:rsid w:val="00AA25A9"/>
    <w:rsid w:val="00AA2810"/>
    <w:rsid w:val="00AA2C7C"/>
    <w:rsid w:val="00AA4522"/>
    <w:rsid w:val="00AA4996"/>
    <w:rsid w:val="00AA4C35"/>
    <w:rsid w:val="00AA4DF7"/>
    <w:rsid w:val="00AA5FE6"/>
    <w:rsid w:val="00AA6AB6"/>
    <w:rsid w:val="00AA74A4"/>
    <w:rsid w:val="00AB006C"/>
    <w:rsid w:val="00AB0DAA"/>
    <w:rsid w:val="00AB1929"/>
    <w:rsid w:val="00AB39E0"/>
    <w:rsid w:val="00AB3B2F"/>
    <w:rsid w:val="00AB46E6"/>
    <w:rsid w:val="00AB4E4A"/>
    <w:rsid w:val="00AB610D"/>
    <w:rsid w:val="00AB6737"/>
    <w:rsid w:val="00AC03EA"/>
    <w:rsid w:val="00AC077F"/>
    <w:rsid w:val="00AC0A36"/>
    <w:rsid w:val="00AC1196"/>
    <w:rsid w:val="00AC1BCC"/>
    <w:rsid w:val="00AC27B5"/>
    <w:rsid w:val="00AC2828"/>
    <w:rsid w:val="00AC29CA"/>
    <w:rsid w:val="00AC2A9D"/>
    <w:rsid w:val="00AC359E"/>
    <w:rsid w:val="00AC417C"/>
    <w:rsid w:val="00AC4AC3"/>
    <w:rsid w:val="00AC7D33"/>
    <w:rsid w:val="00AD09A8"/>
    <w:rsid w:val="00AD118F"/>
    <w:rsid w:val="00AD19A2"/>
    <w:rsid w:val="00AD2A3A"/>
    <w:rsid w:val="00AD43FB"/>
    <w:rsid w:val="00AD4E40"/>
    <w:rsid w:val="00AD5339"/>
    <w:rsid w:val="00AD5772"/>
    <w:rsid w:val="00AD6FA2"/>
    <w:rsid w:val="00AD71A6"/>
    <w:rsid w:val="00AD7AF2"/>
    <w:rsid w:val="00AE0426"/>
    <w:rsid w:val="00AE1363"/>
    <w:rsid w:val="00AE1B68"/>
    <w:rsid w:val="00AE2065"/>
    <w:rsid w:val="00AE3B7C"/>
    <w:rsid w:val="00AE4A68"/>
    <w:rsid w:val="00AE5D6E"/>
    <w:rsid w:val="00AE5E02"/>
    <w:rsid w:val="00AE661D"/>
    <w:rsid w:val="00AE73F6"/>
    <w:rsid w:val="00AF0191"/>
    <w:rsid w:val="00AF026E"/>
    <w:rsid w:val="00AF0ACE"/>
    <w:rsid w:val="00AF1F55"/>
    <w:rsid w:val="00AF2335"/>
    <w:rsid w:val="00AF237C"/>
    <w:rsid w:val="00AF2420"/>
    <w:rsid w:val="00AF2570"/>
    <w:rsid w:val="00AF3924"/>
    <w:rsid w:val="00AF3A10"/>
    <w:rsid w:val="00AF3E79"/>
    <w:rsid w:val="00AF4831"/>
    <w:rsid w:val="00AF4B5E"/>
    <w:rsid w:val="00AF4ED1"/>
    <w:rsid w:val="00AF512E"/>
    <w:rsid w:val="00AF64C6"/>
    <w:rsid w:val="00AF72F6"/>
    <w:rsid w:val="00AF7D13"/>
    <w:rsid w:val="00B004E6"/>
    <w:rsid w:val="00B00BC6"/>
    <w:rsid w:val="00B00BDA"/>
    <w:rsid w:val="00B00E31"/>
    <w:rsid w:val="00B01E4A"/>
    <w:rsid w:val="00B01EA7"/>
    <w:rsid w:val="00B01F71"/>
    <w:rsid w:val="00B026D5"/>
    <w:rsid w:val="00B032F9"/>
    <w:rsid w:val="00B04228"/>
    <w:rsid w:val="00B04592"/>
    <w:rsid w:val="00B049F2"/>
    <w:rsid w:val="00B054A3"/>
    <w:rsid w:val="00B0638E"/>
    <w:rsid w:val="00B068A1"/>
    <w:rsid w:val="00B06F5B"/>
    <w:rsid w:val="00B07944"/>
    <w:rsid w:val="00B079E7"/>
    <w:rsid w:val="00B07CEB"/>
    <w:rsid w:val="00B11FC5"/>
    <w:rsid w:val="00B1214A"/>
    <w:rsid w:val="00B12A12"/>
    <w:rsid w:val="00B12B49"/>
    <w:rsid w:val="00B12CE0"/>
    <w:rsid w:val="00B12E2B"/>
    <w:rsid w:val="00B130D9"/>
    <w:rsid w:val="00B13754"/>
    <w:rsid w:val="00B14945"/>
    <w:rsid w:val="00B1517F"/>
    <w:rsid w:val="00B15386"/>
    <w:rsid w:val="00B156C8"/>
    <w:rsid w:val="00B160EE"/>
    <w:rsid w:val="00B16DC5"/>
    <w:rsid w:val="00B22446"/>
    <w:rsid w:val="00B224EC"/>
    <w:rsid w:val="00B22CD0"/>
    <w:rsid w:val="00B23312"/>
    <w:rsid w:val="00B23647"/>
    <w:rsid w:val="00B25056"/>
    <w:rsid w:val="00B2562D"/>
    <w:rsid w:val="00B264BA"/>
    <w:rsid w:val="00B27A29"/>
    <w:rsid w:val="00B30DD8"/>
    <w:rsid w:val="00B31C1A"/>
    <w:rsid w:val="00B32427"/>
    <w:rsid w:val="00B340E4"/>
    <w:rsid w:val="00B35302"/>
    <w:rsid w:val="00B37276"/>
    <w:rsid w:val="00B37ACA"/>
    <w:rsid w:val="00B42293"/>
    <w:rsid w:val="00B43595"/>
    <w:rsid w:val="00B4381E"/>
    <w:rsid w:val="00B438B1"/>
    <w:rsid w:val="00B43FC0"/>
    <w:rsid w:val="00B445DA"/>
    <w:rsid w:val="00B458EB"/>
    <w:rsid w:val="00B46839"/>
    <w:rsid w:val="00B5185B"/>
    <w:rsid w:val="00B52856"/>
    <w:rsid w:val="00B528AF"/>
    <w:rsid w:val="00B53B36"/>
    <w:rsid w:val="00B54661"/>
    <w:rsid w:val="00B56A20"/>
    <w:rsid w:val="00B56A4D"/>
    <w:rsid w:val="00B56C0B"/>
    <w:rsid w:val="00B57381"/>
    <w:rsid w:val="00B6298E"/>
    <w:rsid w:val="00B63371"/>
    <w:rsid w:val="00B63534"/>
    <w:rsid w:val="00B6388D"/>
    <w:rsid w:val="00B64E7C"/>
    <w:rsid w:val="00B65BAC"/>
    <w:rsid w:val="00B66165"/>
    <w:rsid w:val="00B66615"/>
    <w:rsid w:val="00B666EB"/>
    <w:rsid w:val="00B673EB"/>
    <w:rsid w:val="00B71001"/>
    <w:rsid w:val="00B7122A"/>
    <w:rsid w:val="00B7190A"/>
    <w:rsid w:val="00B719EB"/>
    <w:rsid w:val="00B71E24"/>
    <w:rsid w:val="00B72BEE"/>
    <w:rsid w:val="00B734B8"/>
    <w:rsid w:val="00B73FEC"/>
    <w:rsid w:val="00B74874"/>
    <w:rsid w:val="00B7637E"/>
    <w:rsid w:val="00B76575"/>
    <w:rsid w:val="00B765C3"/>
    <w:rsid w:val="00B77CF0"/>
    <w:rsid w:val="00B8104B"/>
    <w:rsid w:val="00B81B82"/>
    <w:rsid w:val="00B82065"/>
    <w:rsid w:val="00B8488E"/>
    <w:rsid w:val="00B84CA2"/>
    <w:rsid w:val="00B85AF3"/>
    <w:rsid w:val="00B86083"/>
    <w:rsid w:val="00B87F08"/>
    <w:rsid w:val="00B90819"/>
    <w:rsid w:val="00B90C01"/>
    <w:rsid w:val="00B9144E"/>
    <w:rsid w:val="00B92966"/>
    <w:rsid w:val="00B93710"/>
    <w:rsid w:val="00B949E6"/>
    <w:rsid w:val="00B957E0"/>
    <w:rsid w:val="00B9586D"/>
    <w:rsid w:val="00B95D5E"/>
    <w:rsid w:val="00B96BF8"/>
    <w:rsid w:val="00BA0ABC"/>
    <w:rsid w:val="00BA2F21"/>
    <w:rsid w:val="00BA3BAC"/>
    <w:rsid w:val="00BA3FA3"/>
    <w:rsid w:val="00BA52DC"/>
    <w:rsid w:val="00BA569A"/>
    <w:rsid w:val="00BA60BD"/>
    <w:rsid w:val="00BA6873"/>
    <w:rsid w:val="00BA6EE2"/>
    <w:rsid w:val="00BA71B0"/>
    <w:rsid w:val="00BA7760"/>
    <w:rsid w:val="00BA7C1E"/>
    <w:rsid w:val="00BB01C0"/>
    <w:rsid w:val="00BB1A86"/>
    <w:rsid w:val="00BB2678"/>
    <w:rsid w:val="00BB3897"/>
    <w:rsid w:val="00BB4045"/>
    <w:rsid w:val="00BB4190"/>
    <w:rsid w:val="00BB4301"/>
    <w:rsid w:val="00BB4572"/>
    <w:rsid w:val="00BB4EAE"/>
    <w:rsid w:val="00BB75FC"/>
    <w:rsid w:val="00BB7E14"/>
    <w:rsid w:val="00BC0009"/>
    <w:rsid w:val="00BC01CB"/>
    <w:rsid w:val="00BC02B2"/>
    <w:rsid w:val="00BC10B3"/>
    <w:rsid w:val="00BC2097"/>
    <w:rsid w:val="00BC2895"/>
    <w:rsid w:val="00BC2EC0"/>
    <w:rsid w:val="00BC4B91"/>
    <w:rsid w:val="00BC4EC1"/>
    <w:rsid w:val="00BC6274"/>
    <w:rsid w:val="00BC6727"/>
    <w:rsid w:val="00BC6F53"/>
    <w:rsid w:val="00BD0092"/>
    <w:rsid w:val="00BD1550"/>
    <w:rsid w:val="00BD4507"/>
    <w:rsid w:val="00BD4901"/>
    <w:rsid w:val="00BD4DE1"/>
    <w:rsid w:val="00BD5892"/>
    <w:rsid w:val="00BD5F0F"/>
    <w:rsid w:val="00BD6058"/>
    <w:rsid w:val="00BD7EFA"/>
    <w:rsid w:val="00BE1FEA"/>
    <w:rsid w:val="00BE3369"/>
    <w:rsid w:val="00BE36C6"/>
    <w:rsid w:val="00BE3D4E"/>
    <w:rsid w:val="00BE5210"/>
    <w:rsid w:val="00BE564C"/>
    <w:rsid w:val="00BE5C1A"/>
    <w:rsid w:val="00BE73E6"/>
    <w:rsid w:val="00BE777F"/>
    <w:rsid w:val="00BF0D5E"/>
    <w:rsid w:val="00BF142A"/>
    <w:rsid w:val="00BF1646"/>
    <w:rsid w:val="00BF22DF"/>
    <w:rsid w:val="00BF2330"/>
    <w:rsid w:val="00BF252D"/>
    <w:rsid w:val="00BF261C"/>
    <w:rsid w:val="00BF2790"/>
    <w:rsid w:val="00BF2BF3"/>
    <w:rsid w:val="00BF3036"/>
    <w:rsid w:val="00BF3C42"/>
    <w:rsid w:val="00BF4745"/>
    <w:rsid w:val="00BF519F"/>
    <w:rsid w:val="00BF52D5"/>
    <w:rsid w:val="00BF5E82"/>
    <w:rsid w:val="00C00A8E"/>
    <w:rsid w:val="00C01447"/>
    <w:rsid w:val="00C019E7"/>
    <w:rsid w:val="00C01E01"/>
    <w:rsid w:val="00C04DD3"/>
    <w:rsid w:val="00C052B7"/>
    <w:rsid w:val="00C06797"/>
    <w:rsid w:val="00C06EA8"/>
    <w:rsid w:val="00C0708C"/>
    <w:rsid w:val="00C07323"/>
    <w:rsid w:val="00C106D6"/>
    <w:rsid w:val="00C10C42"/>
    <w:rsid w:val="00C10D76"/>
    <w:rsid w:val="00C11327"/>
    <w:rsid w:val="00C1197F"/>
    <w:rsid w:val="00C1238A"/>
    <w:rsid w:val="00C1247C"/>
    <w:rsid w:val="00C129D1"/>
    <w:rsid w:val="00C130C6"/>
    <w:rsid w:val="00C1349C"/>
    <w:rsid w:val="00C1387D"/>
    <w:rsid w:val="00C13897"/>
    <w:rsid w:val="00C13CDA"/>
    <w:rsid w:val="00C14137"/>
    <w:rsid w:val="00C14311"/>
    <w:rsid w:val="00C149B5"/>
    <w:rsid w:val="00C14C19"/>
    <w:rsid w:val="00C14E3B"/>
    <w:rsid w:val="00C159C2"/>
    <w:rsid w:val="00C174BD"/>
    <w:rsid w:val="00C20A59"/>
    <w:rsid w:val="00C211B8"/>
    <w:rsid w:val="00C21C58"/>
    <w:rsid w:val="00C22578"/>
    <w:rsid w:val="00C22BF7"/>
    <w:rsid w:val="00C23C4C"/>
    <w:rsid w:val="00C24384"/>
    <w:rsid w:val="00C250FD"/>
    <w:rsid w:val="00C261B2"/>
    <w:rsid w:val="00C265C0"/>
    <w:rsid w:val="00C2673E"/>
    <w:rsid w:val="00C30F66"/>
    <w:rsid w:val="00C316A5"/>
    <w:rsid w:val="00C3262F"/>
    <w:rsid w:val="00C32BBE"/>
    <w:rsid w:val="00C3372F"/>
    <w:rsid w:val="00C33CEA"/>
    <w:rsid w:val="00C34D6D"/>
    <w:rsid w:val="00C35D3A"/>
    <w:rsid w:val="00C367A0"/>
    <w:rsid w:val="00C36A1F"/>
    <w:rsid w:val="00C375F1"/>
    <w:rsid w:val="00C376A4"/>
    <w:rsid w:val="00C408D6"/>
    <w:rsid w:val="00C41CCE"/>
    <w:rsid w:val="00C4225C"/>
    <w:rsid w:val="00C42B7C"/>
    <w:rsid w:val="00C42DA1"/>
    <w:rsid w:val="00C43A5D"/>
    <w:rsid w:val="00C4484F"/>
    <w:rsid w:val="00C44B4C"/>
    <w:rsid w:val="00C4510F"/>
    <w:rsid w:val="00C45BE5"/>
    <w:rsid w:val="00C47134"/>
    <w:rsid w:val="00C50B49"/>
    <w:rsid w:val="00C510F5"/>
    <w:rsid w:val="00C52614"/>
    <w:rsid w:val="00C52CE7"/>
    <w:rsid w:val="00C542D4"/>
    <w:rsid w:val="00C54B91"/>
    <w:rsid w:val="00C56860"/>
    <w:rsid w:val="00C568D8"/>
    <w:rsid w:val="00C6054F"/>
    <w:rsid w:val="00C605C2"/>
    <w:rsid w:val="00C60956"/>
    <w:rsid w:val="00C61DDF"/>
    <w:rsid w:val="00C62D80"/>
    <w:rsid w:val="00C63491"/>
    <w:rsid w:val="00C63BF5"/>
    <w:rsid w:val="00C65027"/>
    <w:rsid w:val="00C655C5"/>
    <w:rsid w:val="00C66821"/>
    <w:rsid w:val="00C66C3B"/>
    <w:rsid w:val="00C70554"/>
    <w:rsid w:val="00C70953"/>
    <w:rsid w:val="00C7174C"/>
    <w:rsid w:val="00C71952"/>
    <w:rsid w:val="00C74587"/>
    <w:rsid w:val="00C75859"/>
    <w:rsid w:val="00C765C7"/>
    <w:rsid w:val="00C767C2"/>
    <w:rsid w:val="00C76B4C"/>
    <w:rsid w:val="00C812E0"/>
    <w:rsid w:val="00C82BE2"/>
    <w:rsid w:val="00C838CF"/>
    <w:rsid w:val="00C83AD9"/>
    <w:rsid w:val="00C8414A"/>
    <w:rsid w:val="00C84486"/>
    <w:rsid w:val="00C84C4D"/>
    <w:rsid w:val="00C84F86"/>
    <w:rsid w:val="00C85064"/>
    <w:rsid w:val="00C87F9B"/>
    <w:rsid w:val="00C908B0"/>
    <w:rsid w:val="00C908E4"/>
    <w:rsid w:val="00C91109"/>
    <w:rsid w:val="00C92ADB"/>
    <w:rsid w:val="00C92E9E"/>
    <w:rsid w:val="00C94350"/>
    <w:rsid w:val="00C958F9"/>
    <w:rsid w:val="00C960D1"/>
    <w:rsid w:val="00C96D6D"/>
    <w:rsid w:val="00C96F36"/>
    <w:rsid w:val="00C9716D"/>
    <w:rsid w:val="00CA1036"/>
    <w:rsid w:val="00CA124D"/>
    <w:rsid w:val="00CA1A72"/>
    <w:rsid w:val="00CA20CC"/>
    <w:rsid w:val="00CA23B8"/>
    <w:rsid w:val="00CA2C1A"/>
    <w:rsid w:val="00CA31EA"/>
    <w:rsid w:val="00CA3DD9"/>
    <w:rsid w:val="00CA42EC"/>
    <w:rsid w:val="00CA48DE"/>
    <w:rsid w:val="00CA515C"/>
    <w:rsid w:val="00CA52C3"/>
    <w:rsid w:val="00CA5ABD"/>
    <w:rsid w:val="00CA657E"/>
    <w:rsid w:val="00CA798B"/>
    <w:rsid w:val="00CB0EA6"/>
    <w:rsid w:val="00CB2275"/>
    <w:rsid w:val="00CB3079"/>
    <w:rsid w:val="00CB3401"/>
    <w:rsid w:val="00CB423F"/>
    <w:rsid w:val="00CB4AEB"/>
    <w:rsid w:val="00CB502A"/>
    <w:rsid w:val="00CC0242"/>
    <w:rsid w:val="00CC0786"/>
    <w:rsid w:val="00CC2FF9"/>
    <w:rsid w:val="00CC3057"/>
    <w:rsid w:val="00CD07C6"/>
    <w:rsid w:val="00CD1232"/>
    <w:rsid w:val="00CD1A74"/>
    <w:rsid w:val="00CD1C9B"/>
    <w:rsid w:val="00CD3B90"/>
    <w:rsid w:val="00CD3F5E"/>
    <w:rsid w:val="00CD40CB"/>
    <w:rsid w:val="00CD5694"/>
    <w:rsid w:val="00CD6DB0"/>
    <w:rsid w:val="00CD78CF"/>
    <w:rsid w:val="00CE09E0"/>
    <w:rsid w:val="00CE0EE4"/>
    <w:rsid w:val="00CE2351"/>
    <w:rsid w:val="00CE2659"/>
    <w:rsid w:val="00CE416D"/>
    <w:rsid w:val="00CF04B4"/>
    <w:rsid w:val="00CF0655"/>
    <w:rsid w:val="00CF1ECF"/>
    <w:rsid w:val="00CF2374"/>
    <w:rsid w:val="00CF29AE"/>
    <w:rsid w:val="00CF3151"/>
    <w:rsid w:val="00CF5B1F"/>
    <w:rsid w:val="00CF5D29"/>
    <w:rsid w:val="00CF60B7"/>
    <w:rsid w:val="00CF61B1"/>
    <w:rsid w:val="00CF61E6"/>
    <w:rsid w:val="00CF66D0"/>
    <w:rsid w:val="00D03FD0"/>
    <w:rsid w:val="00D04026"/>
    <w:rsid w:val="00D040AA"/>
    <w:rsid w:val="00D06DD6"/>
    <w:rsid w:val="00D07714"/>
    <w:rsid w:val="00D10C56"/>
    <w:rsid w:val="00D11BD8"/>
    <w:rsid w:val="00D121EF"/>
    <w:rsid w:val="00D1378C"/>
    <w:rsid w:val="00D141D1"/>
    <w:rsid w:val="00D14595"/>
    <w:rsid w:val="00D145AE"/>
    <w:rsid w:val="00D14681"/>
    <w:rsid w:val="00D14A01"/>
    <w:rsid w:val="00D14C9C"/>
    <w:rsid w:val="00D1681E"/>
    <w:rsid w:val="00D17145"/>
    <w:rsid w:val="00D17B76"/>
    <w:rsid w:val="00D203FE"/>
    <w:rsid w:val="00D207AA"/>
    <w:rsid w:val="00D21E81"/>
    <w:rsid w:val="00D2237E"/>
    <w:rsid w:val="00D22BAB"/>
    <w:rsid w:val="00D23A29"/>
    <w:rsid w:val="00D23C1C"/>
    <w:rsid w:val="00D23C76"/>
    <w:rsid w:val="00D24D2C"/>
    <w:rsid w:val="00D2676B"/>
    <w:rsid w:val="00D2681C"/>
    <w:rsid w:val="00D27222"/>
    <w:rsid w:val="00D30B36"/>
    <w:rsid w:val="00D30FDA"/>
    <w:rsid w:val="00D31798"/>
    <w:rsid w:val="00D31BF0"/>
    <w:rsid w:val="00D330AE"/>
    <w:rsid w:val="00D3333E"/>
    <w:rsid w:val="00D35436"/>
    <w:rsid w:val="00D35844"/>
    <w:rsid w:val="00D36087"/>
    <w:rsid w:val="00D3638E"/>
    <w:rsid w:val="00D37CA9"/>
    <w:rsid w:val="00D4216A"/>
    <w:rsid w:val="00D421F7"/>
    <w:rsid w:val="00D42640"/>
    <w:rsid w:val="00D42874"/>
    <w:rsid w:val="00D44E89"/>
    <w:rsid w:val="00D4598C"/>
    <w:rsid w:val="00D45C95"/>
    <w:rsid w:val="00D46053"/>
    <w:rsid w:val="00D472FB"/>
    <w:rsid w:val="00D50C5B"/>
    <w:rsid w:val="00D5354F"/>
    <w:rsid w:val="00D54968"/>
    <w:rsid w:val="00D56DB3"/>
    <w:rsid w:val="00D576D2"/>
    <w:rsid w:val="00D5784E"/>
    <w:rsid w:val="00D57AE7"/>
    <w:rsid w:val="00D60B66"/>
    <w:rsid w:val="00D6109E"/>
    <w:rsid w:val="00D61BD0"/>
    <w:rsid w:val="00D61C3E"/>
    <w:rsid w:val="00D62E92"/>
    <w:rsid w:val="00D631D8"/>
    <w:rsid w:val="00D641CC"/>
    <w:rsid w:val="00D648B5"/>
    <w:rsid w:val="00D6601F"/>
    <w:rsid w:val="00D660F5"/>
    <w:rsid w:val="00D66855"/>
    <w:rsid w:val="00D66B86"/>
    <w:rsid w:val="00D67461"/>
    <w:rsid w:val="00D6783E"/>
    <w:rsid w:val="00D714CD"/>
    <w:rsid w:val="00D721D3"/>
    <w:rsid w:val="00D7239E"/>
    <w:rsid w:val="00D736C3"/>
    <w:rsid w:val="00D73BE7"/>
    <w:rsid w:val="00D73D93"/>
    <w:rsid w:val="00D74773"/>
    <w:rsid w:val="00D74D27"/>
    <w:rsid w:val="00D765B1"/>
    <w:rsid w:val="00D76CA9"/>
    <w:rsid w:val="00D771E7"/>
    <w:rsid w:val="00D77636"/>
    <w:rsid w:val="00D7766F"/>
    <w:rsid w:val="00D81760"/>
    <w:rsid w:val="00D835F4"/>
    <w:rsid w:val="00D84036"/>
    <w:rsid w:val="00D84769"/>
    <w:rsid w:val="00D855F2"/>
    <w:rsid w:val="00D85A03"/>
    <w:rsid w:val="00D86906"/>
    <w:rsid w:val="00D87E6F"/>
    <w:rsid w:val="00D87F5B"/>
    <w:rsid w:val="00D911A0"/>
    <w:rsid w:val="00D91376"/>
    <w:rsid w:val="00D91C0D"/>
    <w:rsid w:val="00D920B6"/>
    <w:rsid w:val="00D9360C"/>
    <w:rsid w:val="00D936CF"/>
    <w:rsid w:val="00D9508F"/>
    <w:rsid w:val="00D963C4"/>
    <w:rsid w:val="00D97C73"/>
    <w:rsid w:val="00DA0A69"/>
    <w:rsid w:val="00DA1000"/>
    <w:rsid w:val="00DA15C1"/>
    <w:rsid w:val="00DA2059"/>
    <w:rsid w:val="00DA2169"/>
    <w:rsid w:val="00DA29B1"/>
    <w:rsid w:val="00DA32AF"/>
    <w:rsid w:val="00DA50DA"/>
    <w:rsid w:val="00DA61B5"/>
    <w:rsid w:val="00DA6A62"/>
    <w:rsid w:val="00DA74F3"/>
    <w:rsid w:val="00DA7C9E"/>
    <w:rsid w:val="00DB075A"/>
    <w:rsid w:val="00DB12E5"/>
    <w:rsid w:val="00DB1FF4"/>
    <w:rsid w:val="00DB2503"/>
    <w:rsid w:val="00DB2952"/>
    <w:rsid w:val="00DB406D"/>
    <w:rsid w:val="00DB4377"/>
    <w:rsid w:val="00DB4658"/>
    <w:rsid w:val="00DB5D35"/>
    <w:rsid w:val="00DB6043"/>
    <w:rsid w:val="00DB7149"/>
    <w:rsid w:val="00DB7BD1"/>
    <w:rsid w:val="00DC00C9"/>
    <w:rsid w:val="00DC16A7"/>
    <w:rsid w:val="00DC4515"/>
    <w:rsid w:val="00DC4B74"/>
    <w:rsid w:val="00DC4C32"/>
    <w:rsid w:val="00DC4D2D"/>
    <w:rsid w:val="00DC5313"/>
    <w:rsid w:val="00DC6172"/>
    <w:rsid w:val="00DC6FDC"/>
    <w:rsid w:val="00DC70F0"/>
    <w:rsid w:val="00DD0089"/>
    <w:rsid w:val="00DD0265"/>
    <w:rsid w:val="00DD0897"/>
    <w:rsid w:val="00DD179F"/>
    <w:rsid w:val="00DD20B9"/>
    <w:rsid w:val="00DD256B"/>
    <w:rsid w:val="00DD3441"/>
    <w:rsid w:val="00DD3473"/>
    <w:rsid w:val="00DD38AE"/>
    <w:rsid w:val="00DD579D"/>
    <w:rsid w:val="00DD6139"/>
    <w:rsid w:val="00DD67AA"/>
    <w:rsid w:val="00DD67AC"/>
    <w:rsid w:val="00DD6F30"/>
    <w:rsid w:val="00DE0432"/>
    <w:rsid w:val="00DE048A"/>
    <w:rsid w:val="00DE0A33"/>
    <w:rsid w:val="00DE1D9E"/>
    <w:rsid w:val="00DE36B9"/>
    <w:rsid w:val="00DE38FD"/>
    <w:rsid w:val="00DE3C6A"/>
    <w:rsid w:val="00DE3FAF"/>
    <w:rsid w:val="00DE63BE"/>
    <w:rsid w:val="00DE6C96"/>
    <w:rsid w:val="00DE70B6"/>
    <w:rsid w:val="00DE7E9C"/>
    <w:rsid w:val="00DF14A4"/>
    <w:rsid w:val="00DF174E"/>
    <w:rsid w:val="00DF1AF6"/>
    <w:rsid w:val="00DF20BA"/>
    <w:rsid w:val="00DF2331"/>
    <w:rsid w:val="00DF23AD"/>
    <w:rsid w:val="00DF2AA2"/>
    <w:rsid w:val="00DF2B71"/>
    <w:rsid w:val="00DF3AF1"/>
    <w:rsid w:val="00DF3BEE"/>
    <w:rsid w:val="00DF4776"/>
    <w:rsid w:val="00DF5972"/>
    <w:rsid w:val="00DF59C9"/>
    <w:rsid w:val="00DF75B4"/>
    <w:rsid w:val="00DF7ED4"/>
    <w:rsid w:val="00E007E5"/>
    <w:rsid w:val="00E00CAB"/>
    <w:rsid w:val="00E01CF3"/>
    <w:rsid w:val="00E01E84"/>
    <w:rsid w:val="00E02159"/>
    <w:rsid w:val="00E02A6B"/>
    <w:rsid w:val="00E02B14"/>
    <w:rsid w:val="00E02C12"/>
    <w:rsid w:val="00E04731"/>
    <w:rsid w:val="00E04A1D"/>
    <w:rsid w:val="00E07F3E"/>
    <w:rsid w:val="00E10A8E"/>
    <w:rsid w:val="00E10B9A"/>
    <w:rsid w:val="00E11061"/>
    <w:rsid w:val="00E11AD6"/>
    <w:rsid w:val="00E13234"/>
    <w:rsid w:val="00E1442F"/>
    <w:rsid w:val="00E14704"/>
    <w:rsid w:val="00E14B42"/>
    <w:rsid w:val="00E168DD"/>
    <w:rsid w:val="00E16A99"/>
    <w:rsid w:val="00E16FEA"/>
    <w:rsid w:val="00E205F4"/>
    <w:rsid w:val="00E2146A"/>
    <w:rsid w:val="00E217E5"/>
    <w:rsid w:val="00E22A2F"/>
    <w:rsid w:val="00E241B6"/>
    <w:rsid w:val="00E246A2"/>
    <w:rsid w:val="00E25673"/>
    <w:rsid w:val="00E25E40"/>
    <w:rsid w:val="00E260D4"/>
    <w:rsid w:val="00E26EDC"/>
    <w:rsid w:val="00E27457"/>
    <w:rsid w:val="00E27635"/>
    <w:rsid w:val="00E27AC9"/>
    <w:rsid w:val="00E32A9E"/>
    <w:rsid w:val="00E34F6B"/>
    <w:rsid w:val="00E35CB8"/>
    <w:rsid w:val="00E36844"/>
    <w:rsid w:val="00E36FCE"/>
    <w:rsid w:val="00E400DC"/>
    <w:rsid w:val="00E40DEA"/>
    <w:rsid w:val="00E40FF6"/>
    <w:rsid w:val="00E43690"/>
    <w:rsid w:val="00E43989"/>
    <w:rsid w:val="00E43F7A"/>
    <w:rsid w:val="00E43FE9"/>
    <w:rsid w:val="00E47827"/>
    <w:rsid w:val="00E47C0D"/>
    <w:rsid w:val="00E505CA"/>
    <w:rsid w:val="00E52D39"/>
    <w:rsid w:val="00E531DB"/>
    <w:rsid w:val="00E53AC0"/>
    <w:rsid w:val="00E5761F"/>
    <w:rsid w:val="00E60463"/>
    <w:rsid w:val="00E6256F"/>
    <w:rsid w:val="00E64943"/>
    <w:rsid w:val="00E659C7"/>
    <w:rsid w:val="00E65D09"/>
    <w:rsid w:val="00E65D8B"/>
    <w:rsid w:val="00E66178"/>
    <w:rsid w:val="00E66C0C"/>
    <w:rsid w:val="00E66EFA"/>
    <w:rsid w:val="00E67567"/>
    <w:rsid w:val="00E67CCE"/>
    <w:rsid w:val="00E72BCF"/>
    <w:rsid w:val="00E74B52"/>
    <w:rsid w:val="00E74F07"/>
    <w:rsid w:val="00E754D4"/>
    <w:rsid w:val="00E7649F"/>
    <w:rsid w:val="00E76757"/>
    <w:rsid w:val="00E7737B"/>
    <w:rsid w:val="00E77871"/>
    <w:rsid w:val="00E80178"/>
    <w:rsid w:val="00E801C3"/>
    <w:rsid w:val="00E817C9"/>
    <w:rsid w:val="00E82BE5"/>
    <w:rsid w:val="00E83099"/>
    <w:rsid w:val="00E83603"/>
    <w:rsid w:val="00E84BCC"/>
    <w:rsid w:val="00E8524F"/>
    <w:rsid w:val="00E85CC0"/>
    <w:rsid w:val="00E85EF1"/>
    <w:rsid w:val="00E86FDE"/>
    <w:rsid w:val="00E87F39"/>
    <w:rsid w:val="00E90016"/>
    <w:rsid w:val="00E9010B"/>
    <w:rsid w:val="00E91041"/>
    <w:rsid w:val="00E924A1"/>
    <w:rsid w:val="00E92C90"/>
    <w:rsid w:val="00E93CF6"/>
    <w:rsid w:val="00E94A2D"/>
    <w:rsid w:val="00E954AB"/>
    <w:rsid w:val="00E961CE"/>
    <w:rsid w:val="00E96392"/>
    <w:rsid w:val="00E96E36"/>
    <w:rsid w:val="00E97BA5"/>
    <w:rsid w:val="00EA1032"/>
    <w:rsid w:val="00EA11CF"/>
    <w:rsid w:val="00EA12FA"/>
    <w:rsid w:val="00EA21C7"/>
    <w:rsid w:val="00EA281D"/>
    <w:rsid w:val="00EA2B5F"/>
    <w:rsid w:val="00EA3970"/>
    <w:rsid w:val="00EA3BCD"/>
    <w:rsid w:val="00EA4297"/>
    <w:rsid w:val="00EA429E"/>
    <w:rsid w:val="00EA5276"/>
    <w:rsid w:val="00EA695A"/>
    <w:rsid w:val="00EA6B10"/>
    <w:rsid w:val="00EA6B41"/>
    <w:rsid w:val="00EA6DDD"/>
    <w:rsid w:val="00EB07D3"/>
    <w:rsid w:val="00EB0B8C"/>
    <w:rsid w:val="00EB3CDD"/>
    <w:rsid w:val="00EB3F0A"/>
    <w:rsid w:val="00EB4233"/>
    <w:rsid w:val="00EB4A77"/>
    <w:rsid w:val="00EB4B8F"/>
    <w:rsid w:val="00EB5069"/>
    <w:rsid w:val="00EB6349"/>
    <w:rsid w:val="00EB7B35"/>
    <w:rsid w:val="00EC3B4F"/>
    <w:rsid w:val="00EC3F1F"/>
    <w:rsid w:val="00EC48D1"/>
    <w:rsid w:val="00EC4C64"/>
    <w:rsid w:val="00EC50AD"/>
    <w:rsid w:val="00EC6B3C"/>
    <w:rsid w:val="00EC724B"/>
    <w:rsid w:val="00ED039C"/>
    <w:rsid w:val="00ED046E"/>
    <w:rsid w:val="00ED0A3E"/>
    <w:rsid w:val="00ED3A22"/>
    <w:rsid w:val="00ED44B6"/>
    <w:rsid w:val="00ED4FA4"/>
    <w:rsid w:val="00ED5BC1"/>
    <w:rsid w:val="00ED6086"/>
    <w:rsid w:val="00ED61C3"/>
    <w:rsid w:val="00ED664C"/>
    <w:rsid w:val="00ED7D14"/>
    <w:rsid w:val="00EE044F"/>
    <w:rsid w:val="00EE1F34"/>
    <w:rsid w:val="00EE2400"/>
    <w:rsid w:val="00EE24AE"/>
    <w:rsid w:val="00EE29CE"/>
    <w:rsid w:val="00EE2A2A"/>
    <w:rsid w:val="00EE32AB"/>
    <w:rsid w:val="00EE3ED6"/>
    <w:rsid w:val="00EE4034"/>
    <w:rsid w:val="00EE47B1"/>
    <w:rsid w:val="00EF05F0"/>
    <w:rsid w:val="00EF0956"/>
    <w:rsid w:val="00EF32EC"/>
    <w:rsid w:val="00EF4811"/>
    <w:rsid w:val="00EF6593"/>
    <w:rsid w:val="00EF71F8"/>
    <w:rsid w:val="00EF7B20"/>
    <w:rsid w:val="00EF7C0E"/>
    <w:rsid w:val="00F00D63"/>
    <w:rsid w:val="00F010BE"/>
    <w:rsid w:val="00F0171F"/>
    <w:rsid w:val="00F04A06"/>
    <w:rsid w:val="00F0508A"/>
    <w:rsid w:val="00F059AC"/>
    <w:rsid w:val="00F05DDD"/>
    <w:rsid w:val="00F0669C"/>
    <w:rsid w:val="00F06D50"/>
    <w:rsid w:val="00F07313"/>
    <w:rsid w:val="00F0748B"/>
    <w:rsid w:val="00F07A17"/>
    <w:rsid w:val="00F11410"/>
    <w:rsid w:val="00F11875"/>
    <w:rsid w:val="00F1197F"/>
    <w:rsid w:val="00F11D18"/>
    <w:rsid w:val="00F13DE3"/>
    <w:rsid w:val="00F13E23"/>
    <w:rsid w:val="00F15587"/>
    <w:rsid w:val="00F1558A"/>
    <w:rsid w:val="00F15C77"/>
    <w:rsid w:val="00F17791"/>
    <w:rsid w:val="00F17AD4"/>
    <w:rsid w:val="00F17C58"/>
    <w:rsid w:val="00F20693"/>
    <w:rsid w:val="00F2202C"/>
    <w:rsid w:val="00F22973"/>
    <w:rsid w:val="00F23EAB"/>
    <w:rsid w:val="00F258C1"/>
    <w:rsid w:val="00F25D55"/>
    <w:rsid w:val="00F2709D"/>
    <w:rsid w:val="00F27471"/>
    <w:rsid w:val="00F276D8"/>
    <w:rsid w:val="00F277F0"/>
    <w:rsid w:val="00F3047A"/>
    <w:rsid w:val="00F305B0"/>
    <w:rsid w:val="00F317B8"/>
    <w:rsid w:val="00F33A04"/>
    <w:rsid w:val="00F3401B"/>
    <w:rsid w:val="00F34813"/>
    <w:rsid w:val="00F35A68"/>
    <w:rsid w:val="00F36142"/>
    <w:rsid w:val="00F36611"/>
    <w:rsid w:val="00F3689B"/>
    <w:rsid w:val="00F36DC6"/>
    <w:rsid w:val="00F370BD"/>
    <w:rsid w:val="00F41BFA"/>
    <w:rsid w:val="00F433D0"/>
    <w:rsid w:val="00F45907"/>
    <w:rsid w:val="00F472EB"/>
    <w:rsid w:val="00F47A49"/>
    <w:rsid w:val="00F47D47"/>
    <w:rsid w:val="00F504B6"/>
    <w:rsid w:val="00F50E91"/>
    <w:rsid w:val="00F50F5D"/>
    <w:rsid w:val="00F51C21"/>
    <w:rsid w:val="00F53600"/>
    <w:rsid w:val="00F5460E"/>
    <w:rsid w:val="00F550EB"/>
    <w:rsid w:val="00F55AA6"/>
    <w:rsid w:val="00F602DC"/>
    <w:rsid w:val="00F613DC"/>
    <w:rsid w:val="00F614E6"/>
    <w:rsid w:val="00F625AB"/>
    <w:rsid w:val="00F62934"/>
    <w:rsid w:val="00F647CB"/>
    <w:rsid w:val="00F64A5F"/>
    <w:rsid w:val="00F6501D"/>
    <w:rsid w:val="00F67A20"/>
    <w:rsid w:val="00F67E2F"/>
    <w:rsid w:val="00F7080B"/>
    <w:rsid w:val="00F7184C"/>
    <w:rsid w:val="00F718AE"/>
    <w:rsid w:val="00F71FA5"/>
    <w:rsid w:val="00F72826"/>
    <w:rsid w:val="00F72E58"/>
    <w:rsid w:val="00F7390F"/>
    <w:rsid w:val="00F73EA5"/>
    <w:rsid w:val="00F74B76"/>
    <w:rsid w:val="00F74E5F"/>
    <w:rsid w:val="00F74EEA"/>
    <w:rsid w:val="00F773A6"/>
    <w:rsid w:val="00F77565"/>
    <w:rsid w:val="00F804D8"/>
    <w:rsid w:val="00F80C26"/>
    <w:rsid w:val="00F82E2C"/>
    <w:rsid w:val="00F85444"/>
    <w:rsid w:val="00F85559"/>
    <w:rsid w:val="00F86B6F"/>
    <w:rsid w:val="00F87264"/>
    <w:rsid w:val="00F90632"/>
    <w:rsid w:val="00F90BDB"/>
    <w:rsid w:val="00F90F4E"/>
    <w:rsid w:val="00F91D9E"/>
    <w:rsid w:val="00F924D3"/>
    <w:rsid w:val="00F92A56"/>
    <w:rsid w:val="00F9302B"/>
    <w:rsid w:val="00F94593"/>
    <w:rsid w:val="00F94608"/>
    <w:rsid w:val="00F96C54"/>
    <w:rsid w:val="00FA1AC6"/>
    <w:rsid w:val="00FA28E1"/>
    <w:rsid w:val="00FA2CDC"/>
    <w:rsid w:val="00FA2FA6"/>
    <w:rsid w:val="00FA3329"/>
    <w:rsid w:val="00FA363C"/>
    <w:rsid w:val="00FA3684"/>
    <w:rsid w:val="00FA5077"/>
    <w:rsid w:val="00FA5CA7"/>
    <w:rsid w:val="00FA5EFC"/>
    <w:rsid w:val="00FA6A14"/>
    <w:rsid w:val="00FA6A2F"/>
    <w:rsid w:val="00FA71E0"/>
    <w:rsid w:val="00FA7E9B"/>
    <w:rsid w:val="00FB02D5"/>
    <w:rsid w:val="00FB0A73"/>
    <w:rsid w:val="00FB0DD5"/>
    <w:rsid w:val="00FB17AC"/>
    <w:rsid w:val="00FB36E3"/>
    <w:rsid w:val="00FB391D"/>
    <w:rsid w:val="00FB47B8"/>
    <w:rsid w:val="00FB47F2"/>
    <w:rsid w:val="00FB7126"/>
    <w:rsid w:val="00FC0257"/>
    <w:rsid w:val="00FC0392"/>
    <w:rsid w:val="00FC04D8"/>
    <w:rsid w:val="00FC0870"/>
    <w:rsid w:val="00FC0C1F"/>
    <w:rsid w:val="00FC0F0C"/>
    <w:rsid w:val="00FC0F1D"/>
    <w:rsid w:val="00FC1627"/>
    <w:rsid w:val="00FC1FE7"/>
    <w:rsid w:val="00FC208A"/>
    <w:rsid w:val="00FC29D6"/>
    <w:rsid w:val="00FC48DD"/>
    <w:rsid w:val="00FC4BDB"/>
    <w:rsid w:val="00FC5DEE"/>
    <w:rsid w:val="00FC7DD2"/>
    <w:rsid w:val="00FD06FB"/>
    <w:rsid w:val="00FD09A0"/>
    <w:rsid w:val="00FD0BD7"/>
    <w:rsid w:val="00FD10B4"/>
    <w:rsid w:val="00FD1453"/>
    <w:rsid w:val="00FD1D07"/>
    <w:rsid w:val="00FD48EA"/>
    <w:rsid w:val="00FD4BAA"/>
    <w:rsid w:val="00FD5680"/>
    <w:rsid w:val="00FD6E33"/>
    <w:rsid w:val="00FD74DD"/>
    <w:rsid w:val="00FE0B9F"/>
    <w:rsid w:val="00FE14C2"/>
    <w:rsid w:val="00FE185B"/>
    <w:rsid w:val="00FE2DD0"/>
    <w:rsid w:val="00FE3C4D"/>
    <w:rsid w:val="00FE4710"/>
    <w:rsid w:val="00FE52AE"/>
    <w:rsid w:val="00FE59DE"/>
    <w:rsid w:val="00FE6148"/>
    <w:rsid w:val="00FE7585"/>
    <w:rsid w:val="00FF42C7"/>
    <w:rsid w:val="00FF45DB"/>
    <w:rsid w:val="00FF56D1"/>
    <w:rsid w:val="00FF7228"/>
    <w:rsid w:val="00FF77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C27D8"/>
  <w14:defaultImageDpi w14:val="32767"/>
  <w15:docId w15:val="{3118DCC1-EDDD-9548-91F1-B358EA60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211"/>
    <w:rPr>
      <w:rFonts w:ascii="Times New Roman" w:eastAsia="Times New Roman" w:hAnsi="Times New Roman" w:cs="Times New Roman"/>
      <w:lang w:eastAsia="sv-SE"/>
    </w:rPr>
  </w:style>
  <w:style w:type="paragraph" w:styleId="Rubrik1">
    <w:name w:val="heading 1"/>
    <w:basedOn w:val="Normal"/>
    <w:link w:val="Rubrik1Char"/>
    <w:uiPriority w:val="9"/>
    <w:qFormat/>
    <w:rsid w:val="002742C3"/>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aliases w:val="CONTENTS"/>
    <w:basedOn w:val="Normal"/>
    <w:next w:val="Normal"/>
    <w:autoRedefine/>
    <w:uiPriority w:val="39"/>
    <w:unhideWhenUsed/>
    <w:qFormat/>
    <w:rsid w:val="00253310"/>
    <w:pPr>
      <w:spacing w:before="360"/>
    </w:pPr>
    <w:rPr>
      <w:rFonts w:asciiTheme="minorHAnsi" w:eastAsiaTheme="minorEastAsia" w:hAnsiTheme="minorHAnsi" w:cstheme="majorHAnsi"/>
      <w:b/>
      <w:bCs/>
      <w:caps/>
    </w:rPr>
  </w:style>
  <w:style w:type="paragraph" w:customStyle="1" w:styleId="Rubrik2VOLUME">
    <w:name w:val="Rubrik2VOLUME"/>
    <w:basedOn w:val="Normal"/>
    <w:autoRedefine/>
    <w:qFormat/>
    <w:rsid w:val="00B445DA"/>
    <w:pPr>
      <w:keepNext/>
      <w:keepLines/>
      <w:spacing w:before="120" w:after="40" w:line="360" w:lineRule="exact"/>
      <w:outlineLvl w:val="0"/>
    </w:pPr>
    <w:rPr>
      <w:rFonts w:ascii="Times" w:hAnsi="Times"/>
      <w:b/>
      <w:bCs/>
      <w:color w:val="000000"/>
      <w:sz w:val="32"/>
      <w:szCs w:val="32"/>
      <w:lang w:val="en-GB" w:eastAsia="en-US"/>
    </w:rPr>
  </w:style>
  <w:style w:type="paragraph" w:customStyle="1" w:styleId="NormalVOLUME">
    <w:name w:val="NormalVOLUME"/>
    <w:basedOn w:val="Normal"/>
    <w:qFormat/>
    <w:rsid w:val="0032042A"/>
    <w:pPr>
      <w:jc w:val="both"/>
    </w:pPr>
    <w:rPr>
      <w:lang w:val="en-GB" w:eastAsia="en-US"/>
    </w:rPr>
  </w:style>
  <w:style w:type="paragraph" w:customStyle="1" w:styleId="CItatVOLUME">
    <w:name w:val="CItatVOLUME"/>
    <w:basedOn w:val="Normal"/>
    <w:qFormat/>
    <w:rsid w:val="0032042A"/>
    <w:pPr>
      <w:spacing w:before="227" w:after="227" w:line="240" w:lineRule="exact"/>
      <w:ind w:left="227" w:right="227"/>
      <w:jc w:val="both"/>
    </w:pPr>
    <w:rPr>
      <w:rFonts w:ascii="Times" w:hAnsi="Times"/>
      <w:sz w:val="20"/>
      <w:szCs w:val="20"/>
      <w:lang w:eastAsia="en-US"/>
    </w:rPr>
  </w:style>
  <w:style w:type="paragraph" w:customStyle="1" w:styleId="p1">
    <w:name w:val="p1"/>
    <w:basedOn w:val="Normal"/>
    <w:rsid w:val="0032042A"/>
    <w:rPr>
      <w:rFonts w:ascii="Times" w:eastAsiaTheme="minorHAnsi" w:hAnsi="Times" w:cstheme="minorBidi"/>
      <w:sz w:val="16"/>
      <w:szCs w:val="16"/>
    </w:rPr>
  </w:style>
  <w:style w:type="paragraph" w:customStyle="1" w:styleId="Rubrik3VOLUME">
    <w:name w:val="Rubrik3VOLUME"/>
    <w:basedOn w:val="Normal"/>
    <w:qFormat/>
    <w:rsid w:val="0032042A"/>
    <w:rPr>
      <w:b/>
      <w:lang w:val="en-GB" w:eastAsia="en-US"/>
    </w:rPr>
  </w:style>
  <w:style w:type="paragraph" w:styleId="Slutnotstext">
    <w:name w:val="endnote text"/>
    <w:basedOn w:val="Normal"/>
    <w:link w:val="SlutnotstextChar"/>
    <w:uiPriority w:val="99"/>
    <w:unhideWhenUsed/>
    <w:rsid w:val="0032042A"/>
    <w:rPr>
      <w:rFonts w:eastAsiaTheme="minorHAnsi" w:cstheme="minorBidi"/>
      <w:sz w:val="20"/>
      <w:szCs w:val="20"/>
      <w:lang w:eastAsia="en-US"/>
    </w:rPr>
  </w:style>
  <w:style w:type="character" w:customStyle="1" w:styleId="SlutnotstextChar">
    <w:name w:val="Slutnotstext Char"/>
    <w:basedOn w:val="Standardstycketeckensnitt"/>
    <w:link w:val="Slutnotstext"/>
    <w:uiPriority w:val="99"/>
    <w:rsid w:val="0032042A"/>
    <w:rPr>
      <w:rFonts w:ascii="Times New Roman" w:hAnsi="Times New Roman"/>
      <w:sz w:val="20"/>
      <w:szCs w:val="20"/>
    </w:rPr>
  </w:style>
  <w:style w:type="character" w:styleId="Slutnotsreferens">
    <w:name w:val="endnote reference"/>
    <w:basedOn w:val="Standardstycketeckensnitt"/>
    <w:uiPriority w:val="99"/>
    <w:unhideWhenUsed/>
    <w:rsid w:val="0032042A"/>
    <w:rPr>
      <w:vertAlign w:val="superscript"/>
      <w:lang w:val="sv-SE"/>
    </w:rPr>
  </w:style>
  <w:style w:type="paragraph" w:customStyle="1" w:styleId="referens">
    <w:name w:val="referens"/>
    <w:basedOn w:val="Normal"/>
    <w:qFormat/>
    <w:rsid w:val="0032042A"/>
    <w:pPr>
      <w:ind w:left="567" w:hanging="567"/>
      <w:jc w:val="both"/>
    </w:pPr>
    <w:rPr>
      <w:rFonts w:ascii="Garamond" w:eastAsia="Cambria" w:hAnsi="Garamond" w:cs="Helvetica"/>
      <w:sz w:val="22"/>
      <w:lang w:val="en-GB" w:eastAsia="en-US"/>
    </w:rPr>
  </w:style>
  <w:style w:type="character" w:styleId="Betoning">
    <w:name w:val="Emphasis"/>
    <w:basedOn w:val="Standardstycketeckensnitt"/>
    <w:uiPriority w:val="20"/>
    <w:qFormat/>
    <w:rsid w:val="0032042A"/>
    <w:rPr>
      <w:i/>
      <w:iCs/>
    </w:rPr>
  </w:style>
  <w:style w:type="character" w:customStyle="1" w:styleId="apple-converted-space">
    <w:name w:val="apple-converted-space"/>
    <w:basedOn w:val="Standardstycketeckensnitt"/>
    <w:rsid w:val="0032042A"/>
  </w:style>
  <w:style w:type="paragraph" w:styleId="Normalwebb">
    <w:name w:val="Normal (Web)"/>
    <w:basedOn w:val="Normal"/>
    <w:uiPriority w:val="99"/>
    <w:unhideWhenUsed/>
    <w:rsid w:val="0032042A"/>
    <w:pPr>
      <w:spacing w:before="100" w:beforeAutospacing="1" w:after="100" w:afterAutospacing="1"/>
    </w:pPr>
    <w:rPr>
      <w:rFonts w:eastAsiaTheme="minorHAnsi"/>
    </w:rPr>
  </w:style>
  <w:style w:type="paragraph" w:customStyle="1" w:styleId="BMU">
    <w:name w:val="BMU"/>
    <w:basedOn w:val="Normal"/>
    <w:qFormat/>
    <w:rsid w:val="00E47C0D"/>
    <w:pPr>
      <w:spacing w:line="250" w:lineRule="exact"/>
      <w:jc w:val="both"/>
    </w:pPr>
    <w:rPr>
      <w:rFonts w:ascii="Garamond" w:eastAsia="Cambria" w:hAnsi="Garamond"/>
      <w:sz w:val="22"/>
      <w:lang w:val="en-GB" w:eastAsia="en-US"/>
    </w:rPr>
  </w:style>
  <w:style w:type="paragraph" w:styleId="Liststycke">
    <w:name w:val="List Paragraph"/>
    <w:basedOn w:val="Normal"/>
    <w:uiPriority w:val="34"/>
    <w:qFormat/>
    <w:rsid w:val="004D5B2C"/>
    <w:pPr>
      <w:ind w:left="720"/>
      <w:contextualSpacing/>
    </w:pPr>
    <w:rPr>
      <w:rFonts w:asciiTheme="minorHAnsi" w:eastAsiaTheme="minorHAnsi" w:hAnsiTheme="minorHAnsi" w:cstheme="minorBidi"/>
      <w:lang w:eastAsia="en-US"/>
    </w:rPr>
  </w:style>
  <w:style w:type="character" w:styleId="Hyperlnk">
    <w:name w:val="Hyperlink"/>
    <w:basedOn w:val="Standardstycketeckensnitt"/>
    <w:uiPriority w:val="99"/>
    <w:unhideWhenUsed/>
    <w:rsid w:val="0092072B"/>
    <w:rPr>
      <w:color w:val="0000FF"/>
      <w:u w:val="single"/>
    </w:rPr>
  </w:style>
  <w:style w:type="character" w:styleId="Stark">
    <w:name w:val="Strong"/>
    <w:basedOn w:val="Standardstycketeckensnitt"/>
    <w:uiPriority w:val="22"/>
    <w:qFormat/>
    <w:rsid w:val="0092072B"/>
    <w:rPr>
      <w:b/>
      <w:bCs/>
    </w:rPr>
  </w:style>
  <w:style w:type="character" w:customStyle="1" w:styleId="A0">
    <w:name w:val="A0"/>
    <w:uiPriority w:val="99"/>
    <w:rsid w:val="0092072B"/>
    <w:rPr>
      <w:color w:val="221E1F"/>
      <w:sz w:val="20"/>
      <w:szCs w:val="20"/>
    </w:rPr>
  </w:style>
  <w:style w:type="paragraph" w:styleId="Fotnotstext">
    <w:name w:val="footnote text"/>
    <w:basedOn w:val="Normal"/>
    <w:link w:val="FotnotstextChar"/>
    <w:uiPriority w:val="99"/>
    <w:unhideWhenUsed/>
    <w:rsid w:val="00FC1627"/>
    <w:rPr>
      <w:rFonts w:asciiTheme="minorHAnsi" w:eastAsiaTheme="minorHAnsi" w:hAnsiTheme="minorHAnsi" w:cstheme="minorBidi"/>
      <w:sz w:val="20"/>
      <w:szCs w:val="20"/>
      <w:lang w:eastAsia="en-US"/>
    </w:rPr>
  </w:style>
  <w:style w:type="character" w:customStyle="1" w:styleId="FotnotstextChar">
    <w:name w:val="Fotnotstext Char"/>
    <w:basedOn w:val="Standardstycketeckensnitt"/>
    <w:link w:val="Fotnotstext"/>
    <w:uiPriority w:val="99"/>
    <w:rsid w:val="00FC1627"/>
    <w:rPr>
      <w:sz w:val="20"/>
      <w:szCs w:val="20"/>
    </w:rPr>
  </w:style>
  <w:style w:type="character" w:styleId="Fotnotsreferens">
    <w:name w:val="footnote reference"/>
    <w:basedOn w:val="Standardstycketeckensnitt"/>
    <w:unhideWhenUsed/>
    <w:rsid w:val="00FC1627"/>
    <w:rPr>
      <w:vertAlign w:val="superscript"/>
    </w:rPr>
  </w:style>
  <w:style w:type="paragraph" w:styleId="Sidfot">
    <w:name w:val="footer"/>
    <w:basedOn w:val="Normal"/>
    <w:link w:val="SidfotChar"/>
    <w:uiPriority w:val="99"/>
    <w:unhideWhenUsed/>
    <w:rsid w:val="00FC04D8"/>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FC04D8"/>
  </w:style>
  <w:style w:type="character" w:styleId="Sidnummer">
    <w:name w:val="page number"/>
    <w:basedOn w:val="Standardstycketeckensnitt"/>
    <w:uiPriority w:val="99"/>
    <w:semiHidden/>
    <w:unhideWhenUsed/>
    <w:rsid w:val="00FC04D8"/>
  </w:style>
  <w:style w:type="paragraph" w:customStyle="1" w:styleId="Pa8">
    <w:name w:val="Pa8"/>
    <w:basedOn w:val="Normal"/>
    <w:next w:val="Normal"/>
    <w:uiPriority w:val="99"/>
    <w:rsid w:val="00D74773"/>
    <w:pPr>
      <w:autoSpaceDE w:val="0"/>
      <w:autoSpaceDN w:val="0"/>
      <w:adjustRightInd w:val="0"/>
      <w:spacing w:line="201" w:lineRule="atLeast"/>
    </w:pPr>
    <w:rPr>
      <w:rFonts w:ascii="HelveticaNeueLT Std Lt" w:eastAsiaTheme="minorHAnsi" w:hAnsi="HelveticaNeueLT Std Lt" w:cs="Arial"/>
      <w:lang w:eastAsia="en-US"/>
    </w:rPr>
  </w:style>
  <w:style w:type="paragraph" w:customStyle="1" w:styleId="BrdMI">
    <w:name w:val="Bröd_MI"/>
    <w:basedOn w:val="Normal"/>
    <w:qFormat/>
    <w:rsid w:val="00831CC1"/>
    <w:pPr>
      <w:spacing w:line="250" w:lineRule="exact"/>
      <w:ind w:firstLine="284"/>
      <w:jc w:val="both"/>
    </w:pPr>
    <w:rPr>
      <w:rFonts w:ascii="Garamond" w:eastAsia="Cambria" w:hAnsi="Garamond"/>
      <w:sz w:val="22"/>
      <w:lang w:eastAsia="en-US"/>
    </w:rPr>
  </w:style>
  <w:style w:type="paragraph" w:customStyle="1" w:styleId="Afotnot">
    <w:name w:val="A_fotnot"/>
    <w:basedOn w:val="Normal"/>
    <w:qFormat/>
    <w:rsid w:val="007F5FFA"/>
    <w:pPr>
      <w:spacing w:line="200" w:lineRule="exact"/>
    </w:pPr>
    <w:rPr>
      <w:rFonts w:ascii="Garamond" w:eastAsia="Cambria" w:hAnsi="Garamond"/>
      <w:sz w:val="14"/>
      <w:szCs w:val="20"/>
      <w:lang w:eastAsia="en-US"/>
    </w:rPr>
  </w:style>
  <w:style w:type="paragraph" w:customStyle="1" w:styleId="Citatindrag">
    <w:name w:val="Citat_indrag"/>
    <w:basedOn w:val="Normal"/>
    <w:qFormat/>
    <w:rsid w:val="007F5FFA"/>
    <w:pPr>
      <w:spacing w:before="227" w:after="227" w:line="240" w:lineRule="exact"/>
      <w:ind w:left="227" w:right="227"/>
      <w:jc w:val="both"/>
    </w:pPr>
    <w:rPr>
      <w:rFonts w:ascii="Garamond" w:hAnsi="Garamond"/>
      <w:sz w:val="20"/>
      <w:szCs w:val="20"/>
      <w:lang w:eastAsia="en-US"/>
    </w:rPr>
  </w:style>
  <w:style w:type="character" w:styleId="Kommentarsreferens">
    <w:name w:val="annotation reference"/>
    <w:basedOn w:val="Standardstycketeckensnitt"/>
    <w:uiPriority w:val="99"/>
    <w:semiHidden/>
    <w:unhideWhenUsed/>
    <w:rsid w:val="00503C65"/>
    <w:rPr>
      <w:sz w:val="16"/>
      <w:szCs w:val="16"/>
    </w:rPr>
  </w:style>
  <w:style w:type="paragraph" w:styleId="Kommentarer">
    <w:name w:val="annotation text"/>
    <w:basedOn w:val="Normal"/>
    <w:link w:val="KommentarerChar"/>
    <w:uiPriority w:val="99"/>
    <w:semiHidden/>
    <w:unhideWhenUsed/>
    <w:rsid w:val="00503C65"/>
    <w:rPr>
      <w:sz w:val="20"/>
      <w:szCs w:val="20"/>
    </w:rPr>
  </w:style>
  <w:style w:type="character" w:customStyle="1" w:styleId="KommentarerChar">
    <w:name w:val="Kommentarer Char"/>
    <w:basedOn w:val="Standardstycketeckensnitt"/>
    <w:link w:val="Kommentarer"/>
    <w:uiPriority w:val="99"/>
    <w:semiHidden/>
    <w:rsid w:val="00503C65"/>
    <w:rPr>
      <w:sz w:val="20"/>
      <w:szCs w:val="20"/>
    </w:rPr>
  </w:style>
  <w:style w:type="paragraph" w:styleId="Kommentarsmne">
    <w:name w:val="annotation subject"/>
    <w:basedOn w:val="Kommentarer"/>
    <w:next w:val="Kommentarer"/>
    <w:link w:val="KommentarsmneChar"/>
    <w:uiPriority w:val="99"/>
    <w:semiHidden/>
    <w:unhideWhenUsed/>
    <w:rsid w:val="00503C65"/>
    <w:rPr>
      <w:b/>
      <w:bCs/>
    </w:rPr>
  </w:style>
  <w:style w:type="character" w:customStyle="1" w:styleId="KommentarsmneChar">
    <w:name w:val="Kommentarsämne Char"/>
    <w:basedOn w:val="KommentarerChar"/>
    <w:link w:val="Kommentarsmne"/>
    <w:uiPriority w:val="99"/>
    <w:semiHidden/>
    <w:rsid w:val="00503C65"/>
    <w:rPr>
      <w:b/>
      <w:bCs/>
      <w:sz w:val="20"/>
      <w:szCs w:val="20"/>
    </w:rPr>
  </w:style>
  <w:style w:type="paragraph" w:styleId="Ballongtext">
    <w:name w:val="Balloon Text"/>
    <w:basedOn w:val="Normal"/>
    <w:link w:val="BallongtextChar"/>
    <w:uiPriority w:val="99"/>
    <w:semiHidden/>
    <w:unhideWhenUsed/>
    <w:rsid w:val="00503C65"/>
    <w:rPr>
      <w:rFonts w:eastAsiaTheme="minorHAnsi" w:cstheme="minorBidi"/>
      <w:sz w:val="18"/>
      <w:szCs w:val="18"/>
      <w:lang w:eastAsia="en-US"/>
    </w:rPr>
  </w:style>
  <w:style w:type="character" w:customStyle="1" w:styleId="BallongtextChar">
    <w:name w:val="Ballongtext Char"/>
    <w:basedOn w:val="Standardstycketeckensnitt"/>
    <w:link w:val="Ballongtext"/>
    <w:uiPriority w:val="99"/>
    <w:semiHidden/>
    <w:rsid w:val="00503C65"/>
    <w:rPr>
      <w:rFonts w:ascii="Times New Roman" w:hAnsi="Times New Roman"/>
      <w:sz w:val="18"/>
      <w:szCs w:val="18"/>
    </w:rPr>
  </w:style>
  <w:style w:type="paragraph" w:customStyle="1" w:styleId="citatspec">
    <w:name w:val="citatspec"/>
    <w:basedOn w:val="Citatindrag"/>
    <w:qFormat/>
    <w:rsid w:val="000872E0"/>
    <w:pPr>
      <w:contextualSpacing/>
    </w:pPr>
  </w:style>
  <w:style w:type="paragraph" w:styleId="Sidhuvud">
    <w:name w:val="header"/>
    <w:basedOn w:val="Normal"/>
    <w:link w:val="SidhuvudChar"/>
    <w:uiPriority w:val="99"/>
    <w:unhideWhenUsed/>
    <w:rsid w:val="002A502A"/>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2A502A"/>
  </w:style>
  <w:style w:type="character" w:customStyle="1" w:styleId="Olstomnmnande1">
    <w:name w:val="Olöst omnämnande1"/>
    <w:basedOn w:val="Standardstycketeckensnitt"/>
    <w:uiPriority w:val="99"/>
    <w:rsid w:val="00583A35"/>
    <w:rPr>
      <w:color w:val="808080"/>
      <w:shd w:val="clear" w:color="auto" w:fill="E6E6E6"/>
    </w:rPr>
  </w:style>
  <w:style w:type="character" w:styleId="AnvndHyperlnk">
    <w:name w:val="FollowedHyperlink"/>
    <w:basedOn w:val="Standardstycketeckensnitt"/>
    <w:uiPriority w:val="99"/>
    <w:semiHidden/>
    <w:unhideWhenUsed/>
    <w:rsid w:val="00E27457"/>
    <w:rPr>
      <w:color w:val="954F72" w:themeColor="followedHyperlink"/>
      <w:u w:val="single"/>
    </w:rPr>
  </w:style>
  <w:style w:type="character" w:customStyle="1" w:styleId="journal-title">
    <w:name w:val="journal-title"/>
    <w:basedOn w:val="Standardstycketeckensnitt"/>
    <w:rsid w:val="0071623B"/>
  </w:style>
  <w:style w:type="character" w:customStyle="1" w:styleId="issue-meta-volume-issue">
    <w:name w:val="issue-meta-volume-issue"/>
    <w:basedOn w:val="Standardstycketeckensnitt"/>
    <w:rsid w:val="0071623B"/>
  </w:style>
  <w:style w:type="paragraph" w:styleId="Revision">
    <w:name w:val="Revision"/>
    <w:hidden/>
    <w:uiPriority w:val="99"/>
    <w:semiHidden/>
    <w:rsid w:val="009D12F7"/>
    <w:rPr>
      <w:rFonts w:ascii="Times New Roman" w:eastAsia="Times New Roman" w:hAnsi="Times New Roman" w:cs="Times New Roman"/>
      <w:lang w:eastAsia="sv-SE"/>
    </w:rPr>
  </w:style>
  <w:style w:type="paragraph" w:styleId="Dokumentversikt">
    <w:name w:val="Document Map"/>
    <w:basedOn w:val="Normal"/>
    <w:link w:val="DokumentversiktChar"/>
    <w:uiPriority w:val="99"/>
    <w:semiHidden/>
    <w:unhideWhenUsed/>
    <w:rsid w:val="00B949E6"/>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B949E6"/>
    <w:rPr>
      <w:rFonts w:ascii="Lucida Grande" w:eastAsia="Times New Roman" w:hAnsi="Lucida Grande" w:cs="Lucida Grande"/>
      <w:lang w:eastAsia="sv-SE"/>
    </w:rPr>
  </w:style>
  <w:style w:type="character" w:customStyle="1" w:styleId="A9">
    <w:name w:val="A9"/>
    <w:uiPriority w:val="99"/>
    <w:rsid w:val="00DD38AE"/>
    <w:rPr>
      <w:rFonts w:cs="Minion Pro"/>
      <w:color w:val="211D1E"/>
      <w:sz w:val="11"/>
      <w:szCs w:val="11"/>
    </w:rPr>
  </w:style>
  <w:style w:type="character" w:customStyle="1" w:styleId="Olstomnmnande2">
    <w:name w:val="Olöst omnämnande2"/>
    <w:basedOn w:val="Standardstycketeckensnitt"/>
    <w:uiPriority w:val="99"/>
    <w:semiHidden/>
    <w:unhideWhenUsed/>
    <w:rsid w:val="00C41CCE"/>
    <w:rPr>
      <w:color w:val="605E5C"/>
      <w:shd w:val="clear" w:color="auto" w:fill="E1DFDD"/>
    </w:rPr>
  </w:style>
  <w:style w:type="character" w:customStyle="1" w:styleId="Rubrik1Char">
    <w:name w:val="Rubrik 1 Char"/>
    <w:basedOn w:val="Standardstycketeckensnitt"/>
    <w:link w:val="Rubrik1"/>
    <w:uiPriority w:val="9"/>
    <w:rsid w:val="002742C3"/>
    <w:rPr>
      <w:rFonts w:ascii="Times New Roman" w:eastAsia="Times New Roman" w:hAnsi="Times New Roman" w:cs="Times New Roman"/>
      <w:b/>
      <w:bCs/>
      <w:kern w:val="36"/>
      <w:sz w:val="48"/>
      <w:szCs w:val="48"/>
      <w:lang w:eastAsia="sv-SE"/>
    </w:rPr>
  </w:style>
  <w:style w:type="character" w:customStyle="1" w:styleId="title-text">
    <w:name w:val="title-text"/>
    <w:basedOn w:val="Standardstycketeckensnitt"/>
    <w:rsid w:val="0027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9960">
      <w:bodyDiv w:val="1"/>
      <w:marLeft w:val="0"/>
      <w:marRight w:val="0"/>
      <w:marTop w:val="0"/>
      <w:marBottom w:val="0"/>
      <w:divBdr>
        <w:top w:val="none" w:sz="0" w:space="0" w:color="auto"/>
        <w:left w:val="none" w:sz="0" w:space="0" w:color="auto"/>
        <w:bottom w:val="none" w:sz="0" w:space="0" w:color="auto"/>
        <w:right w:val="none" w:sz="0" w:space="0" w:color="auto"/>
      </w:divBdr>
      <w:divsChild>
        <w:div w:id="697588732">
          <w:marLeft w:val="0"/>
          <w:marRight w:val="0"/>
          <w:marTop w:val="0"/>
          <w:marBottom w:val="0"/>
          <w:divBdr>
            <w:top w:val="none" w:sz="0" w:space="0" w:color="auto"/>
            <w:left w:val="none" w:sz="0" w:space="0" w:color="auto"/>
            <w:bottom w:val="none" w:sz="0" w:space="0" w:color="auto"/>
            <w:right w:val="none" w:sz="0" w:space="0" w:color="auto"/>
          </w:divBdr>
          <w:divsChild>
            <w:div w:id="203174006">
              <w:marLeft w:val="0"/>
              <w:marRight w:val="0"/>
              <w:marTop w:val="0"/>
              <w:marBottom w:val="0"/>
              <w:divBdr>
                <w:top w:val="none" w:sz="0" w:space="0" w:color="auto"/>
                <w:left w:val="none" w:sz="0" w:space="0" w:color="auto"/>
                <w:bottom w:val="none" w:sz="0" w:space="0" w:color="auto"/>
                <w:right w:val="none" w:sz="0" w:space="0" w:color="auto"/>
              </w:divBdr>
              <w:divsChild>
                <w:div w:id="16522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4540">
      <w:bodyDiv w:val="1"/>
      <w:marLeft w:val="0"/>
      <w:marRight w:val="0"/>
      <w:marTop w:val="0"/>
      <w:marBottom w:val="0"/>
      <w:divBdr>
        <w:top w:val="none" w:sz="0" w:space="0" w:color="auto"/>
        <w:left w:val="none" w:sz="0" w:space="0" w:color="auto"/>
        <w:bottom w:val="none" w:sz="0" w:space="0" w:color="auto"/>
        <w:right w:val="none" w:sz="0" w:space="0" w:color="auto"/>
      </w:divBdr>
    </w:div>
    <w:div w:id="258173984">
      <w:bodyDiv w:val="1"/>
      <w:marLeft w:val="0"/>
      <w:marRight w:val="0"/>
      <w:marTop w:val="0"/>
      <w:marBottom w:val="0"/>
      <w:divBdr>
        <w:top w:val="none" w:sz="0" w:space="0" w:color="auto"/>
        <w:left w:val="none" w:sz="0" w:space="0" w:color="auto"/>
        <w:bottom w:val="none" w:sz="0" w:space="0" w:color="auto"/>
        <w:right w:val="none" w:sz="0" w:space="0" w:color="auto"/>
      </w:divBdr>
    </w:div>
    <w:div w:id="283076077">
      <w:bodyDiv w:val="1"/>
      <w:marLeft w:val="0"/>
      <w:marRight w:val="0"/>
      <w:marTop w:val="0"/>
      <w:marBottom w:val="0"/>
      <w:divBdr>
        <w:top w:val="none" w:sz="0" w:space="0" w:color="auto"/>
        <w:left w:val="none" w:sz="0" w:space="0" w:color="auto"/>
        <w:bottom w:val="none" w:sz="0" w:space="0" w:color="auto"/>
        <w:right w:val="none" w:sz="0" w:space="0" w:color="auto"/>
      </w:divBdr>
      <w:divsChild>
        <w:div w:id="578439554">
          <w:marLeft w:val="0"/>
          <w:marRight w:val="0"/>
          <w:marTop w:val="0"/>
          <w:marBottom w:val="0"/>
          <w:divBdr>
            <w:top w:val="none" w:sz="0" w:space="0" w:color="auto"/>
            <w:left w:val="none" w:sz="0" w:space="0" w:color="auto"/>
            <w:bottom w:val="none" w:sz="0" w:space="0" w:color="auto"/>
            <w:right w:val="none" w:sz="0" w:space="0" w:color="auto"/>
          </w:divBdr>
          <w:divsChild>
            <w:div w:id="55594120">
              <w:marLeft w:val="0"/>
              <w:marRight w:val="0"/>
              <w:marTop w:val="0"/>
              <w:marBottom w:val="0"/>
              <w:divBdr>
                <w:top w:val="none" w:sz="0" w:space="0" w:color="auto"/>
                <w:left w:val="none" w:sz="0" w:space="0" w:color="auto"/>
                <w:bottom w:val="none" w:sz="0" w:space="0" w:color="auto"/>
                <w:right w:val="none" w:sz="0" w:space="0" w:color="auto"/>
              </w:divBdr>
              <w:divsChild>
                <w:div w:id="21439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94775">
      <w:bodyDiv w:val="1"/>
      <w:marLeft w:val="0"/>
      <w:marRight w:val="0"/>
      <w:marTop w:val="0"/>
      <w:marBottom w:val="0"/>
      <w:divBdr>
        <w:top w:val="none" w:sz="0" w:space="0" w:color="auto"/>
        <w:left w:val="none" w:sz="0" w:space="0" w:color="auto"/>
        <w:bottom w:val="none" w:sz="0" w:space="0" w:color="auto"/>
        <w:right w:val="none" w:sz="0" w:space="0" w:color="auto"/>
      </w:divBdr>
      <w:divsChild>
        <w:div w:id="535116131">
          <w:marLeft w:val="0"/>
          <w:marRight w:val="0"/>
          <w:marTop w:val="0"/>
          <w:marBottom w:val="0"/>
          <w:divBdr>
            <w:top w:val="none" w:sz="0" w:space="0" w:color="auto"/>
            <w:left w:val="none" w:sz="0" w:space="0" w:color="auto"/>
            <w:bottom w:val="none" w:sz="0" w:space="0" w:color="auto"/>
            <w:right w:val="none" w:sz="0" w:space="0" w:color="auto"/>
          </w:divBdr>
          <w:divsChild>
            <w:div w:id="1700858398">
              <w:marLeft w:val="0"/>
              <w:marRight w:val="0"/>
              <w:marTop w:val="0"/>
              <w:marBottom w:val="0"/>
              <w:divBdr>
                <w:top w:val="none" w:sz="0" w:space="0" w:color="auto"/>
                <w:left w:val="none" w:sz="0" w:space="0" w:color="auto"/>
                <w:bottom w:val="none" w:sz="0" w:space="0" w:color="auto"/>
                <w:right w:val="none" w:sz="0" w:space="0" w:color="auto"/>
              </w:divBdr>
              <w:divsChild>
                <w:div w:id="12670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3784">
      <w:bodyDiv w:val="1"/>
      <w:marLeft w:val="0"/>
      <w:marRight w:val="0"/>
      <w:marTop w:val="0"/>
      <w:marBottom w:val="0"/>
      <w:divBdr>
        <w:top w:val="none" w:sz="0" w:space="0" w:color="auto"/>
        <w:left w:val="none" w:sz="0" w:space="0" w:color="auto"/>
        <w:bottom w:val="none" w:sz="0" w:space="0" w:color="auto"/>
        <w:right w:val="none" w:sz="0" w:space="0" w:color="auto"/>
      </w:divBdr>
    </w:div>
    <w:div w:id="487983675">
      <w:bodyDiv w:val="1"/>
      <w:marLeft w:val="0"/>
      <w:marRight w:val="0"/>
      <w:marTop w:val="0"/>
      <w:marBottom w:val="0"/>
      <w:divBdr>
        <w:top w:val="none" w:sz="0" w:space="0" w:color="auto"/>
        <w:left w:val="none" w:sz="0" w:space="0" w:color="auto"/>
        <w:bottom w:val="none" w:sz="0" w:space="0" w:color="auto"/>
        <w:right w:val="none" w:sz="0" w:space="0" w:color="auto"/>
      </w:divBdr>
    </w:div>
    <w:div w:id="579409061">
      <w:bodyDiv w:val="1"/>
      <w:marLeft w:val="0"/>
      <w:marRight w:val="0"/>
      <w:marTop w:val="0"/>
      <w:marBottom w:val="0"/>
      <w:divBdr>
        <w:top w:val="none" w:sz="0" w:space="0" w:color="auto"/>
        <w:left w:val="none" w:sz="0" w:space="0" w:color="auto"/>
        <w:bottom w:val="none" w:sz="0" w:space="0" w:color="auto"/>
        <w:right w:val="none" w:sz="0" w:space="0" w:color="auto"/>
      </w:divBdr>
      <w:divsChild>
        <w:div w:id="543521464">
          <w:marLeft w:val="0"/>
          <w:marRight w:val="0"/>
          <w:marTop w:val="0"/>
          <w:marBottom w:val="0"/>
          <w:divBdr>
            <w:top w:val="none" w:sz="0" w:space="0" w:color="auto"/>
            <w:left w:val="none" w:sz="0" w:space="0" w:color="auto"/>
            <w:bottom w:val="none" w:sz="0" w:space="0" w:color="auto"/>
            <w:right w:val="none" w:sz="0" w:space="0" w:color="auto"/>
          </w:divBdr>
          <w:divsChild>
            <w:div w:id="310449805">
              <w:marLeft w:val="0"/>
              <w:marRight w:val="0"/>
              <w:marTop w:val="0"/>
              <w:marBottom w:val="0"/>
              <w:divBdr>
                <w:top w:val="none" w:sz="0" w:space="0" w:color="auto"/>
                <w:left w:val="none" w:sz="0" w:space="0" w:color="auto"/>
                <w:bottom w:val="none" w:sz="0" w:space="0" w:color="auto"/>
                <w:right w:val="none" w:sz="0" w:space="0" w:color="auto"/>
              </w:divBdr>
              <w:divsChild>
                <w:div w:id="7088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7886">
      <w:bodyDiv w:val="1"/>
      <w:marLeft w:val="0"/>
      <w:marRight w:val="0"/>
      <w:marTop w:val="0"/>
      <w:marBottom w:val="0"/>
      <w:divBdr>
        <w:top w:val="none" w:sz="0" w:space="0" w:color="auto"/>
        <w:left w:val="none" w:sz="0" w:space="0" w:color="auto"/>
        <w:bottom w:val="none" w:sz="0" w:space="0" w:color="auto"/>
        <w:right w:val="none" w:sz="0" w:space="0" w:color="auto"/>
      </w:divBdr>
      <w:divsChild>
        <w:div w:id="806044998">
          <w:marLeft w:val="0"/>
          <w:marRight w:val="0"/>
          <w:marTop w:val="0"/>
          <w:marBottom w:val="0"/>
          <w:divBdr>
            <w:top w:val="none" w:sz="0" w:space="0" w:color="auto"/>
            <w:left w:val="none" w:sz="0" w:space="0" w:color="auto"/>
            <w:bottom w:val="none" w:sz="0" w:space="0" w:color="auto"/>
            <w:right w:val="none" w:sz="0" w:space="0" w:color="auto"/>
          </w:divBdr>
          <w:divsChild>
            <w:div w:id="604315558">
              <w:marLeft w:val="0"/>
              <w:marRight w:val="0"/>
              <w:marTop w:val="0"/>
              <w:marBottom w:val="0"/>
              <w:divBdr>
                <w:top w:val="none" w:sz="0" w:space="0" w:color="auto"/>
                <w:left w:val="none" w:sz="0" w:space="0" w:color="auto"/>
                <w:bottom w:val="none" w:sz="0" w:space="0" w:color="auto"/>
                <w:right w:val="none" w:sz="0" w:space="0" w:color="auto"/>
              </w:divBdr>
              <w:divsChild>
                <w:div w:id="2308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8006">
      <w:bodyDiv w:val="1"/>
      <w:marLeft w:val="0"/>
      <w:marRight w:val="0"/>
      <w:marTop w:val="0"/>
      <w:marBottom w:val="0"/>
      <w:divBdr>
        <w:top w:val="none" w:sz="0" w:space="0" w:color="auto"/>
        <w:left w:val="none" w:sz="0" w:space="0" w:color="auto"/>
        <w:bottom w:val="none" w:sz="0" w:space="0" w:color="auto"/>
        <w:right w:val="none" w:sz="0" w:space="0" w:color="auto"/>
      </w:divBdr>
    </w:div>
    <w:div w:id="1253784367">
      <w:bodyDiv w:val="1"/>
      <w:marLeft w:val="0"/>
      <w:marRight w:val="0"/>
      <w:marTop w:val="0"/>
      <w:marBottom w:val="0"/>
      <w:divBdr>
        <w:top w:val="none" w:sz="0" w:space="0" w:color="auto"/>
        <w:left w:val="none" w:sz="0" w:space="0" w:color="auto"/>
        <w:bottom w:val="none" w:sz="0" w:space="0" w:color="auto"/>
        <w:right w:val="none" w:sz="0" w:space="0" w:color="auto"/>
      </w:divBdr>
    </w:div>
    <w:div w:id="1417943556">
      <w:bodyDiv w:val="1"/>
      <w:marLeft w:val="0"/>
      <w:marRight w:val="0"/>
      <w:marTop w:val="0"/>
      <w:marBottom w:val="0"/>
      <w:divBdr>
        <w:top w:val="none" w:sz="0" w:space="0" w:color="auto"/>
        <w:left w:val="none" w:sz="0" w:space="0" w:color="auto"/>
        <w:bottom w:val="none" w:sz="0" w:space="0" w:color="auto"/>
        <w:right w:val="none" w:sz="0" w:space="0" w:color="auto"/>
      </w:divBdr>
      <w:divsChild>
        <w:div w:id="2028091962">
          <w:marLeft w:val="0"/>
          <w:marRight w:val="0"/>
          <w:marTop w:val="0"/>
          <w:marBottom w:val="0"/>
          <w:divBdr>
            <w:top w:val="none" w:sz="0" w:space="0" w:color="auto"/>
            <w:left w:val="none" w:sz="0" w:space="0" w:color="auto"/>
            <w:bottom w:val="none" w:sz="0" w:space="0" w:color="auto"/>
            <w:right w:val="none" w:sz="0" w:space="0" w:color="auto"/>
          </w:divBdr>
          <w:divsChild>
            <w:div w:id="906500614">
              <w:marLeft w:val="0"/>
              <w:marRight w:val="0"/>
              <w:marTop w:val="0"/>
              <w:marBottom w:val="0"/>
              <w:divBdr>
                <w:top w:val="none" w:sz="0" w:space="0" w:color="auto"/>
                <w:left w:val="none" w:sz="0" w:space="0" w:color="auto"/>
                <w:bottom w:val="none" w:sz="0" w:space="0" w:color="auto"/>
                <w:right w:val="none" w:sz="0" w:space="0" w:color="auto"/>
              </w:divBdr>
              <w:divsChild>
                <w:div w:id="1427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5799">
      <w:bodyDiv w:val="1"/>
      <w:marLeft w:val="0"/>
      <w:marRight w:val="0"/>
      <w:marTop w:val="0"/>
      <w:marBottom w:val="0"/>
      <w:divBdr>
        <w:top w:val="none" w:sz="0" w:space="0" w:color="auto"/>
        <w:left w:val="none" w:sz="0" w:space="0" w:color="auto"/>
        <w:bottom w:val="none" w:sz="0" w:space="0" w:color="auto"/>
        <w:right w:val="none" w:sz="0" w:space="0" w:color="auto"/>
      </w:divBdr>
    </w:div>
    <w:div w:id="1697386532">
      <w:bodyDiv w:val="1"/>
      <w:marLeft w:val="0"/>
      <w:marRight w:val="0"/>
      <w:marTop w:val="0"/>
      <w:marBottom w:val="0"/>
      <w:divBdr>
        <w:top w:val="none" w:sz="0" w:space="0" w:color="auto"/>
        <w:left w:val="none" w:sz="0" w:space="0" w:color="auto"/>
        <w:bottom w:val="none" w:sz="0" w:space="0" w:color="auto"/>
        <w:right w:val="none" w:sz="0" w:space="0" w:color="auto"/>
      </w:divBdr>
      <w:divsChild>
        <w:div w:id="795559607">
          <w:marLeft w:val="0"/>
          <w:marRight w:val="0"/>
          <w:marTop w:val="0"/>
          <w:marBottom w:val="0"/>
          <w:divBdr>
            <w:top w:val="none" w:sz="0" w:space="0" w:color="auto"/>
            <w:left w:val="none" w:sz="0" w:space="0" w:color="auto"/>
            <w:bottom w:val="none" w:sz="0" w:space="0" w:color="auto"/>
            <w:right w:val="none" w:sz="0" w:space="0" w:color="auto"/>
          </w:divBdr>
          <w:divsChild>
            <w:div w:id="7684886">
              <w:marLeft w:val="0"/>
              <w:marRight w:val="0"/>
              <w:marTop w:val="0"/>
              <w:marBottom w:val="0"/>
              <w:divBdr>
                <w:top w:val="none" w:sz="0" w:space="0" w:color="auto"/>
                <w:left w:val="none" w:sz="0" w:space="0" w:color="auto"/>
                <w:bottom w:val="none" w:sz="0" w:space="0" w:color="auto"/>
                <w:right w:val="none" w:sz="0" w:space="0" w:color="auto"/>
              </w:divBdr>
              <w:divsChild>
                <w:div w:id="12288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3632">
      <w:bodyDiv w:val="1"/>
      <w:marLeft w:val="0"/>
      <w:marRight w:val="0"/>
      <w:marTop w:val="0"/>
      <w:marBottom w:val="0"/>
      <w:divBdr>
        <w:top w:val="none" w:sz="0" w:space="0" w:color="auto"/>
        <w:left w:val="none" w:sz="0" w:space="0" w:color="auto"/>
        <w:bottom w:val="none" w:sz="0" w:space="0" w:color="auto"/>
        <w:right w:val="none" w:sz="0" w:space="0" w:color="auto"/>
      </w:divBdr>
    </w:div>
    <w:div w:id="1860586586">
      <w:bodyDiv w:val="1"/>
      <w:marLeft w:val="0"/>
      <w:marRight w:val="0"/>
      <w:marTop w:val="0"/>
      <w:marBottom w:val="0"/>
      <w:divBdr>
        <w:top w:val="none" w:sz="0" w:space="0" w:color="auto"/>
        <w:left w:val="none" w:sz="0" w:space="0" w:color="auto"/>
        <w:bottom w:val="none" w:sz="0" w:space="0" w:color="auto"/>
        <w:right w:val="none" w:sz="0" w:space="0" w:color="auto"/>
      </w:divBdr>
    </w:div>
    <w:div w:id="1865945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2729">
          <w:marLeft w:val="0"/>
          <w:marRight w:val="0"/>
          <w:marTop w:val="0"/>
          <w:marBottom w:val="0"/>
          <w:divBdr>
            <w:top w:val="none" w:sz="0" w:space="0" w:color="auto"/>
            <w:left w:val="none" w:sz="0" w:space="0" w:color="auto"/>
            <w:bottom w:val="none" w:sz="0" w:space="0" w:color="auto"/>
            <w:right w:val="none" w:sz="0" w:space="0" w:color="auto"/>
          </w:divBdr>
          <w:divsChild>
            <w:div w:id="58094362">
              <w:marLeft w:val="0"/>
              <w:marRight w:val="0"/>
              <w:marTop w:val="0"/>
              <w:marBottom w:val="0"/>
              <w:divBdr>
                <w:top w:val="none" w:sz="0" w:space="0" w:color="auto"/>
                <w:left w:val="none" w:sz="0" w:space="0" w:color="auto"/>
                <w:bottom w:val="none" w:sz="0" w:space="0" w:color="auto"/>
                <w:right w:val="none" w:sz="0" w:space="0" w:color="auto"/>
              </w:divBdr>
              <w:divsChild>
                <w:div w:id="991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7326">
      <w:bodyDiv w:val="1"/>
      <w:marLeft w:val="0"/>
      <w:marRight w:val="0"/>
      <w:marTop w:val="0"/>
      <w:marBottom w:val="0"/>
      <w:divBdr>
        <w:top w:val="none" w:sz="0" w:space="0" w:color="auto"/>
        <w:left w:val="none" w:sz="0" w:space="0" w:color="auto"/>
        <w:bottom w:val="none" w:sz="0" w:space="0" w:color="auto"/>
        <w:right w:val="none" w:sz="0" w:space="0" w:color="auto"/>
      </w:divBdr>
      <w:divsChild>
        <w:div w:id="1919053838">
          <w:marLeft w:val="0"/>
          <w:marRight w:val="0"/>
          <w:marTop w:val="0"/>
          <w:marBottom w:val="0"/>
          <w:divBdr>
            <w:top w:val="none" w:sz="0" w:space="0" w:color="auto"/>
            <w:left w:val="none" w:sz="0" w:space="0" w:color="auto"/>
            <w:bottom w:val="none" w:sz="0" w:space="0" w:color="auto"/>
            <w:right w:val="none" w:sz="0" w:space="0" w:color="auto"/>
          </w:divBdr>
          <w:divsChild>
            <w:div w:id="689989512">
              <w:marLeft w:val="0"/>
              <w:marRight w:val="0"/>
              <w:marTop w:val="0"/>
              <w:marBottom w:val="0"/>
              <w:divBdr>
                <w:top w:val="none" w:sz="0" w:space="0" w:color="auto"/>
                <w:left w:val="none" w:sz="0" w:space="0" w:color="auto"/>
                <w:bottom w:val="none" w:sz="0" w:space="0" w:color="auto"/>
                <w:right w:val="none" w:sz="0" w:space="0" w:color="auto"/>
              </w:divBdr>
              <w:divsChild>
                <w:div w:id="12370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8203">
      <w:bodyDiv w:val="1"/>
      <w:marLeft w:val="0"/>
      <w:marRight w:val="0"/>
      <w:marTop w:val="0"/>
      <w:marBottom w:val="0"/>
      <w:divBdr>
        <w:top w:val="none" w:sz="0" w:space="0" w:color="auto"/>
        <w:left w:val="none" w:sz="0" w:space="0" w:color="auto"/>
        <w:bottom w:val="none" w:sz="0" w:space="0" w:color="auto"/>
        <w:right w:val="none" w:sz="0" w:space="0" w:color="auto"/>
      </w:divBdr>
      <w:divsChild>
        <w:div w:id="265382709">
          <w:marLeft w:val="0"/>
          <w:marRight w:val="0"/>
          <w:marTop w:val="0"/>
          <w:marBottom w:val="0"/>
          <w:divBdr>
            <w:top w:val="none" w:sz="0" w:space="0" w:color="auto"/>
            <w:left w:val="none" w:sz="0" w:space="0" w:color="auto"/>
            <w:bottom w:val="none" w:sz="0" w:space="0" w:color="auto"/>
            <w:right w:val="none" w:sz="0" w:space="0" w:color="auto"/>
          </w:divBdr>
          <w:divsChild>
            <w:div w:id="2131512139">
              <w:marLeft w:val="0"/>
              <w:marRight w:val="0"/>
              <w:marTop w:val="0"/>
              <w:marBottom w:val="0"/>
              <w:divBdr>
                <w:top w:val="none" w:sz="0" w:space="0" w:color="auto"/>
                <w:left w:val="none" w:sz="0" w:space="0" w:color="auto"/>
                <w:bottom w:val="none" w:sz="0" w:space="0" w:color="auto"/>
                <w:right w:val="none" w:sz="0" w:space="0" w:color="auto"/>
              </w:divBdr>
              <w:divsChild>
                <w:div w:id="5974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6746">
      <w:bodyDiv w:val="1"/>
      <w:marLeft w:val="0"/>
      <w:marRight w:val="0"/>
      <w:marTop w:val="0"/>
      <w:marBottom w:val="0"/>
      <w:divBdr>
        <w:top w:val="none" w:sz="0" w:space="0" w:color="auto"/>
        <w:left w:val="none" w:sz="0" w:space="0" w:color="auto"/>
        <w:bottom w:val="none" w:sz="0" w:space="0" w:color="auto"/>
        <w:right w:val="none" w:sz="0" w:space="0" w:color="auto"/>
      </w:divBdr>
    </w:div>
    <w:div w:id="2106344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bold-steps-are-needed-toward-a-new-normal-that-allocates-water-fairly-in-south-africa-92191" TargetMode="External"/><Relationship Id="rId13" Type="http://schemas.openxmlformats.org/officeDocument/2006/relationships/hyperlink" Target="https://theconversation.com/cape-towns-water-crisis-driven-by-politics-more-than-drought-8819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source.capetown.gov.za/documentcentre/Documents/Procedures%2C%20guidelines%20and%20regulations/Level%206B%20Water%20restriction%20guidelines-%20eng.pdf" TargetMode="External"/><Relationship Id="rId12" Type="http://schemas.openxmlformats.org/officeDocument/2006/relationships/hyperlink" Target="http://www.dwa.gov.za/National%20Water%20and%20Sanitation%20Master%20Plan/Documents/20180329%20NWSMP%20Volume%202%20Final%20Draft%20(3.3).pdf" TargetMode="External"/><Relationship Id="rId17" Type="http://schemas.openxmlformats.org/officeDocument/2006/relationships/hyperlink" Target="http://www.droughtsa.org.za" TargetMode="External"/><Relationship Id="rId2" Type="http://schemas.openxmlformats.org/officeDocument/2006/relationships/styles" Target="styles.xml"/><Relationship Id="rId16" Type="http://schemas.openxmlformats.org/officeDocument/2006/relationships/hyperlink" Target="https://news.nationalgeographic.com/2018/02/cape-town-running-out-of-water-drought-taps-shutoff-other-cit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a.gov.za/National%20Water%20and%20Sanitation%20Master%20Plan/Documents/NWSMP%20Call%20to%20Action%20Final%20Draft%20PDF.pdf" TargetMode="External"/><Relationship Id="rId5" Type="http://schemas.openxmlformats.org/officeDocument/2006/relationships/footnotes" Target="footnotes.xml"/><Relationship Id="rId15" Type="http://schemas.openxmlformats.org/officeDocument/2006/relationships/hyperlink" Target="https://www.gov.za/speeches/national-government-relaxes-water-restrictions-urban-and-agricultural-use-western-cape-5" TargetMode="External"/><Relationship Id="rId10" Type="http://schemas.openxmlformats.org/officeDocument/2006/relationships/hyperlink" Target="https://ec.europa.eu/europeaid/sites/devco/files/erd-consca-dev-researchpapers-muller-20110101_en.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heconversation.com/how-western-cape-farmers-are-being-hit-by-the-drought-91700" TargetMode="External"/><Relationship Id="rId14" Type="http://schemas.openxmlformats.org/officeDocument/2006/relationships/hyperlink" Target="http://emg.org.za/images/downloads/water_cl_ch/SAWC_State-of-DWS-Report.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12180</Words>
  <Characters>64559</Characters>
  <Application>Microsoft Office Word</Application>
  <DocSecurity>0</DocSecurity>
  <Lines>537</Lines>
  <Paragraphs>153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cp:lastPrinted>2018-06-12T07:41:00Z</cp:lastPrinted>
  <dcterms:created xsi:type="dcterms:W3CDTF">2019-04-29T07:54:00Z</dcterms:created>
  <dcterms:modified xsi:type="dcterms:W3CDTF">2019-04-29T07:54:00Z</dcterms:modified>
</cp:coreProperties>
</file>